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21" w:rsidRDefault="004A4E21" w:rsidP="004A4E21">
      <w:pPr>
        <w:pStyle w:val="a3"/>
        <w:ind w:left="0" w:right="184"/>
        <w:jc w:val="both"/>
        <w:rPr>
          <w:b w:val="0"/>
          <w:sz w:val="16"/>
          <w:szCs w:val="16"/>
        </w:rPr>
      </w:pPr>
    </w:p>
    <w:p w:rsidR="004A4E21" w:rsidRDefault="00092834" w:rsidP="004A4E2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1709421</wp:posOffset>
                </wp:positionV>
                <wp:extent cx="4648200" cy="2667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5B1" w:rsidRPr="007B65B1" w:rsidRDefault="0009283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   09.03.2021                                                                    221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0.3pt;margin-top:134.6pt;width:36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" filled="f" stroked="f" strokeweight=".5pt">
                <v:textbox>
                  <w:txbxContent>
                    <w:p w:rsidR="007B65B1" w:rsidRPr="007B65B1" w:rsidRDefault="0009283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   09.03.2021                                                                    221</w:t>
                      </w:r>
                    </w:p>
                  </w:txbxContent>
                </v:textbox>
              </v:shape>
            </w:pict>
          </mc:Fallback>
        </mc:AlternateContent>
      </w:r>
      <w:r w:rsidR="004A4E21">
        <w:rPr>
          <w:noProof/>
          <w:lang w:eastAsia="ru-RU"/>
        </w:rPr>
        <w:drawing>
          <wp:inline distT="0" distB="0" distL="0" distR="0">
            <wp:extent cx="6146165" cy="2329815"/>
            <wp:effectExtent l="0" t="0" r="0" b="0"/>
            <wp:docPr id="2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92933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F24732" w:rsidTr="001C592E">
        <w:trPr>
          <w:trHeight w:val="1886"/>
        </w:trPr>
        <w:tc>
          <w:tcPr>
            <w:tcW w:w="5353" w:type="dxa"/>
          </w:tcPr>
          <w:p w:rsidR="00524F44" w:rsidRDefault="00092834" w:rsidP="00E0155E">
            <w:pPr>
              <w:widowControl w:val="0"/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41D8">
              <w:rPr>
                <w:rFonts w:ascii="Arial" w:hAnsi="Arial" w:cs="Arial"/>
                <w:sz w:val="24"/>
                <w:szCs w:val="24"/>
                <w:lang w:val="tt"/>
              </w:rPr>
              <w:t xml:space="preserve">«Җир эшләрен башкаруга ордер бирү буенча муниципаль хезмәт күрсәтүнең административ </w:t>
            </w:r>
            <w:r w:rsidRPr="001C41D8">
              <w:rPr>
                <w:rFonts w:ascii="Arial" w:hAnsi="Arial" w:cs="Arial"/>
                <w:sz w:val="24"/>
                <w:szCs w:val="24"/>
                <w:lang w:val="tt"/>
              </w:rPr>
              <w:t xml:space="preserve">регламентын раслау турында» 2018нче елның 1нче июнендәге 539нчы номерлы </w:t>
            </w:r>
            <w:r w:rsidR="00E0155E" w:rsidRPr="001C41D8">
              <w:rPr>
                <w:rFonts w:ascii="Arial" w:hAnsi="Arial" w:cs="Arial"/>
                <w:sz w:val="24"/>
                <w:szCs w:val="24"/>
                <w:lang w:val="tt"/>
              </w:rPr>
              <w:t>Татарстан Республикасы Югары Ослан муници</w:t>
            </w:r>
            <w:r w:rsidR="00E0155E">
              <w:rPr>
                <w:rFonts w:ascii="Arial" w:hAnsi="Arial" w:cs="Arial"/>
                <w:sz w:val="24"/>
                <w:szCs w:val="24"/>
                <w:lang w:val="tt"/>
              </w:rPr>
              <w:t>паль районы Башкарма комитеты</w:t>
            </w:r>
            <w:r w:rsidR="00E0155E" w:rsidRPr="001C41D8">
              <w:rPr>
                <w:rFonts w:ascii="Arial" w:hAnsi="Arial" w:cs="Arial"/>
                <w:sz w:val="24"/>
                <w:szCs w:val="24"/>
                <w:lang w:val="tt"/>
              </w:rPr>
              <w:t xml:space="preserve"> </w:t>
            </w:r>
            <w:r w:rsidR="00E0155E" w:rsidRPr="001C41D8">
              <w:rPr>
                <w:rFonts w:ascii="Arial" w:hAnsi="Arial" w:cs="Arial"/>
                <w:sz w:val="24"/>
                <w:szCs w:val="24"/>
                <w:lang w:val="tt"/>
              </w:rPr>
              <w:t>К</w:t>
            </w:r>
            <w:r w:rsidRPr="001C41D8">
              <w:rPr>
                <w:rFonts w:ascii="Arial" w:hAnsi="Arial" w:cs="Arial"/>
                <w:sz w:val="24"/>
                <w:szCs w:val="24"/>
                <w:lang w:val="tt"/>
              </w:rPr>
              <w:t xml:space="preserve">арарына үзгәрешләр кертү турында» 2021нче елның 5нче мартыннан  213нче номерлы </w:t>
            </w:r>
            <w:r w:rsidR="00E0155E" w:rsidRPr="001C41D8">
              <w:rPr>
                <w:rFonts w:ascii="Arial" w:hAnsi="Arial" w:cs="Arial"/>
                <w:sz w:val="24"/>
                <w:szCs w:val="24"/>
                <w:lang w:val="tt"/>
              </w:rPr>
              <w:t>К</w:t>
            </w:r>
            <w:r w:rsidRPr="001C41D8">
              <w:rPr>
                <w:rFonts w:ascii="Arial" w:hAnsi="Arial" w:cs="Arial"/>
                <w:sz w:val="24"/>
                <w:szCs w:val="24"/>
                <w:lang w:val="tt"/>
              </w:rPr>
              <w:t>арарның гамәлдә булмавын тану турында</w:t>
            </w:r>
          </w:p>
          <w:p w:rsidR="00B12825" w:rsidRPr="00EB4781" w:rsidRDefault="00B12825" w:rsidP="00E0155E">
            <w:pPr>
              <w:widowControl w:val="0"/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4E21" w:rsidRDefault="00092834" w:rsidP="00E0155E">
      <w:pPr>
        <w:pStyle w:val="a3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  <w:r w:rsidRPr="00EB4781">
        <w:rPr>
          <w:rFonts w:ascii="Arial" w:hAnsi="Arial" w:cs="Arial"/>
          <w:b w:val="0"/>
          <w:sz w:val="24"/>
          <w:szCs w:val="24"/>
          <w:lang w:val="tt"/>
        </w:rPr>
        <w:t xml:space="preserve">     Техник хатага бәйле рәвештә, Татарстан Республикасы Югары </w:t>
      </w:r>
      <w:r w:rsidRPr="00EB4781">
        <w:rPr>
          <w:rFonts w:ascii="Arial" w:hAnsi="Arial" w:cs="Arial"/>
          <w:b w:val="0"/>
          <w:sz w:val="24"/>
          <w:szCs w:val="24"/>
          <w:lang w:val="tt"/>
        </w:rPr>
        <w:t xml:space="preserve">Ослан муниципаль районы Башкарма комитеты КАРАР БИРӘ: </w:t>
      </w:r>
    </w:p>
    <w:p w:rsidR="004A4E21" w:rsidRPr="00E04711" w:rsidRDefault="00092834" w:rsidP="00E015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1. «Җир эшләрен җитештерүгә ордер бирү буенча муниципаль хезмәт күрсәтүнең административ регламентын раслау турында» 2018нче елның 1нче июнендәге 539нчы номерлы Татарстан Республикасы Югары Ослан муниц</w:t>
      </w: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 xml:space="preserve">ипаль районы Башкарма комитеты Карарына үзгәрешләр кертү </w:t>
      </w:r>
      <w:r w:rsidR="00E0155E">
        <w:rPr>
          <w:rFonts w:ascii="Arial" w:eastAsia="Times New Roman" w:hAnsi="Arial" w:cs="Arial"/>
          <w:sz w:val="24"/>
          <w:szCs w:val="24"/>
          <w:lang w:val="tt" w:eastAsia="ru-RU"/>
        </w:rPr>
        <w:t>тур</w:t>
      </w: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ында» 2021нче елның  5нче мартын</w:t>
      </w:r>
      <w:r w:rsidR="00E0155E">
        <w:rPr>
          <w:rFonts w:ascii="Arial" w:eastAsia="Times New Roman" w:hAnsi="Arial" w:cs="Arial"/>
          <w:sz w:val="24"/>
          <w:szCs w:val="24"/>
          <w:lang w:val="tt" w:eastAsia="ru-RU"/>
        </w:rPr>
        <w:t>нан</w:t>
      </w: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 xml:space="preserve"> 213нче номерлы Карары</w:t>
      </w:r>
      <w:r w:rsidR="00E0155E">
        <w:rPr>
          <w:rFonts w:ascii="Arial" w:eastAsia="Times New Roman" w:hAnsi="Arial" w:cs="Arial"/>
          <w:sz w:val="24"/>
          <w:szCs w:val="24"/>
          <w:lang w:val="tt" w:eastAsia="ru-RU"/>
        </w:rPr>
        <w:t>н</w:t>
      </w: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 xml:space="preserve"> дөрес түгел дип танырга.</w:t>
      </w:r>
    </w:p>
    <w:p w:rsidR="004A4E21" w:rsidRPr="00B12825" w:rsidRDefault="00092834" w:rsidP="00E015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2. Әлеге </w:t>
      </w:r>
      <w:r w:rsidR="00E0155E">
        <w:rPr>
          <w:rFonts w:ascii="Arial" w:eastAsia="Times New Roman" w:hAnsi="Arial" w:cs="Arial"/>
          <w:sz w:val="24"/>
          <w:szCs w:val="24"/>
          <w:lang w:val="tt" w:eastAsia="ru-RU"/>
        </w:rPr>
        <w:t>К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арарны Интернет мәгълүмат-телекоммуникация челтәрендә Татарстан Республикасы хокукый мәгълүмат рәсми порталында веб-адрес буенча: http://pravo.tatarstan.ru бастырып чыгарырга, Югары Ослан муниципаль районының рәсми сайтында интернет-телекоммуника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ция челтәрендә түбәндәге веб-адрес буенча: https://verhniy-uslon.tatarstan.ru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урнаштырырга.</w:t>
      </w:r>
    </w:p>
    <w:p w:rsidR="004A4E21" w:rsidRDefault="00092834" w:rsidP="00E015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3. Әлеге карарның үтәлешен контрольдә тотуны Татарстан Республикасы Югары Ослан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 муниципаль районы Башкарма комитеты җитәкчесенең беренче урынбасары  Р.Г.Мунасыйповка йөкләргә.</w:t>
      </w:r>
    </w:p>
    <w:p w:rsidR="004A4E21" w:rsidRPr="00327E82" w:rsidRDefault="004A4E21" w:rsidP="00E01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E21" w:rsidRDefault="004A4E21" w:rsidP="00E0155E">
      <w:pPr>
        <w:pStyle w:val="a3"/>
        <w:ind w:left="0" w:right="-185"/>
        <w:jc w:val="both"/>
        <w:rPr>
          <w:rFonts w:ascii="Arial" w:hAnsi="Arial" w:cs="Arial"/>
          <w:sz w:val="24"/>
          <w:szCs w:val="24"/>
        </w:rPr>
      </w:pPr>
    </w:p>
    <w:p w:rsidR="004A4E21" w:rsidRPr="00B12825" w:rsidRDefault="00092834" w:rsidP="00E0155E">
      <w:pPr>
        <w:pStyle w:val="a3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  <w:r w:rsidRPr="00B12825">
        <w:rPr>
          <w:rFonts w:ascii="Arial" w:hAnsi="Arial" w:cs="Arial"/>
          <w:b w:val="0"/>
          <w:sz w:val="24"/>
          <w:szCs w:val="24"/>
          <w:lang w:val="tt"/>
        </w:rPr>
        <w:t xml:space="preserve"> Башкарма комитет Җитәкчесе </w:t>
      </w:r>
      <w:r w:rsidR="00E0155E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</w:t>
      </w:r>
      <w:bookmarkStart w:id="0" w:name="_GoBack"/>
      <w:bookmarkEnd w:id="0"/>
      <w:r w:rsidRPr="00B12825">
        <w:rPr>
          <w:rFonts w:ascii="Arial" w:hAnsi="Arial" w:cs="Arial"/>
          <w:b w:val="0"/>
          <w:sz w:val="24"/>
          <w:szCs w:val="24"/>
          <w:lang w:val="tt"/>
        </w:rPr>
        <w:t xml:space="preserve">И. И. Шакиров </w:t>
      </w:r>
    </w:p>
    <w:p w:rsidR="00524F44" w:rsidRDefault="00524F44" w:rsidP="00E0155E">
      <w:pPr>
        <w:pStyle w:val="a3"/>
        <w:ind w:left="0" w:right="-185"/>
        <w:jc w:val="both"/>
        <w:rPr>
          <w:rFonts w:ascii="Arial" w:hAnsi="Arial" w:cs="Arial"/>
          <w:sz w:val="24"/>
          <w:szCs w:val="24"/>
        </w:rPr>
      </w:pPr>
    </w:p>
    <w:p w:rsidR="00524F44" w:rsidRPr="00524F44" w:rsidRDefault="00524F44" w:rsidP="00524F44">
      <w:pPr>
        <w:pStyle w:val="a3"/>
        <w:spacing w:line="276" w:lineRule="auto"/>
        <w:ind w:left="0" w:right="-185"/>
        <w:jc w:val="both"/>
        <w:rPr>
          <w:rFonts w:ascii="Arial" w:hAnsi="Arial" w:cs="Arial"/>
          <w:sz w:val="24"/>
          <w:szCs w:val="24"/>
        </w:rPr>
      </w:pPr>
    </w:p>
    <w:p w:rsidR="004A4E21" w:rsidRPr="004A4E21" w:rsidRDefault="00092834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18"/>
          <w:szCs w:val="18"/>
        </w:rPr>
      </w:pPr>
      <w:r w:rsidRPr="004A4E21">
        <w:rPr>
          <w:rFonts w:ascii="Arial" w:hAnsi="Arial" w:cs="Arial"/>
          <w:b w:val="0"/>
          <w:sz w:val="18"/>
          <w:szCs w:val="18"/>
          <w:lang w:val="tt"/>
        </w:rPr>
        <w:t>Әзерләде һәм бастырды:</w:t>
      </w:r>
    </w:p>
    <w:p w:rsidR="004A4E21" w:rsidRPr="00B12825" w:rsidRDefault="00092834" w:rsidP="00B12825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18"/>
          <w:szCs w:val="18"/>
        </w:rPr>
      </w:pPr>
      <w:r w:rsidRPr="004A4E21">
        <w:rPr>
          <w:rFonts w:ascii="Arial" w:hAnsi="Arial" w:cs="Arial"/>
          <w:b w:val="0"/>
          <w:sz w:val="18"/>
          <w:szCs w:val="18"/>
          <w:lang w:val="tt"/>
        </w:rPr>
        <w:t xml:space="preserve">Бурдина Т. Н. 4 нөсхәдә </w:t>
      </w:r>
    </w:p>
    <w:sectPr w:rsidR="004A4E21" w:rsidRPr="00B12825" w:rsidSect="00E0155E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006A1"/>
    <w:multiLevelType w:val="hybridMultilevel"/>
    <w:tmpl w:val="E7D2DF86"/>
    <w:lvl w:ilvl="0" w:tplc="1CAEB694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BA363670" w:tentative="1">
      <w:start w:val="1"/>
      <w:numFmt w:val="lowerLetter"/>
      <w:lvlText w:val="%2."/>
      <w:lvlJc w:val="left"/>
      <w:pPr>
        <w:ind w:left="2029" w:hanging="360"/>
      </w:pPr>
    </w:lvl>
    <w:lvl w:ilvl="2" w:tplc="F5AEC260" w:tentative="1">
      <w:start w:val="1"/>
      <w:numFmt w:val="lowerRoman"/>
      <w:lvlText w:val="%3."/>
      <w:lvlJc w:val="right"/>
      <w:pPr>
        <w:ind w:left="2749" w:hanging="180"/>
      </w:pPr>
    </w:lvl>
    <w:lvl w:ilvl="3" w:tplc="927E66CE" w:tentative="1">
      <w:start w:val="1"/>
      <w:numFmt w:val="decimal"/>
      <w:lvlText w:val="%4."/>
      <w:lvlJc w:val="left"/>
      <w:pPr>
        <w:ind w:left="3469" w:hanging="360"/>
      </w:pPr>
    </w:lvl>
    <w:lvl w:ilvl="4" w:tplc="789A1064" w:tentative="1">
      <w:start w:val="1"/>
      <w:numFmt w:val="lowerLetter"/>
      <w:lvlText w:val="%5."/>
      <w:lvlJc w:val="left"/>
      <w:pPr>
        <w:ind w:left="4189" w:hanging="360"/>
      </w:pPr>
    </w:lvl>
    <w:lvl w:ilvl="5" w:tplc="2B384A04" w:tentative="1">
      <w:start w:val="1"/>
      <w:numFmt w:val="lowerRoman"/>
      <w:lvlText w:val="%6."/>
      <w:lvlJc w:val="right"/>
      <w:pPr>
        <w:ind w:left="4909" w:hanging="180"/>
      </w:pPr>
    </w:lvl>
    <w:lvl w:ilvl="6" w:tplc="03869FC0" w:tentative="1">
      <w:start w:val="1"/>
      <w:numFmt w:val="decimal"/>
      <w:lvlText w:val="%7."/>
      <w:lvlJc w:val="left"/>
      <w:pPr>
        <w:ind w:left="5629" w:hanging="360"/>
      </w:pPr>
    </w:lvl>
    <w:lvl w:ilvl="7" w:tplc="11649BBE" w:tentative="1">
      <w:start w:val="1"/>
      <w:numFmt w:val="lowerLetter"/>
      <w:lvlText w:val="%8."/>
      <w:lvlJc w:val="left"/>
      <w:pPr>
        <w:ind w:left="6349" w:hanging="360"/>
      </w:pPr>
    </w:lvl>
    <w:lvl w:ilvl="8" w:tplc="476C45D4" w:tentative="1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F1"/>
    <w:rsid w:val="00092834"/>
    <w:rsid w:val="000F7EA7"/>
    <w:rsid w:val="001C41D8"/>
    <w:rsid w:val="001E02A5"/>
    <w:rsid w:val="00327E82"/>
    <w:rsid w:val="00345F80"/>
    <w:rsid w:val="00451DD6"/>
    <w:rsid w:val="004A4E21"/>
    <w:rsid w:val="00524F44"/>
    <w:rsid w:val="00642D81"/>
    <w:rsid w:val="006E39FA"/>
    <w:rsid w:val="007052F1"/>
    <w:rsid w:val="007B65B1"/>
    <w:rsid w:val="00987C39"/>
    <w:rsid w:val="00B12825"/>
    <w:rsid w:val="00E0155E"/>
    <w:rsid w:val="00E04711"/>
    <w:rsid w:val="00EB4781"/>
    <w:rsid w:val="00F2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80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345F80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4">
    <w:name w:val="Table Grid"/>
    <w:basedOn w:val="a1"/>
    <w:uiPriority w:val="59"/>
    <w:rsid w:val="00345F8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45F8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A4E21"/>
    <w:pPr>
      <w:ind w:left="720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rsid w:val="004A4E21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A4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1D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80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345F80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4">
    <w:name w:val="Table Grid"/>
    <w:basedOn w:val="a1"/>
    <w:uiPriority w:val="59"/>
    <w:rsid w:val="00345F8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45F8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A4E21"/>
    <w:pPr>
      <w:ind w:left="720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rsid w:val="004A4E21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A4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1D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7</cp:revision>
  <cp:lastPrinted>2021-03-12T08:44:00Z</cp:lastPrinted>
  <dcterms:created xsi:type="dcterms:W3CDTF">2021-03-12T08:11:00Z</dcterms:created>
  <dcterms:modified xsi:type="dcterms:W3CDTF">2021-03-12T08:45:00Z</dcterms:modified>
</cp:coreProperties>
</file>