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61C" w:rsidRDefault="006C161C" w:rsidP="00D20759">
      <w:pPr>
        <w:spacing w:after="0" w:line="240" w:lineRule="auto"/>
        <w:ind w:firstLine="567"/>
        <w:jc w:val="center"/>
        <w:rPr>
          <w:rFonts w:ascii="Arial" w:hAnsi="Arial" w:cs="Arial"/>
          <w:sz w:val="24"/>
          <w:szCs w:val="24"/>
          <w:lang w:val="tt"/>
        </w:rPr>
      </w:pPr>
      <w:r>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1103630</wp:posOffset>
                </wp:positionH>
                <wp:positionV relativeFrom="paragraph">
                  <wp:posOffset>2383155</wp:posOffset>
                </wp:positionV>
                <wp:extent cx="5036820" cy="266700"/>
                <wp:effectExtent l="0" t="0" r="0" b="0"/>
                <wp:wrapNone/>
                <wp:docPr id="2" name="Поле 2"/>
                <wp:cNvGraphicFramePr/>
                <a:graphic xmlns:a="http://schemas.openxmlformats.org/drawingml/2006/main">
                  <a:graphicData uri="http://schemas.microsoft.com/office/word/2010/wordprocessingShape">
                    <wps:wsp>
                      <wps:cNvSpPr txBox="1"/>
                      <wps:spPr>
                        <a:xfrm>
                          <a:off x="0" y="0"/>
                          <a:ext cx="503682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547B" w:rsidRPr="007A547B" w:rsidRDefault="006C161C">
                            <w:pPr>
                              <w:rPr>
                                <w:rFonts w:ascii="Times New Roman" w:hAnsi="Times New Roman" w:cs="Times New Roman"/>
                                <w:sz w:val="28"/>
                                <w:szCs w:val="28"/>
                              </w:rPr>
                            </w:pPr>
                            <w:r w:rsidRPr="007A547B">
                              <w:rPr>
                                <w:rFonts w:ascii="Times New Roman" w:hAnsi="Times New Roman" w:cs="Times New Roman"/>
                                <w:sz w:val="28"/>
                                <w:szCs w:val="28"/>
                                <w:lang w:val="tt"/>
                              </w:rPr>
                              <w:t>07.04.2021                                                           № 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86.9pt;margin-top:187.65pt;width:396.6pt;height:2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" filled="f" stroked="f" strokeweight=".5pt">
                <v:textbox>
                  <w:txbxContent>
                    <w:p w:rsidR="007A547B" w:rsidRPr="007A547B" w:rsidRDefault="006C161C">
                      <w:pPr>
                        <w:rPr>
                          <w:rFonts w:ascii="Times New Roman" w:hAnsi="Times New Roman" w:cs="Times New Roman"/>
                          <w:sz w:val="28"/>
                          <w:szCs w:val="28"/>
                        </w:rPr>
                      </w:pPr>
                      <w:r w:rsidRPr="007A547B">
                        <w:rPr>
                          <w:rFonts w:ascii="Times New Roman" w:hAnsi="Times New Roman" w:cs="Times New Roman"/>
                          <w:sz w:val="28"/>
                          <w:szCs w:val="28"/>
                          <w:lang w:val="tt"/>
                        </w:rPr>
                        <w:t>07.04.2021                                                           № 9</w:t>
                      </w:r>
                    </w:p>
                  </w:txbxContent>
                </v:textbox>
              </v:shape>
            </w:pict>
          </mc:Fallback>
        </mc:AlternateContent>
      </w:r>
      <w:r w:rsidR="0027249B">
        <w:rPr>
          <w:rFonts w:ascii="Arial" w:hAnsi="Arial" w:cs="Arial"/>
          <w:noProof/>
          <w:sz w:val="24"/>
          <w:szCs w:val="24"/>
          <w:lang w:eastAsia="ru-RU"/>
        </w:rPr>
        <w:drawing>
          <wp:inline distT="0" distB="0" distL="0" distR="0">
            <wp:extent cx="6151245" cy="340169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5817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151245" cy="3401695"/>
                    </a:xfrm>
                    <a:prstGeom prst="rect">
                      <a:avLst/>
                    </a:prstGeom>
                    <a:noFill/>
                  </pic:spPr>
                </pic:pic>
              </a:graphicData>
            </a:graphic>
          </wp:inline>
        </w:drawing>
      </w:r>
      <w:r w:rsidR="00B86F9F" w:rsidRPr="006C161C">
        <w:rPr>
          <w:rFonts w:ascii="Arial" w:hAnsi="Arial" w:cs="Arial"/>
          <w:sz w:val="24"/>
          <w:szCs w:val="24"/>
          <w:lang w:val="tt"/>
        </w:rPr>
        <w:t>Татарстан Республикасы Югары Ослан муниципаль районы</w:t>
      </w:r>
      <w:r w:rsidRPr="006C161C">
        <w:rPr>
          <w:rFonts w:ascii="Arial" w:hAnsi="Arial" w:cs="Arial"/>
          <w:sz w:val="24"/>
          <w:szCs w:val="24"/>
          <w:lang w:val="tt"/>
        </w:rPr>
        <w:t xml:space="preserve"> </w:t>
      </w:r>
      <w:r>
        <w:rPr>
          <w:rFonts w:ascii="Arial" w:hAnsi="Arial" w:cs="Arial"/>
          <w:sz w:val="24"/>
          <w:szCs w:val="24"/>
          <w:lang w:val="tt"/>
        </w:rPr>
        <w:t>Югары</w:t>
      </w:r>
      <w:r w:rsidRPr="006C161C">
        <w:rPr>
          <w:rFonts w:ascii="Arial" w:hAnsi="Arial" w:cs="Arial"/>
          <w:sz w:val="24"/>
          <w:szCs w:val="24"/>
          <w:lang w:val="tt"/>
        </w:rPr>
        <w:t xml:space="preserve"> Ослан</w:t>
      </w:r>
      <w:r w:rsidR="00B86F9F" w:rsidRPr="006C161C">
        <w:rPr>
          <w:rFonts w:ascii="Arial" w:hAnsi="Arial" w:cs="Arial"/>
          <w:sz w:val="24"/>
          <w:szCs w:val="24"/>
          <w:lang w:val="tt"/>
        </w:rPr>
        <w:t xml:space="preserve"> авыл җирлеге Башкарма комитетының эчке хезмәт тәртибе </w:t>
      </w:r>
      <w:r w:rsidRPr="006C161C">
        <w:rPr>
          <w:rFonts w:ascii="Arial" w:hAnsi="Arial" w:cs="Arial"/>
          <w:sz w:val="24"/>
          <w:szCs w:val="24"/>
          <w:lang w:val="tt"/>
        </w:rPr>
        <w:t>К</w:t>
      </w:r>
      <w:r w:rsidR="00B86F9F" w:rsidRPr="006C161C">
        <w:rPr>
          <w:rFonts w:ascii="Arial" w:hAnsi="Arial" w:cs="Arial"/>
          <w:sz w:val="24"/>
          <w:szCs w:val="24"/>
          <w:lang w:val="tt"/>
        </w:rPr>
        <w:t xml:space="preserve">агыйдәләренә </w:t>
      </w:r>
    </w:p>
    <w:p w:rsidR="00B86F9F" w:rsidRPr="00935CA2" w:rsidRDefault="00B86F9F" w:rsidP="00D20759">
      <w:pPr>
        <w:spacing w:after="0" w:line="240" w:lineRule="auto"/>
        <w:ind w:firstLine="567"/>
        <w:jc w:val="center"/>
        <w:rPr>
          <w:rFonts w:ascii="Arial" w:hAnsi="Arial" w:cs="Arial"/>
          <w:sz w:val="24"/>
          <w:szCs w:val="24"/>
          <w:lang w:val="tt"/>
        </w:rPr>
      </w:pPr>
      <w:r w:rsidRPr="006C161C">
        <w:rPr>
          <w:rFonts w:ascii="Arial" w:hAnsi="Arial" w:cs="Arial"/>
          <w:sz w:val="24"/>
          <w:szCs w:val="24"/>
          <w:lang w:val="tt"/>
        </w:rPr>
        <w:t>үзгәрешләр кертү турында</w:t>
      </w:r>
    </w:p>
    <w:p w:rsidR="00B86F9F" w:rsidRPr="00935CA2" w:rsidRDefault="00B86F9F" w:rsidP="00B86F9F">
      <w:pPr>
        <w:spacing w:after="0" w:line="240" w:lineRule="auto"/>
        <w:ind w:firstLine="567"/>
        <w:jc w:val="both"/>
        <w:rPr>
          <w:rFonts w:ascii="Arial" w:hAnsi="Arial" w:cs="Arial"/>
          <w:sz w:val="24"/>
          <w:szCs w:val="24"/>
          <w:lang w:val="tt"/>
        </w:rPr>
      </w:pPr>
    </w:p>
    <w:p w:rsidR="00B86F9F"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«Россия Федерациясендә муниципаль хезмәт турында»  2007нче елның 2нче мартыннан  25-ФЗ Федераль законга, Татарстан Республикасының муниципаль хезмәт турында 2013нче елның 25нче июненнән  50-ТРЗ кодексына таянып, эш вакытының нәтиҗәле кулланылышына, хезмәт дисциплинасын ныгытуга ярдәм итә торган шартлар тудыру максатыннан, </w:t>
      </w:r>
    </w:p>
    <w:p w:rsidR="00AF5942" w:rsidRPr="00935CA2" w:rsidRDefault="00AF5942" w:rsidP="00B86F9F">
      <w:pPr>
        <w:spacing w:after="0" w:line="240" w:lineRule="auto"/>
        <w:ind w:firstLine="567"/>
        <w:jc w:val="both"/>
        <w:rPr>
          <w:rFonts w:ascii="Arial" w:hAnsi="Arial" w:cs="Arial"/>
          <w:sz w:val="24"/>
          <w:szCs w:val="24"/>
          <w:lang w:val="tt"/>
        </w:rPr>
      </w:pPr>
    </w:p>
    <w:p w:rsidR="00B86F9F" w:rsidRPr="00935CA2" w:rsidRDefault="006C161C" w:rsidP="00B86F9F">
      <w:pPr>
        <w:spacing w:after="0" w:line="240" w:lineRule="auto"/>
        <w:ind w:firstLine="567"/>
        <w:jc w:val="both"/>
        <w:rPr>
          <w:rFonts w:ascii="Arial" w:hAnsi="Arial" w:cs="Arial"/>
          <w:sz w:val="24"/>
          <w:szCs w:val="24"/>
          <w:lang w:val="tt"/>
        </w:rPr>
      </w:pPr>
      <w:r>
        <w:rPr>
          <w:rFonts w:ascii="Arial" w:hAnsi="Arial" w:cs="Arial"/>
          <w:sz w:val="24"/>
          <w:szCs w:val="24"/>
          <w:lang w:val="tt"/>
        </w:rPr>
        <w:t xml:space="preserve">                                           </w:t>
      </w:r>
      <w:r w:rsidRPr="006C161C">
        <w:rPr>
          <w:rFonts w:ascii="Arial" w:hAnsi="Arial" w:cs="Arial"/>
          <w:sz w:val="24"/>
          <w:szCs w:val="24"/>
          <w:lang w:val="tt"/>
        </w:rPr>
        <w:t>КАРАР БИРӘМ:</w:t>
      </w:r>
    </w:p>
    <w:p w:rsidR="00B86F9F" w:rsidRPr="00935CA2"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1. Югары Ослан муниципаль районы </w:t>
      </w:r>
      <w:r>
        <w:rPr>
          <w:rFonts w:ascii="Arial" w:hAnsi="Arial" w:cs="Arial"/>
          <w:sz w:val="24"/>
          <w:szCs w:val="24"/>
          <w:lang w:val="tt"/>
        </w:rPr>
        <w:t>Югары</w:t>
      </w:r>
      <w:r w:rsidRPr="006C161C">
        <w:rPr>
          <w:rFonts w:ascii="Arial" w:hAnsi="Arial" w:cs="Arial"/>
          <w:sz w:val="24"/>
          <w:szCs w:val="24"/>
          <w:lang w:val="tt"/>
        </w:rPr>
        <w:t xml:space="preserve"> Ослан авыл җирлеге Башкарма комитетының 2019нчы елның 9нчы гыйнварындагы 1нче карары белән расланган </w:t>
      </w:r>
      <w:r>
        <w:rPr>
          <w:rFonts w:ascii="Arial" w:hAnsi="Arial" w:cs="Arial"/>
          <w:sz w:val="24"/>
          <w:szCs w:val="24"/>
          <w:lang w:val="tt"/>
        </w:rPr>
        <w:t>Югары</w:t>
      </w:r>
      <w:r w:rsidRPr="006C161C">
        <w:rPr>
          <w:rFonts w:ascii="Arial" w:hAnsi="Arial" w:cs="Arial"/>
          <w:sz w:val="24"/>
          <w:szCs w:val="24"/>
          <w:lang w:val="tt"/>
        </w:rPr>
        <w:t xml:space="preserve"> Ослан авыл җирлеге Башкарма комитетының эчке хезмәт тәртибе Кагыйдәләренә түбәндәге үзгәрешләрне кертергә:</w:t>
      </w:r>
    </w:p>
    <w:p w:rsidR="00B86F9F" w:rsidRPr="00935CA2"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1.1. Кагыйдәләрнең 2нче бүле</w:t>
      </w:r>
      <w:r w:rsidR="00935CA2">
        <w:rPr>
          <w:rFonts w:ascii="Arial" w:hAnsi="Arial" w:cs="Arial"/>
          <w:lang w:val="tt"/>
        </w:rPr>
        <w:t>гене</w:t>
      </w:r>
      <w:r w:rsidR="00935CA2">
        <w:rPr>
          <w:rFonts w:ascii="Arial" w:hAnsi="Arial" w:cs="Arial"/>
          <w:lang w:val="tt-RU"/>
        </w:rPr>
        <w:t xml:space="preserve">ң </w:t>
      </w:r>
      <w:r w:rsidRPr="006C161C">
        <w:rPr>
          <w:rFonts w:ascii="Arial" w:hAnsi="Arial" w:cs="Arial"/>
          <w:lang w:val="tt"/>
        </w:rPr>
        <w:t xml:space="preserve"> </w:t>
      </w:r>
      <w:r w:rsidR="00935CA2" w:rsidRPr="006C161C">
        <w:rPr>
          <w:rFonts w:ascii="Arial" w:hAnsi="Arial" w:cs="Arial"/>
          <w:lang w:val="tt"/>
        </w:rPr>
        <w:t>2.3 Пункт</w:t>
      </w:r>
      <w:r w:rsidR="00935CA2">
        <w:rPr>
          <w:rFonts w:ascii="Arial" w:hAnsi="Arial" w:cs="Arial"/>
          <w:lang w:val="tt"/>
        </w:rPr>
        <w:t>ын</w:t>
      </w:r>
      <w:r w:rsidR="00935CA2" w:rsidRPr="006C161C">
        <w:rPr>
          <w:rFonts w:ascii="Arial" w:hAnsi="Arial" w:cs="Arial"/>
          <w:lang w:val="tt"/>
        </w:rPr>
        <w:t xml:space="preserve"> </w:t>
      </w:r>
      <w:r w:rsidRPr="006C161C">
        <w:rPr>
          <w:rFonts w:ascii="Arial" w:hAnsi="Arial" w:cs="Arial"/>
          <w:lang w:val="tt"/>
        </w:rPr>
        <w:t>түбәндәге редакциядә бәян итәргә:</w:t>
      </w:r>
    </w:p>
    <w:p w:rsidR="00B86F9F" w:rsidRPr="00AF5942"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«2.3. Граждан муниципаль хезмәткә кергәндә тәкъдим итә:</w:t>
      </w:r>
    </w:p>
    <w:p w:rsidR="00B86F9F" w:rsidRPr="00AF5942"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1) муниципаль хезмәткә керү һәм муниципаль хезмәт вазыйфасын биләүне сорап гариза;</w:t>
      </w:r>
    </w:p>
    <w:p w:rsidR="00B86F9F" w:rsidRPr="00AF5942" w:rsidRDefault="00AF5942" w:rsidP="00B86F9F">
      <w:pPr>
        <w:pStyle w:val="formattext"/>
        <w:spacing w:before="0" w:beforeAutospacing="0" w:after="0" w:afterAutospacing="0"/>
        <w:ind w:firstLine="480"/>
        <w:jc w:val="both"/>
        <w:rPr>
          <w:rFonts w:ascii="Arial" w:hAnsi="Arial" w:cs="Arial"/>
          <w:lang w:val="tt"/>
        </w:rPr>
      </w:pPr>
      <w:r>
        <w:rPr>
          <w:rFonts w:ascii="Arial" w:hAnsi="Arial" w:cs="Arial"/>
          <w:lang w:val="tt"/>
        </w:rPr>
        <w:t>2) үз кулы</w:t>
      </w:r>
      <w:r w:rsidR="006C161C" w:rsidRPr="006C161C">
        <w:rPr>
          <w:rFonts w:ascii="Arial" w:hAnsi="Arial" w:cs="Arial"/>
          <w:lang w:val="tt"/>
        </w:rPr>
        <w:t xml:space="preserve">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B86F9F" w:rsidRPr="00AF5942"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3) паспорт;</w:t>
      </w:r>
    </w:p>
    <w:p w:rsidR="00B86F9F" w:rsidRPr="00AF5942" w:rsidRDefault="006C161C" w:rsidP="00B86F9F">
      <w:pPr>
        <w:pStyle w:val="headertext"/>
        <w:spacing w:before="0" w:beforeAutospacing="0" w:after="0" w:afterAutospacing="0"/>
        <w:ind w:firstLine="480"/>
        <w:jc w:val="both"/>
        <w:rPr>
          <w:rFonts w:ascii="Arial" w:hAnsi="Arial" w:cs="Arial"/>
          <w:lang w:val="tt"/>
        </w:rPr>
      </w:pPr>
      <w:bookmarkStart w:id="0" w:name="mark"/>
      <w:bookmarkEnd w:id="0"/>
      <w:r w:rsidRPr="006C161C">
        <w:rPr>
          <w:rFonts w:ascii="Arial" w:hAnsi="Arial" w:cs="Arial"/>
          <w:lang w:val="tt"/>
        </w:rPr>
        <w:t>4) хезмәт кенәгәсен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p>
    <w:p w:rsidR="00B86F9F" w:rsidRPr="00AF5942"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5)</w:t>
      </w:r>
      <w:r>
        <w:rPr>
          <w:rFonts w:ascii="Arial" w:hAnsi="Arial" w:cs="Arial"/>
          <w:lang w:val="tt"/>
        </w:rPr>
        <w:t xml:space="preserve"> </w:t>
      </w:r>
      <w:r w:rsidRPr="006C161C">
        <w:rPr>
          <w:rFonts w:ascii="Arial" w:hAnsi="Arial" w:cs="Arial"/>
          <w:lang w:val="tt"/>
        </w:rPr>
        <w:t>белем турында документ;</w:t>
      </w:r>
    </w:p>
    <w:p w:rsidR="00B86F9F" w:rsidRPr="00AF5942" w:rsidRDefault="00AF5942" w:rsidP="00B86F9F">
      <w:pPr>
        <w:pStyle w:val="headertext"/>
        <w:spacing w:before="0" w:beforeAutospacing="0" w:after="0" w:afterAutospacing="0"/>
        <w:jc w:val="both"/>
        <w:rPr>
          <w:rFonts w:ascii="Arial" w:hAnsi="Arial" w:cs="Arial"/>
          <w:lang w:val="tt"/>
        </w:rPr>
      </w:pPr>
      <w:r>
        <w:rPr>
          <w:rFonts w:ascii="Arial" w:hAnsi="Arial" w:cs="Arial"/>
          <w:lang w:val="tt"/>
        </w:rPr>
        <w:t xml:space="preserve">       </w:t>
      </w:r>
      <w:r w:rsidR="006C161C" w:rsidRPr="006C161C">
        <w:rPr>
          <w:rFonts w:ascii="Arial" w:hAnsi="Arial" w:cs="Arial"/>
          <w:lang w:val="tt"/>
        </w:rPr>
        <w:t xml:space="preserve"> 6) индивидуаль (персонификацияләнгән) исәпкә алу системасында теркәлүне раслаучы документ, хезмәт килешүе (контракт) беренче тапкыр төзелгән очраклардан тыш; </w:t>
      </w:r>
    </w:p>
    <w:p w:rsidR="00B86F9F" w:rsidRPr="006C161C" w:rsidRDefault="006C161C" w:rsidP="00B86F9F">
      <w:pPr>
        <w:pStyle w:val="formattext"/>
        <w:spacing w:before="0" w:beforeAutospacing="0" w:after="0" w:afterAutospacing="0"/>
        <w:ind w:firstLine="480"/>
        <w:jc w:val="both"/>
        <w:rPr>
          <w:rFonts w:ascii="Arial" w:hAnsi="Arial" w:cs="Arial"/>
        </w:rPr>
      </w:pPr>
      <w:r w:rsidRPr="006C161C">
        <w:rPr>
          <w:rFonts w:ascii="Arial" w:hAnsi="Arial" w:cs="Arial"/>
          <w:lang w:val="tt"/>
        </w:rPr>
        <w:lastRenderedPageBreak/>
        <w:t>7) физик затның Россия Федерациясе территориясендә яшәү урыны буенча салым органында исәпкә куелуы турында таныклык;</w:t>
      </w:r>
    </w:p>
    <w:p w:rsidR="00B86F9F" w:rsidRPr="006C161C" w:rsidRDefault="00AF5942" w:rsidP="00B86F9F">
      <w:pPr>
        <w:pStyle w:val="headertext"/>
        <w:spacing w:before="0" w:beforeAutospacing="0" w:after="0" w:afterAutospacing="0"/>
        <w:jc w:val="both"/>
        <w:rPr>
          <w:rFonts w:ascii="Arial" w:hAnsi="Arial" w:cs="Arial"/>
        </w:rPr>
      </w:pPr>
      <w:r>
        <w:rPr>
          <w:rFonts w:ascii="Arial" w:hAnsi="Arial" w:cs="Arial"/>
          <w:lang w:val="tt"/>
        </w:rPr>
        <w:t xml:space="preserve">        </w:t>
      </w:r>
      <w:r w:rsidR="006C161C" w:rsidRPr="006C161C">
        <w:rPr>
          <w:rFonts w:ascii="Arial" w:hAnsi="Arial" w:cs="Arial"/>
          <w:lang w:val="tt"/>
        </w:rPr>
        <w:t xml:space="preserve">8) хәрби исәпкә алу документлары - запаста торучы гражданнар һәм хәрби хезмәткә чакырылырга тиешле затлар өчен; </w:t>
      </w:r>
    </w:p>
    <w:p w:rsidR="00B86F9F" w:rsidRPr="006C161C" w:rsidRDefault="006C161C" w:rsidP="00B86F9F">
      <w:pPr>
        <w:pStyle w:val="formattext"/>
        <w:spacing w:before="0" w:beforeAutospacing="0" w:after="0" w:afterAutospacing="0"/>
        <w:ind w:firstLine="480"/>
        <w:jc w:val="both"/>
        <w:rPr>
          <w:rFonts w:ascii="Arial" w:hAnsi="Arial" w:cs="Arial"/>
        </w:rPr>
      </w:pPr>
      <w:r w:rsidRPr="006C161C">
        <w:rPr>
          <w:rFonts w:ascii="Arial" w:hAnsi="Arial" w:cs="Arial"/>
          <w:lang w:val="tt"/>
        </w:rPr>
        <w:t>9) муниципаль хезмәткә керүгә комачаулаучы авыруның булмавы турында медицина оешмасы бәяләмәсе;</w:t>
      </w:r>
    </w:p>
    <w:p w:rsidR="00B86F9F" w:rsidRPr="006C161C" w:rsidRDefault="006C161C" w:rsidP="00B86F9F">
      <w:pPr>
        <w:pStyle w:val="formattext"/>
        <w:spacing w:before="0" w:beforeAutospacing="0" w:after="0" w:afterAutospacing="0"/>
        <w:ind w:firstLine="480"/>
        <w:jc w:val="both"/>
        <w:rPr>
          <w:rFonts w:ascii="Arial" w:hAnsi="Arial" w:cs="Arial"/>
        </w:rPr>
      </w:pPr>
      <w:r w:rsidRPr="006C161C">
        <w:rPr>
          <w:rFonts w:ascii="Arial" w:hAnsi="Arial" w:cs="Arial"/>
          <w:lang w:val="tt"/>
        </w:rPr>
        <w:t>10) муниципаль хезмәткә кергән ел өчен керемнәр, мөлкәт һәм милек характерындагы йөкләмәләр турында белешмәләр;</w:t>
      </w:r>
    </w:p>
    <w:p w:rsidR="00B86F9F" w:rsidRPr="006C161C" w:rsidRDefault="006C161C" w:rsidP="00B86F9F">
      <w:pPr>
        <w:pStyle w:val="formattext"/>
        <w:spacing w:before="0" w:beforeAutospacing="0" w:after="0" w:afterAutospacing="0"/>
        <w:ind w:firstLine="480"/>
        <w:jc w:val="both"/>
        <w:rPr>
          <w:rFonts w:ascii="Arial" w:hAnsi="Arial" w:cs="Arial"/>
        </w:rPr>
      </w:pPr>
      <w:r w:rsidRPr="006C161C">
        <w:rPr>
          <w:rFonts w:ascii="Arial" w:hAnsi="Arial" w:cs="Arial"/>
          <w:lang w:val="tt"/>
        </w:rPr>
        <w:t>11) "Интернет" мәгълүмат-телекоммуникация челтәрендәге сайтлар һәм (яки) сайтларның адреслары турында белешмәләр, аларда муниципаль хезмәт вазыйфасын биләүгә дәгъва итүче граждан һәркем өчен мөмкин булган мәгълүматны урнаштырган, шулай ук аларны идентификацияләргә мөмкинлек бирә торган белешмәләр;</w:t>
      </w:r>
    </w:p>
    <w:p w:rsidR="00B86F9F" w:rsidRPr="006C161C" w:rsidRDefault="006C161C" w:rsidP="00B86F9F">
      <w:pPr>
        <w:pStyle w:val="formattext"/>
        <w:spacing w:before="0" w:beforeAutospacing="0" w:after="0" w:afterAutospacing="0"/>
        <w:ind w:firstLine="480"/>
        <w:jc w:val="both"/>
        <w:rPr>
          <w:rFonts w:ascii="Arial" w:hAnsi="Arial" w:cs="Arial"/>
        </w:rPr>
      </w:pPr>
      <w:r w:rsidRPr="006C161C">
        <w:rPr>
          <w:rFonts w:ascii="Arial" w:hAnsi="Arial" w:cs="Arial"/>
          <w:lang w:val="tt"/>
        </w:rPr>
        <w:t>12) федераль законнарда, Россия Федерациясе Президенты указларында һәм Россия Федерациясе Хөкүмәте карарларында каралган башка документлар»;</w:t>
      </w:r>
    </w:p>
    <w:p w:rsidR="00B86F9F" w:rsidRPr="00935CA2" w:rsidRDefault="006C161C" w:rsidP="001F4C93">
      <w:pPr>
        <w:pStyle w:val="headertext"/>
        <w:spacing w:before="0" w:beforeAutospacing="0" w:after="0" w:afterAutospacing="0"/>
        <w:ind w:firstLine="480"/>
        <w:jc w:val="both"/>
        <w:rPr>
          <w:rFonts w:ascii="Arial" w:hAnsi="Arial" w:cs="Arial"/>
          <w:lang w:val="tt"/>
        </w:rPr>
      </w:pPr>
      <w:r w:rsidRPr="006C161C">
        <w:rPr>
          <w:rFonts w:ascii="Arial" w:hAnsi="Arial" w:cs="Arial"/>
          <w:lang w:val="tt"/>
        </w:rPr>
        <w:t>1. 2.  Кагыйдәләрнең 2нче бүле</w:t>
      </w:r>
      <w:r w:rsidR="00935CA2">
        <w:rPr>
          <w:rFonts w:ascii="Arial" w:hAnsi="Arial" w:cs="Arial"/>
          <w:lang w:val="tt"/>
        </w:rPr>
        <w:t xml:space="preserve">генең </w:t>
      </w:r>
      <w:r w:rsidRPr="006C161C">
        <w:rPr>
          <w:rFonts w:ascii="Arial" w:hAnsi="Arial" w:cs="Arial"/>
          <w:lang w:val="tt"/>
        </w:rPr>
        <w:t xml:space="preserve"> </w:t>
      </w:r>
      <w:r w:rsidR="00935CA2" w:rsidRPr="006C161C">
        <w:rPr>
          <w:rFonts w:ascii="Arial" w:hAnsi="Arial" w:cs="Arial"/>
          <w:lang w:val="tt"/>
        </w:rPr>
        <w:t>2.4</w:t>
      </w:r>
      <w:r w:rsidR="00935CA2">
        <w:rPr>
          <w:rFonts w:ascii="Arial" w:hAnsi="Arial" w:cs="Arial"/>
          <w:lang w:val="tt"/>
        </w:rPr>
        <w:t xml:space="preserve"> пунктын</w:t>
      </w:r>
      <w:r w:rsidR="00935CA2" w:rsidRPr="006C161C">
        <w:rPr>
          <w:rFonts w:ascii="Arial" w:hAnsi="Arial" w:cs="Arial"/>
          <w:lang w:val="tt"/>
        </w:rPr>
        <w:t xml:space="preserve"> </w:t>
      </w:r>
      <w:r w:rsidRPr="006C161C">
        <w:rPr>
          <w:rFonts w:ascii="Arial" w:hAnsi="Arial" w:cs="Arial"/>
          <w:lang w:val="tt"/>
        </w:rPr>
        <w:t>түбәндәге редакциядә бәян итәргә:</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«2.4. Хезмәт килешүе төзегәндә беренче тапкыр эш бирүче тарафыннан хезмәт кенәгәсе рәсмиләштерелә (закон нигезендә хезмәткәр өчен хезмәт кенәгәсе рәсмиләштерелмәгән очраклардан тыш). Беренче тапкыр эшкә килүче затка индивидуаль шәхси счет ачылмаса, эш бирүче тарафыннан Россия Федерациясе Пенсия фондының тиешле территориаль органына индивидуаль (шәхсиләштерелгән) исәпкә алу системасында күрсәтелгән затны теркәү өчен кирәкле белешмәләр тапшырыла»;</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1.3.  Кагыйдәләрнең 2нче бүле</w:t>
      </w:r>
      <w:r w:rsidR="00935CA2">
        <w:rPr>
          <w:rFonts w:ascii="Arial" w:hAnsi="Arial" w:cs="Arial"/>
          <w:lang w:val="tt"/>
        </w:rPr>
        <w:t xml:space="preserve">генең </w:t>
      </w:r>
      <w:r w:rsidRPr="006C161C">
        <w:rPr>
          <w:rFonts w:ascii="Arial" w:hAnsi="Arial" w:cs="Arial"/>
          <w:lang w:val="tt"/>
        </w:rPr>
        <w:t xml:space="preserve"> </w:t>
      </w:r>
      <w:r w:rsidR="00935CA2" w:rsidRPr="006C161C">
        <w:rPr>
          <w:rFonts w:ascii="Arial" w:hAnsi="Arial" w:cs="Arial"/>
          <w:lang w:val="tt"/>
        </w:rPr>
        <w:t>2.5 ярдәмче пункты</w:t>
      </w:r>
      <w:r w:rsidR="00935CA2">
        <w:rPr>
          <w:rFonts w:ascii="Arial" w:hAnsi="Arial" w:cs="Arial"/>
          <w:lang w:val="tt"/>
        </w:rPr>
        <w:t>н</w:t>
      </w:r>
      <w:r w:rsidR="00935CA2" w:rsidRPr="006C161C">
        <w:rPr>
          <w:rFonts w:ascii="Arial" w:hAnsi="Arial" w:cs="Arial"/>
          <w:lang w:val="tt"/>
        </w:rPr>
        <w:t xml:space="preserve"> </w:t>
      </w:r>
      <w:r w:rsidRPr="006C161C">
        <w:rPr>
          <w:rFonts w:ascii="Arial" w:hAnsi="Arial" w:cs="Arial"/>
          <w:lang w:val="tt"/>
        </w:rPr>
        <w:t>түбәндәге редакциядә бәян итәргә:</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 xml:space="preserve">«2.5. Эшкә керүче затта, аның югалуы, зыян күрүе яки башка сәбәпләр аркасында, хезмәт кенәгәсе булмаган очракта, эш бирүче бу затның язмача гаризасы (хезмәт кенәгәсе булмауның сәбәбен күрсәтеп) буенча яңа хезмәт кенәгәсен (закон нигезендә хезмәт кенәгәсе алып барылмаган очраклардан тыш) рәсмиләштерергә тиеш)»; </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 xml:space="preserve">1.4. </w:t>
      </w:r>
      <w:r w:rsidR="00935CA2">
        <w:rPr>
          <w:rFonts w:ascii="Arial" w:hAnsi="Arial" w:cs="Arial"/>
          <w:lang w:val="tt"/>
        </w:rPr>
        <w:t xml:space="preserve">Кагыйдәләрнең 2нче бүлегенең </w:t>
      </w:r>
      <w:r w:rsidR="00935CA2" w:rsidRPr="006C161C">
        <w:rPr>
          <w:rFonts w:ascii="Arial" w:hAnsi="Arial" w:cs="Arial"/>
          <w:lang w:val="tt"/>
        </w:rPr>
        <w:t>2.10</w:t>
      </w:r>
      <w:r w:rsidR="00935CA2">
        <w:rPr>
          <w:rFonts w:ascii="Arial" w:hAnsi="Arial" w:cs="Arial"/>
          <w:lang w:val="tt"/>
        </w:rPr>
        <w:t xml:space="preserve"> пунктын </w:t>
      </w:r>
      <w:r w:rsidRPr="006C161C">
        <w:rPr>
          <w:rFonts w:ascii="Arial" w:hAnsi="Arial" w:cs="Arial"/>
          <w:lang w:val="tt"/>
        </w:rPr>
        <w:t xml:space="preserve"> түбәндәге редакциядә бәян итәргә:</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 xml:space="preserve">«2.10. Эш бирүче (эш бирүчеләрдән - индивидуаль эшкуарлар булмаган физик затлардан тыш) үзендә биш көннән артык эшләгән һәр хезмәткәргә, әлеге эш бирүченең эше хезмәткәр өчен төп мәсьәлә булып торган очракта, хезмәт кенәгәләрен (законнар нигезендә хезмәткәргә хезмәт кенәгәсе алып барылмаган очраклардан тыш) алып бара; </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1.5. Кагыйдәләрнең 2нче бүле</w:t>
      </w:r>
      <w:r w:rsidR="00935CA2">
        <w:rPr>
          <w:rFonts w:ascii="Arial" w:hAnsi="Arial" w:cs="Arial"/>
          <w:lang w:val="tt"/>
        </w:rPr>
        <w:t xml:space="preserve">генең </w:t>
      </w:r>
      <w:r w:rsidR="00935CA2" w:rsidRPr="006C161C">
        <w:rPr>
          <w:rFonts w:ascii="Arial" w:hAnsi="Arial" w:cs="Arial"/>
          <w:lang w:val="tt"/>
        </w:rPr>
        <w:t>2.20</w:t>
      </w:r>
      <w:r w:rsidR="00935CA2">
        <w:rPr>
          <w:rFonts w:ascii="Arial" w:hAnsi="Arial" w:cs="Arial"/>
          <w:lang w:val="tt"/>
        </w:rPr>
        <w:t xml:space="preserve"> пунктын </w:t>
      </w:r>
      <w:r w:rsidR="00935CA2" w:rsidRPr="006C161C">
        <w:rPr>
          <w:rFonts w:ascii="Arial" w:hAnsi="Arial" w:cs="Arial"/>
          <w:lang w:val="tt"/>
        </w:rPr>
        <w:t xml:space="preserve"> </w:t>
      </w:r>
      <w:r w:rsidRPr="006C161C">
        <w:rPr>
          <w:rFonts w:ascii="Arial" w:hAnsi="Arial" w:cs="Arial"/>
          <w:lang w:val="tt"/>
        </w:rPr>
        <w:t xml:space="preserve"> түбәндәге редакциядә бәян итәргә:</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 xml:space="preserve">«2.20. Хезмәт килешүе туктатылган көнне хезмәткәргә хезмәт кенәгәсен бирү яисә әлеге эш бирүченең хезмәт эшчәнлеге турында белешмәләр бирү, хезмәткәр булмаганга яисә аларны алудан баш тартканга күрә, эш бирүче хезмәткәргә хезмәт кенәгәсен алырга килү кирәклеге турында хәбәрнамә җибәрергә </w:t>
      </w:r>
      <w:r w:rsidR="00AF5942">
        <w:rPr>
          <w:rFonts w:ascii="Arial" w:hAnsi="Arial" w:cs="Arial"/>
          <w:lang w:val="tt"/>
        </w:rPr>
        <w:t>яки</w:t>
      </w:r>
      <w:r w:rsidRPr="006C161C">
        <w:rPr>
          <w:rFonts w:ascii="Arial" w:hAnsi="Arial" w:cs="Arial"/>
          <w:lang w:val="tt"/>
        </w:rPr>
        <w:t xml:space="preserve"> аны почта аша җибәрүгә ризалык бирергә яисә, тиешле рәвештә таныкланган кәгазь чыганакта әлеге эш бирүчедә эшләү дәверендә хезмәт эшчәнлеге турында белешмәләр җиткереп, заказлы хат белән хезмәткәргә хат җибәрергә тиеш. Күрсәтелгән хәбәрнамәне яки хат җибәргәннән соң эш бирүче хезмәт кенәгәсен бирүне тоткарлаган яки әлеге эш бирүчедән хезмәт эшчәнлеге турында белешмәләр биргән өчен җаваплылыктан азат ителә. Эш бирүче шулай ук әлеге эш бирүчедә хезмәт кенәгәсен бирүне тоткарлаган </w:t>
      </w:r>
      <w:r w:rsidRPr="006C161C">
        <w:rPr>
          <w:rFonts w:ascii="Arial" w:hAnsi="Arial" w:cs="Arial"/>
          <w:lang w:val="tt"/>
        </w:rPr>
        <w:lastRenderedPageBreak/>
        <w:t>яисә әлеге эш бирүчедә хезмәт эшчәнлеге турында белешмәләр тапшыруны тоткарлаган өчен, муниципаль хезмәт турында Татарстан Республикасы кодексының 81</w:t>
      </w:r>
      <w:r w:rsidR="00AF5942">
        <w:rPr>
          <w:rFonts w:ascii="Arial" w:hAnsi="Arial" w:cs="Arial"/>
          <w:lang w:val="tt"/>
        </w:rPr>
        <w:t>нче</w:t>
      </w:r>
      <w:r w:rsidRPr="006C161C">
        <w:rPr>
          <w:rFonts w:ascii="Arial" w:hAnsi="Arial" w:cs="Arial"/>
          <w:lang w:val="tt"/>
        </w:rPr>
        <w:t xml:space="preserve"> статьясындагы беренче өлешенең 6</w:t>
      </w:r>
      <w:r w:rsidR="00AF5942">
        <w:rPr>
          <w:rFonts w:ascii="Arial" w:hAnsi="Arial" w:cs="Arial"/>
          <w:lang w:val="tt"/>
        </w:rPr>
        <w:t>нчы</w:t>
      </w:r>
      <w:r w:rsidRPr="006C161C">
        <w:rPr>
          <w:rFonts w:ascii="Arial" w:hAnsi="Arial" w:cs="Arial"/>
          <w:lang w:val="tt"/>
        </w:rPr>
        <w:t xml:space="preserve"> пунктындагы "а" пунктчасында яисә 83</w:t>
      </w:r>
      <w:r w:rsidR="00AF5942">
        <w:rPr>
          <w:rFonts w:ascii="Arial" w:hAnsi="Arial" w:cs="Arial"/>
          <w:lang w:val="tt"/>
        </w:rPr>
        <w:t>нче</w:t>
      </w:r>
      <w:r w:rsidRPr="006C161C">
        <w:rPr>
          <w:rFonts w:ascii="Arial" w:hAnsi="Arial" w:cs="Arial"/>
          <w:lang w:val="tt"/>
        </w:rPr>
        <w:t xml:space="preserve"> статьясындагы беренче өлешенең 4</w:t>
      </w:r>
      <w:r w:rsidR="00AF5942">
        <w:rPr>
          <w:rFonts w:ascii="Arial" w:hAnsi="Arial" w:cs="Arial"/>
          <w:lang w:val="tt"/>
        </w:rPr>
        <w:t>нче</w:t>
      </w:r>
      <w:r w:rsidRPr="006C161C">
        <w:rPr>
          <w:rFonts w:ascii="Arial" w:hAnsi="Arial" w:cs="Arial"/>
          <w:lang w:val="tt"/>
        </w:rPr>
        <w:t xml:space="preserve"> пунктында каралган нигез буенча хезмәткәрне эштән чыгарганда соңгы эш көне туры килмәгән очракта һәм йөклелек тәмамланганчыга кадәр яисә йөклелек һәм бала табу буенча отпуск тәмамланганчыга кадәр озайтылган очракта, хезмәт шартнамәсенең гамәлдә булу срогы муниципаль хезмәт турында Татарстан Республикасы кодексының 261</w:t>
      </w:r>
      <w:r w:rsidR="00AF5942">
        <w:rPr>
          <w:rFonts w:ascii="Arial" w:hAnsi="Arial" w:cs="Arial"/>
          <w:lang w:val="tt"/>
        </w:rPr>
        <w:t>нче</w:t>
      </w:r>
      <w:r w:rsidRPr="006C161C">
        <w:rPr>
          <w:rFonts w:ascii="Arial" w:hAnsi="Arial" w:cs="Arial"/>
          <w:lang w:val="tt"/>
        </w:rPr>
        <w:t xml:space="preserve"> статьясындагы икенче өлеше нигезендә җаваплы була. Эштән киткәннән соң хезмәт кенәгәсен алмаган хезмәткәрнең язма мөрәҗәгате буенча, эш бирүче аны хезмәткәр мөрәҗәгатеннән соң өч эш көненнән дә соңга калмыйча бирергә тиеш, ә муниципаль хезмәт турында Татарстан Республикасы Кодексы, башка федераль закон нигезендә эшчегә хезмәт кенәгәсе алып барылмаган очракта (эш бирүченең эш бирүче тарафыннан билгеләнгән тәртиптә җибәрелгән яисә эш бирүченең электрон почтасы адресы буенча), эш бирүче аны эштән азат ителгәннән соң хезмәт эшчәнлеге турында белешмәләрне алмаган очракта, эш бирүче аны хезмәткәрнең мөрәҗәгатендә күрсәтелгән ысул белән (кәгазьдә мөрәҗәгать иткән көннән өч эш көненнән дә соңга калмыйча-тиешле рәвештә расланган яки көчәйтелгән квалификацияле электрон имза белән (эш бирүчедә булганда) имзаланган электрон документ рәвешендә; </w:t>
      </w:r>
    </w:p>
    <w:p w:rsidR="00B86F9F" w:rsidRPr="00935CA2"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1.6. Кагыйдәләрнең 2 бүлегенең 2.1 пунктчасын түбәндәге редакциядә бәян итәргә:</w:t>
      </w:r>
    </w:p>
    <w:p w:rsidR="00B86F9F" w:rsidRPr="006C161C" w:rsidRDefault="006C161C" w:rsidP="00B86F9F">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 xml:space="preserve">«2.21. Эштән азат ителү турында кисәтү срогы чыккач, хезмәткәр эшне туктатырга хокуклы. Эш бирүче эшенең соңгы көнендә хезмәткәргә хезмәт кенәгәсе бирергә яки әлеге эш бирүчедән хезмәт эшчәнлеге турында мәгълүмат бирергә, эш белән бәйле башка документларны бирергә, хезмәткәрнең язма гаризасы буенча бирергә һәм аның белән ахыргы исәп-хисап ясарга тиеш». </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 Татарстан Республикасы Югары Ослан муниципаль районы Югары Ослан авыл җирлеге Башкарма комитетының эчке хезмәт тәртибе </w:t>
      </w:r>
      <w:r w:rsidR="00AF5942" w:rsidRPr="006C161C">
        <w:rPr>
          <w:rFonts w:ascii="Arial" w:hAnsi="Arial" w:cs="Arial"/>
          <w:sz w:val="24"/>
          <w:szCs w:val="24"/>
          <w:lang w:val="tt"/>
        </w:rPr>
        <w:t>К</w:t>
      </w:r>
      <w:r w:rsidRPr="006C161C">
        <w:rPr>
          <w:rFonts w:ascii="Arial" w:hAnsi="Arial" w:cs="Arial"/>
          <w:sz w:val="24"/>
          <w:szCs w:val="24"/>
          <w:lang w:val="tt"/>
        </w:rPr>
        <w:t>агыйдәләре тек</w:t>
      </w:r>
      <w:r w:rsidR="00AF5942">
        <w:rPr>
          <w:rFonts w:ascii="Arial" w:hAnsi="Arial" w:cs="Arial"/>
          <w:sz w:val="24"/>
          <w:szCs w:val="24"/>
          <w:lang w:val="tt"/>
        </w:rPr>
        <w:t>стын яңа редакциядә расларга (1</w:t>
      </w:r>
      <w:r w:rsidRPr="006C161C">
        <w:rPr>
          <w:rFonts w:ascii="Arial" w:hAnsi="Arial" w:cs="Arial"/>
          <w:sz w:val="24"/>
          <w:szCs w:val="24"/>
          <w:lang w:val="tt"/>
        </w:rPr>
        <w:t>нче кушымта)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 Әлеге карарны Татарстан Республикасының хокукый мәгълүмат рәсми порталында, Югары Ослан муниципаль районының рәсми</w:t>
      </w:r>
      <w:r w:rsidR="00AF5942">
        <w:rPr>
          <w:rFonts w:ascii="Arial" w:hAnsi="Arial" w:cs="Arial"/>
          <w:sz w:val="24"/>
          <w:szCs w:val="24"/>
          <w:lang w:val="tt"/>
        </w:rPr>
        <w:t xml:space="preserve"> сайтында урнаштырырга.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4. Әлеге карарның үтәлешен үзем контрольдә тотам.</w:t>
      </w:r>
    </w:p>
    <w:p w:rsidR="00B86F9F" w:rsidRPr="006C161C" w:rsidRDefault="00B86F9F" w:rsidP="00B86F9F">
      <w:pPr>
        <w:spacing w:after="0" w:line="240" w:lineRule="auto"/>
        <w:ind w:firstLine="567"/>
        <w:jc w:val="both"/>
        <w:rPr>
          <w:rFonts w:ascii="Arial" w:hAnsi="Arial" w:cs="Arial"/>
          <w:sz w:val="24"/>
          <w:szCs w:val="24"/>
        </w:rPr>
      </w:pPr>
    </w:p>
    <w:p w:rsidR="006C161C" w:rsidRDefault="006C161C" w:rsidP="00EA4613">
      <w:pPr>
        <w:spacing w:after="0" w:line="240" w:lineRule="auto"/>
        <w:jc w:val="both"/>
        <w:rPr>
          <w:rFonts w:ascii="Arial" w:hAnsi="Arial" w:cs="Arial"/>
          <w:sz w:val="24"/>
          <w:szCs w:val="24"/>
          <w:lang w:val="tt"/>
        </w:rPr>
      </w:pPr>
      <w:r w:rsidRPr="006C161C">
        <w:rPr>
          <w:rFonts w:ascii="Arial" w:hAnsi="Arial" w:cs="Arial"/>
          <w:sz w:val="24"/>
          <w:szCs w:val="24"/>
          <w:lang w:val="tt"/>
        </w:rPr>
        <w:t>Югары Ослан муниципаль районы</w:t>
      </w:r>
    </w:p>
    <w:p w:rsidR="006C161C" w:rsidRDefault="006C161C" w:rsidP="00EA4613">
      <w:pPr>
        <w:spacing w:after="0" w:line="240" w:lineRule="auto"/>
        <w:jc w:val="both"/>
        <w:rPr>
          <w:rFonts w:ascii="Arial" w:hAnsi="Arial" w:cs="Arial"/>
          <w:sz w:val="24"/>
          <w:szCs w:val="24"/>
          <w:lang w:val="tt"/>
        </w:rPr>
      </w:pPr>
      <w:r w:rsidRPr="006C161C">
        <w:rPr>
          <w:rFonts w:ascii="Arial" w:hAnsi="Arial" w:cs="Arial"/>
          <w:sz w:val="24"/>
          <w:szCs w:val="24"/>
          <w:lang w:val="tt"/>
        </w:rPr>
        <w:t xml:space="preserve">Югары Ослан авыл җирлеге </w:t>
      </w:r>
    </w:p>
    <w:p w:rsidR="00B86F9F" w:rsidRPr="006C161C" w:rsidRDefault="006C161C" w:rsidP="00EA4613">
      <w:pPr>
        <w:spacing w:after="0" w:line="240" w:lineRule="auto"/>
        <w:jc w:val="both"/>
        <w:rPr>
          <w:rFonts w:ascii="Arial" w:hAnsi="Arial" w:cs="Arial"/>
          <w:sz w:val="24"/>
          <w:szCs w:val="24"/>
        </w:rPr>
      </w:pPr>
      <w:r w:rsidRPr="006C161C">
        <w:rPr>
          <w:rFonts w:ascii="Arial" w:hAnsi="Arial" w:cs="Arial"/>
          <w:sz w:val="24"/>
          <w:szCs w:val="24"/>
          <w:lang w:val="tt"/>
        </w:rPr>
        <w:t>Башкарма комитет җитәкчесе</w:t>
      </w:r>
      <w:r>
        <w:rPr>
          <w:rFonts w:ascii="Arial" w:hAnsi="Arial" w:cs="Arial"/>
          <w:sz w:val="24"/>
          <w:szCs w:val="24"/>
        </w:rPr>
        <w:t xml:space="preserve">                             </w:t>
      </w:r>
      <w:r w:rsidRPr="006C161C">
        <w:rPr>
          <w:rFonts w:ascii="Arial" w:hAnsi="Arial" w:cs="Arial"/>
          <w:sz w:val="24"/>
          <w:szCs w:val="24"/>
          <w:lang w:val="tt"/>
        </w:rPr>
        <w:t xml:space="preserve">                              Д. В. Котков</w:t>
      </w:r>
    </w:p>
    <w:p w:rsidR="00B86F9F" w:rsidRPr="006C161C" w:rsidRDefault="00B86F9F" w:rsidP="00B86F9F">
      <w:pPr>
        <w:spacing w:after="0" w:line="240" w:lineRule="auto"/>
        <w:ind w:firstLine="567"/>
        <w:jc w:val="both"/>
        <w:rPr>
          <w:rFonts w:ascii="Arial" w:hAnsi="Arial" w:cs="Arial"/>
          <w:sz w:val="24"/>
          <w:szCs w:val="24"/>
        </w:rPr>
      </w:pPr>
    </w:p>
    <w:p w:rsidR="00B86F9F" w:rsidRPr="006C161C" w:rsidRDefault="00B86F9F" w:rsidP="00B86F9F">
      <w:pPr>
        <w:spacing w:after="0" w:line="240" w:lineRule="auto"/>
        <w:ind w:firstLine="567"/>
        <w:jc w:val="both"/>
        <w:rPr>
          <w:rFonts w:ascii="Arial" w:hAnsi="Arial" w:cs="Arial"/>
          <w:sz w:val="24"/>
          <w:szCs w:val="24"/>
        </w:rPr>
      </w:pPr>
    </w:p>
    <w:p w:rsidR="00D20759" w:rsidRPr="006C161C" w:rsidRDefault="00D20759" w:rsidP="00B86F9F">
      <w:pPr>
        <w:spacing w:after="0" w:line="240" w:lineRule="auto"/>
        <w:ind w:firstLine="567"/>
        <w:jc w:val="both"/>
        <w:rPr>
          <w:rFonts w:ascii="Arial" w:hAnsi="Arial" w:cs="Arial"/>
          <w:sz w:val="24"/>
          <w:szCs w:val="24"/>
        </w:rPr>
      </w:pPr>
    </w:p>
    <w:p w:rsidR="00D20759" w:rsidRPr="006C161C" w:rsidRDefault="00D20759" w:rsidP="00B86F9F">
      <w:pPr>
        <w:spacing w:after="0" w:line="240" w:lineRule="auto"/>
        <w:ind w:firstLine="567"/>
        <w:jc w:val="both"/>
        <w:rPr>
          <w:rFonts w:ascii="Arial" w:hAnsi="Arial" w:cs="Arial"/>
          <w:sz w:val="24"/>
          <w:szCs w:val="24"/>
        </w:rPr>
      </w:pPr>
    </w:p>
    <w:p w:rsidR="00D20759" w:rsidRPr="006C161C" w:rsidRDefault="00D20759" w:rsidP="00B86F9F">
      <w:pPr>
        <w:spacing w:after="0" w:line="240" w:lineRule="auto"/>
        <w:ind w:firstLine="567"/>
        <w:jc w:val="both"/>
        <w:rPr>
          <w:rFonts w:ascii="Arial" w:hAnsi="Arial" w:cs="Arial"/>
          <w:sz w:val="24"/>
          <w:szCs w:val="24"/>
        </w:rPr>
      </w:pPr>
    </w:p>
    <w:p w:rsidR="00B86F9F" w:rsidRPr="006C161C" w:rsidRDefault="00B86F9F" w:rsidP="00B86F9F">
      <w:pPr>
        <w:spacing w:after="0" w:line="240" w:lineRule="auto"/>
        <w:ind w:firstLine="567"/>
        <w:jc w:val="both"/>
        <w:rPr>
          <w:rFonts w:ascii="Arial" w:hAnsi="Arial" w:cs="Arial"/>
          <w:sz w:val="24"/>
          <w:szCs w:val="24"/>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p>
    <w:p w:rsidR="006C161C" w:rsidRDefault="006C161C" w:rsidP="00B86F9F">
      <w:pPr>
        <w:spacing w:after="0" w:line="240" w:lineRule="auto"/>
        <w:ind w:left="5670"/>
        <w:jc w:val="both"/>
        <w:rPr>
          <w:rFonts w:ascii="Arial" w:hAnsi="Arial" w:cs="Arial"/>
          <w:sz w:val="24"/>
          <w:szCs w:val="24"/>
          <w:lang w:val="tt"/>
        </w:rPr>
      </w:pPr>
      <w:r w:rsidRPr="006C161C">
        <w:rPr>
          <w:rFonts w:ascii="Arial" w:hAnsi="Arial" w:cs="Arial"/>
          <w:sz w:val="24"/>
          <w:szCs w:val="24"/>
          <w:lang w:val="tt"/>
        </w:rPr>
        <w:t xml:space="preserve">Татарстан Республикасы Югары Ослан муниципаль районы Югары Ослан авыл җирлеге Башкарма комитеты җитәкчесенең  2021нче елның 7 нче апреленнән   9нчы номерлы карарына   </w:t>
      </w:r>
    </w:p>
    <w:p w:rsidR="00EA4613" w:rsidRPr="006C161C" w:rsidRDefault="006C161C" w:rsidP="00B86F9F">
      <w:pPr>
        <w:spacing w:after="0" w:line="240" w:lineRule="auto"/>
        <w:ind w:left="5670"/>
        <w:jc w:val="both"/>
        <w:rPr>
          <w:rFonts w:ascii="Arial" w:hAnsi="Arial" w:cs="Arial"/>
          <w:sz w:val="24"/>
          <w:szCs w:val="24"/>
          <w:lang w:val="tt"/>
        </w:rPr>
      </w:pPr>
      <w:r>
        <w:rPr>
          <w:rFonts w:ascii="Arial" w:hAnsi="Arial" w:cs="Arial"/>
          <w:sz w:val="24"/>
          <w:szCs w:val="24"/>
          <w:lang w:val="tt"/>
        </w:rPr>
        <w:t xml:space="preserve">                               </w:t>
      </w:r>
      <w:r w:rsidRPr="006C161C">
        <w:rPr>
          <w:rFonts w:ascii="Arial" w:hAnsi="Arial" w:cs="Arial"/>
          <w:sz w:val="24"/>
          <w:szCs w:val="24"/>
          <w:lang w:val="tt"/>
        </w:rPr>
        <w:t>1нче Кушымта</w:t>
      </w:r>
    </w:p>
    <w:p w:rsidR="00B86F9F" w:rsidRPr="00935CA2" w:rsidRDefault="00B86F9F" w:rsidP="00B86F9F">
      <w:pPr>
        <w:spacing w:after="0" w:line="240" w:lineRule="auto"/>
        <w:ind w:firstLine="567"/>
        <w:jc w:val="both"/>
        <w:rPr>
          <w:rFonts w:ascii="Arial" w:hAnsi="Arial" w:cs="Arial"/>
          <w:sz w:val="24"/>
          <w:szCs w:val="24"/>
          <w:lang w:val="tt"/>
        </w:rPr>
      </w:pPr>
    </w:p>
    <w:p w:rsidR="00B86F9F" w:rsidRPr="00935CA2" w:rsidRDefault="00B86F9F" w:rsidP="00B86F9F">
      <w:pPr>
        <w:spacing w:after="0" w:line="240" w:lineRule="auto"/>
        <w:ind w:firstLine="567"/>
        <w:jc w:val="both"/>
        <w:rPr>
          <w:rFonts w:ascii="Arial" w:hAnsi="Arial" w:cs="Arial"/>
          <w:sz w:val="24"/>
          <w:szCs w:val="24"/>
          <w:lang w:val="tt"/>
        </w:rPr>
      </w:pPr>
    </w:p>
    <w:p w:rsidR="00B86F9F" w:rsidRPr="00935CA2" w:rsidRDefault="006C161C" w:rsidP="00B86F9F">
      <w:pPr>
        <w:spacing w:after="0" w:line="240" w:lineRule="auto"/>
        <w:ind w:firstLine="567"/>
        <w:jc w:val="center"/>
        <w:rPr>
          <w:rFonts w:ascii="Arial" w:hAnsi="Arial" w:cs="Arial"/>
          <w:sz w:val="24"/>
          <w:szCs w:val="24"/>
          <w:lang w:val="tt"/>
        </w:rPr>
      </w:pPr>
      <w:r w:rsidRPr="006C161C">
        <w:rPr>
          <w:rFonts w:ascii="Arial" w:hAnsi="Arial" w:cs="Arial"/>
          <w:sz w:val="24"/>
          <w:szCs w:val="24"/>
          <w:lang w:val="tt"/>
        </w:rPr>
        <w:t>Татарстан Республикасы Югары Ослан муниципаль районы Югары Ослан авыл җирлеге Башкарма комитетының эчке хезмәт тәртибе Кагыйдәләре</w:t>
      </w:r>
    </w:p>
    <w:p w:rsidR="00B86F9F" w:rsidRPr="00935CA2" w:rsidRDefault="00B86F9F" w:rsidP="00B86F9F">
      <w:pPr>
        <w:spacing w:after="0" w:line="240" w:lineRule="auto"/>
        <w:ind w:firstLine="567"/>
        <w:jc w:val="center"/>
        <w:rPr>
          <w:rFonts w:ascii="Arial" w:hAnsi="Arial" w:cs="Arial"/>
          <w:sz w:val="24"/>
          <w:szCs w:val="24"/>
          <w:lang w:val="tt"/>
        </w:rPr>
      </w:pPr>
    </w:p>
    <w:p w:rsidR="00B86F9F" w:rsidRPr="00935CA2" w:rsidRDefault="006E4B74" w:rsidP="00B86F9F">
      <w:pPr>
        <w:spacing w:after="0" w:line="240" w:lineRule="auto"/>
        <w:ind w:firstLine="567"/>
        <w:jc w:val="both"/>
        <w:rPr>
          <w:rFonts w:ascii="Arial" w:hAnsi="Arial" w:cs="Arial"/>
          <w:sz w:val="24"/>
          <w:szCs w:val="24"/>
          <w:lang w:val="tt"/>
        </w:rPr>
      </w:pPr>
      <w:r>
        <w:rPr>
          <w:rFonts w:ascii="Arial" w:hAnsi="Arial" w:cs="Arial"/>
          <w:sz w:val="24"/>
          <w:szCs w:val="24"/>
          <w:lang w:val="tt"/>
        </w:rPr>
        <w:t xml:space="preserve">                                             </w:t>
      </w:r>
      <w:r w:rsidR="006C161C" w:rsidRPr="006C161C">
        <w:rPr>
          <w:rFonts w:ascii="Arial" w:hAnsi="Arial" w:cs="Arial"/>
          <w:sz w:val="24"/>
          <w:szCs w:val="24"/>
          <w:lang w:val="tt"/>
        </w:rPr>
        <w:t>1. Гомуми нигезләмәләр</w:t>
      </w:r>
    </w:p>
    <w:p w:rsidR="00B86F9F" w:rsidRPr="00935CA2"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 Эчке хезмәт тәртибенең әлеге Кагыйдәләре Татарстан Республикасы Югары Ослан муниципаль районы Югары Ослан  авыл җирлеге Башкарма комитетының локаль норматив акты булып тора һәм хезмәткәрләрне кабул итү, эштән азат итү тәртибен, хезмәт килешүе якларының төп хокуклары, бурычлары һәм җаваплылыгы, эш режимы, отпусклар бирү тәртибе, хезмәткәрләргә кызыксындыру һәм түләттерү чаралары, шулай ук "Россия Федерациясендә муниципаль хезмәт турында" 2007нче елның 2нче мартындагы 25-ФЗ номерлы Федераль закон, Россия Федерациясе Хезмәт Кодексы һәм Татарстан Республикасы законнары нигезендә Югары Ослан муниципаль районы Югары Ослан авыл җирлеге Башкарма комитетында хезмәт мөнәсәбәтләрен җайга салуның башка мәсьәләләрен регламентлый.</w:t>
      </w:r>
    </w:p>
    <w:p w:rsidR="00B86F9F" w:rsidRPr="00935CA2"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1.2. Эчке хезмәт тәртибенең әлеге Кагыйдәләре хезмәт дисциплинасын ныгытуга, эш вакытын рациональ куллануга, хезмәт җитештерүчәнлеген арттыруга, югары сыйфатлы эш оештыруга, Югары Ослан муниципаль районы Югары Ослан  авыл җирлеге Башкарма комитетының профессиональ хезмәткәрләре коллективын формалаштыруга ярдәм итүгә юнәлдерелгән.</w:t>
      </w:r>
    </w:p>
    <w:p w:rsidR="00B86F9F" w:rsidRPr="00935CA2"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1.3. Югары Ослан муниципаль районы Югары Ослан авыл җирлеге Башкарма комитетында эшләүче барлык муниципаль хезмәткәрләр һәм хезмәткәрләр өчен эчке хезмәт тәртибенең бу Кагыйдәләре мәҗбүри.</w:t>
      </w:r>
    </w:p>
    <w:p w:rsidR="00B86F9F" w:rsidRPr="00935CA2" w:rsidRDefault="00B86F9F" w:rsidP="00B86F9F">
      <w:pPr>
        <w:spacing w:after="0" w:line="240" w:lineRule="auto"/>
        <w:ind w:firstLine="567"/>
        <w:jc w:val="both"/>
        <w:rPr>
          <w:rFonts w:ascii="Arial" w:hAnsi="Arial" w:cs="Arial"/>
          <w:sz w:val="24"/>
          <w:szCs w:val="24"/>
          <w:lang w:val="tt"/>
        </w:rPr>
      </w:pPr>
    </w:p>
    <w:p w:rsidR="00B86F9F" w:rsidRPr="00935CA2" w:rsidRDefault="006E4B74" w:rsidP="00B86F9F">
      <w:pPr>
        <w:spacing w:after="0" w:line="240" w:lineRule="auto"/>
        <w:ind w:firstLine="567"/>
        <w:jc w:val="both"/>
        <w:rPr>
          <w:rFonts w:ascii="Arial" w:hAnsi="Arial" w:cs="Arial"/>
          <w:sz w:val="24"/>
          <w:szCs w:val="24"/>
          <w:lang w:val="tt"/>
        </w:rPr>
      </w:pPr>
      <w:r>
        <w:rPr>
          <w:rFonts w:ascii="Arial" w:hAnsi="Arial" w:cs="Arial"/>
          <w:sz w:val="24"/>
          <w:szCs w:val="24"/>
          <w:lang w:val="tt"/>
        </w:rPr>
        <w:t xml:space="preserve">          </w:t>
      </w:r>
      <w:r w:rsidR="006C161C" w:rsidRPr="006C161C">
        <w:rPr>
          <w:rFonts w:ascii="Arial" w:hAnsi="Arial" w:cs="Arial"/>
          <w:sz w:val="24"/>
          <w:szCs w:val="24"/>
          <w:lang w:val="tt"/>
        </w:rPr>
        <w:t>2. Хезмәткәрләрне  эшкә кабул итү һәм эштән азат итү тәртибе</w:t>
      </w:r>
    </w:p>
    <w:p w:rsidR="00B86F9F" w:rsidRPr="00935CA2"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w:t>
      </w:r>
      <w:r w:rsidRPr="006C161C">
        <w:rPr>
          <w:rFonts w:ascii="Arial" w:hAnsi="Arial" w:cs="Arial"/>
          <w:sz w:val="24"/>
          <w:szCs w:val="24"/>
          <w:lang w:val="tt"/>
        </w:rPr>
        <w:tab/>
        <w:t xml:space="preserve"> Югары Ослан муниципаль районы Югары Ослан  авыл җирлеге Башкарма комитетына эшкә кабул итү хезмәт килешүе төзү юлы белән башкарыла һәм Татарстан Республикасы Югары Ослан муниципаль районы Югары Ослан  авыл җирлеге башлыгы күрсәтмәсе белән рәсмиләштерелә һәм хезмәткәргә кул кую белән  игълан ителә.</w:t>
      </w:r>
    </w:p>
    <w:p w:rsidR="00B86F9F" w:rsidRPr="00935CA2"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Югары Ослан муниципаль районының Югары Ослан авыл җирлеге Башкарма комитетына муниципаль булмаган вазыйфага эшкә алу хезмәт килешүе төзү юлы белән башкарыла һәм Югары Ослан муниципаль районының Югары Ослан авыл җирлеге башлыгы күрсәтмәсе белән рәсмиләштерелә һәм хезмәткәргә кул кую белән  игълан ителә.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2.2. Хезмәт килешүе ике нөсхәдә язма рәвештә төзелә, аларның һәркайсы яклар тарафыннан имзалана. Хезмәт килешүенең бер нөсхәсе хезмәткәргә тапшырыла, икенчесе Югары Ослан муниципаль районы Югары Ослан авыл җирлеге Башкарма комитетының кадрлар хезмәтендә саклана. Хезмәткәр тарафыннан хезмәт килешүе нөсхәсен алу Югары Ослан муниципаль районы Югары Ослан авыл җирлеге </w:t>
      </w:r>
      <w:r w:rsidRPr="006C161C">
        <w:rPr>
          <w:rFonts w:ascii="Arial" w:hAnsi="Arial" w:cs="Arial"/>
          <w:sz w:val="24"/>
          <w:szCs w:val="24"/>
          <w:lang w:val="tt"/>
        </w:rPr>
        <w:lastRenderedPageBreak/>
        <w:t>Башкарма комитетының кадрлар хезмәтендә саклана торган хезмәт килешүе нөсхәсендә хезмәткәрнең имзасы белән раслана. Хезмәт килешүенең эчтәлеге РФ гамәлдәге законнарына туры килергә тиеш. Хезмәт килешүен төзегәндә яклар Россия Федерациясенең, Татарстан Республикасының гамәлдәге законнарында каралган эш шартларын билгели.</w:t>
      </w:r>
    </w:p>
    <w:p w:rsidR="00935CA2" w:rsidRPr="00935CA2" w:rsidRDefault="006C161C" w:rsidP="00935CA2">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 xml:space="preserve">2.3. </w:t>
      </w:r>
      <w:r w:rsidR="00935CA2" w:rsidRPr="006C161C">
        <w:rPr>
          <w:rFonts w:ascii="Arial" w:hAnsi="Arial" w:cs="Arial"/>
          <w:lang w:val="tt"/>
        </w:rPr>
        <w:t>Граждан муниципаль хезмәткә кергәндә тәкъдим итә:</w:t>
      </w:r>
    </w:p>
    <w:p w:rsidR="00935CA2" w:rsidRPr="00935CA2" w:rsidRDefault="00935CA2" w:rsidP="00935CA2">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1) муниципаль хезмәткә керү һәм муниципаль хезмәт вазыйфасын биләүне сорап гариза;</w:t>
      </w:r>
    </w:p>
    <w:p w:rsidR="00935CA2" w:rsidRPr="00935CA2" w:rsidRDefault="00935CA2" w:rsidP="00935CA2">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2) үз кулың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935CA2" w:rsidRPr="00935CA2" w:rsidRDefault="00935CA2" w:rsidP="00935CA2">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3) паспорт;</w:t>
      </w:r>
    </w:p>
    <w:p w:rsidR="00935CA2" w:rsidRPr="00935CA2" w:rsidRDefault="00935CA2" w:rsidP="00935CA2">
      <w:pPr>
        <w:pStyle w:val="headertext"/>
        <w:spacing w:before="0" w:beforeAutospacing="0" w:after="0" w:afterAutospacing="0"/>
        <w:ind w:firstLine="480"/>
        <w:jc w:val="both"/>
        <w:rPr>
          <w:rFonts w:ascii="Arial" w:hAnsi="Arial" w:cs="Arial"/>
          <w:lang w:val="tt"/>
        </w:rPr>
      </w:pPr>
      <w:r w:rsidRPr="006C161C">
        <w:rPr>
          <w:rFonts w:ascii="Arial" w:hAnsi="Arial" w:cs="Arial"/>
          <w:lang w:val="tt"/>
        </w:rPr>
        <w:t>4) хезмәт кенәгәсен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p>
    <w:p w:rsidR="00935CA2" w:rsidRPr="00935CA2" w:rsidRDefault="00935CA2" w:rsidP="00935CA2">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5)</w:t>
      </w:r>
      <w:r>
        <w:rPr>
          <w:rFonts w:ascii="Arial" w:hAnsi="Arial" w:cs="Arial"/>
          <w:lang w:val="tt"/>
        </w:rPr>
        <w:t xml:space="preserve"> </w:t>
      </w:r>
      <w:r w:rsidRPr="006C161C">
        <w:rPr>
          <w:rFonts w:ascii="Arial" w:hAnsi="Arial" w:cs="Arial"/>
          <w:lang w:val="tt"/>
        </w:rPr>
        <w:t>белем турында документ;</w:t>
      </w:r>
    </w:p>
    <w:p w:rsidR="00935CA2" w:rsidRPr="00935CA2" w:rsidRDefault="006E4B74" w:rsidP="00935CA2">
      <w:pPr>
        <w:pStyle w:val="headertext"/>
        <w:spacing w:before="0" w:beforeAutospacing="0" w:after="0" w:afterAutospacing="0"/>
        <w:jc w:val="both"/>
        <w:rPr>
          <w:rFonts w:ascii="Arial" w:hAnsi="Arial" w:cs="Arial"/>
          <w:lang w:val="tt"/>
        </w:rPr>
      </w:pPr>
      <w:r>
        <w:rPr>
          <w:rFonts w:ascii="Arial" w:hAnsi="Arial" w:cs="Arial"/>
          <w:lang w:val="tt"/>
        </w:rPr>
        <w:t xml:space="preserve">      </w:t>
      </w:r>
      <w:r w:rsidR="00935CA2" w:rsidRPr="006C161C">
        <w:rPr>
          <w:rFonts w:ascii="Arial" w:hAnsi="Arial" w:cs="Arial"/>
          <w:lang w:val="tt"/>
        </w:rPr>
        <w:t xml:space="preserve"> 6) индивидуаль (персонификацияләнгән) исәпкә алу системасында теркәлүне раслаучы документ, хезмәт килешүе (контракт) беренче тапкыр төзелгән очраклардан тыш; </w:t>
      </w:r>
    </w:p>
    <w:p w:rsidR="00935CA2" w:rsidRPr="006C161C" w:rsidRDefault="00935CA2" w:rsidP="00935CA2">
      <w:pPr>
        <w:pStyle w:val="formattext"/>
        <w:spacing w:before="0" w:beforeAutospacing="0" w:after="0" w:afterAutospacing="0"/>
        <w:ind w:firstLine="480"/>
        <w:jc w:val="both"/>
        <w:rPr>
          <w:rFonts w:ascii="Arial" w:hAnsi="Arial" w:cs="Arial"/>
        </w:rPr>
      </w:pPr>
      <w:r w:rsidRPr="006C161C">
        <w:rPr>
          <w:rFonts w:ascii="Arial" w:hAnsi="Arial" w:cs="Arial"/>
          <w:lang w:val="tt"/>
        </w:rPr>
        <w:t>7) физик затның Россия Федерациясе территориясендә яшәү урыны буенча салым органында исәпкә куелуы турында таныклык;</w:t>
      </w:r>
    </w:p>
    <w:p w:rsidR="00935CA2" w:rsidRPr="006C161C" w:rsidRDefault="006E4B74" w:rsidP="00935CA2">
      <w:pPr>
        <w:pStyle w:val="headertext"/>
        <w:spacing w:before="0" w:beforeAutospacing="0" w:after="0" w:afterAutospacing="0"/>
        <w:jc w:val="both"/>
        <w:rPr>
          <w:rFonts w:ascii="Arial" w:hAnsi="Arial" w:cs="Arial"/>
        </w:rPr>
      </w:pPr>
      <w:r>
        <w:rPr>
          <w:rFonts w:ascii="Arial" w:hAnsi="Arial" w:cs="Arial"/>
          <w:lang w:val="tt"/>
        </w:rPr>
        <w:t xml:space="preserve">      </w:t>
      </w:r>
      <w:r w:rsidR="00935CA2" w:rsidRPr="006C161C">
        <w:rPr>
          <w:rFonts w:ascii="Arial" w:hAnsi="Arial" w:cs="Arial"/>
          <w:lang w:val="tt"/>
        </w:rPr>
        <w:t xml:space="preserve">8) хәрби исәпкә алу документлары - запаста торучы гражданнар һәм хәрби хезмәткә чакырылырга тиешле затлар өчен; </w:t>
      </w:r>
    </w:p>
    <w:p w:rsidR="00935CA2" w:rsidRPr="006C161C" w:rsidRDefault="00935CA2" w:rsidP="00935CA2">
      <w:pPr>
        <w:pStyle w:val="formattext"/>
        <w:spacing w:before="0" w:beforeAutospacing="0" w:after="0" w:afterAutospacing="0"/>
        <w:ind w:firstLine="480"/>
        <w:jc w:val="both"/>
        <w:rPr>
          <w:rFonts w:ascii="Arial" w:hAnsi="Arial" w:cs="Arial"/>
        </w:rPr>
      </w:pPr>
      <w:r w:rsidRPr="006C161C">
        <w:rPr>
          <w:rFonts w:ascii="Arial" w:hAnsi="Arial" w:cs="Arial"/>
          <w:lang w:val="tt"/>
        </w:rPr>
        <w:t>9) муниципаль хезмәткә керүгә комачаулаучы авыруның булмавы турында медицина оешмасы бәяләмәсе;</w:t>
      </w:r>
    </w:p>
    <w:p w:rsidR="00935CA2" w:rsidRPr="006C161C" w:rsidRDefault="00935CA2" w:rsidP="00935CA2">
      <w:pPr>
        <w:pStyle w:val="formattext"/>
        <w:spacing w:before="0" w:beforeAutospacing="0" w:after="0" w:afterAutospacing="0"/>
        <w:ind w:firstLine="480"/>
        <w:jc w:val="both"/>
        <w:rPr>
          <w:rFonts w:ascii="Arial" w:hAnsi="Arial" w:cs="Arial"/>
        </w:rPr>
      </w:pPr>
      <w:r w:rsidRPr="006C161C">
        <w:rPr>
          <w:rFonts w:ascii="Arial" w:hAnsi="Arial" w:cs="Arial"/>
          <w:lang w:val="tt"/>
        </w:rPr>
        <w:t>10) муниципаль хезмәткә кергән ел өчен керемнәр, мөлкәт һәм милек характерындагы йөкләмәләр турында белешмәләр;</w:t>
      </w:r>
    </w:p>
    <w:p w:rsidR="00935CA2" w:rsidRPr="006C161C" w:rsidRDefault="00935CA2" w:rsidP="00935CA2">
      <w:pPr>
        <w:pStyle w:val="formattext"/>
        <w:spacing w:before="0" w:beforeAutospacing="0" w:after="0" w:afterAutospacing="0"/>
        <w:ind w:firstLine="480"/>
        <w:jc w:val="both"/>
        <w:rPr>
          <w:rFonts w:ascii="Arial" w:hAnsi="Arial" w:cs="Arial"/>
        </w:rPr>
      </w:pPr>
      <w:r w:rsidRPr="006C161C">
        <w:rPr>
          <w:rFonts w:ascii="Arial" w:hAnsi="Arial" w:cs="Arial"/>
          <w:lang w:val="tt"/>
        </w:rPr>
        <w:t>11) "Интернет" мәгълүмат-телекоммуникация челтәрендәге сайтлар һәм (яки) сайтларның адреслары турында белешмәләр, аларда муниципаль хезмәт вазыйфасын биләүгә дәгъва итүче граждан һәркем өчен мөмкин булган мәгълүматны урнаштырган, шулай ук аларны идентификацияләргә мөмкинлек бирә торган белешмәләр;</w:t>
      </w:r>
    </w:p>
    <w:p w:rsidR="00B86F9F" w:rsidRPr="006C161C" w:rsidRDefault="00935CA2" w:rsidP="00935CA2">
      <w:pPr>
        <w:pStyle w:val="formattext"/>
        <w:spacing w:before="0" w:beforeAutospacing="0" w:after="0" w:afterAutospacing="0"/>
        <w:ind w:firstLine="480"/>
        <w:jc w:val="both"/>
        <w:rPr>
          <w:rFonts w:ascii="Arial" w:hAnsi="Arial" w:cs="Arial"/>
        </w:rPr>
      </w:pPr>
      <w:r w:rsidRPr="006C161C">
        <w:rPr>
          <w:rFonts w:ascii="Arial" w:hAnsi="Arial" w:cs="Arial"/>
          <w:lang w:val="tt"/>
        </w:rPr>
        <w:t>12) федераль законнарда, Россия Федерациясе Президенты указларында һәм Россия Федерациясе Хөкүмәте карарларында каралган башка документлар</w:t>
      </w:r>
      <w:r w:rsidR="006C161C" w:rsidRPr="006C161C">
        <w:rPr>
          <w:rFonts w:ascii="Arial" w:hAnsi="Arial" w:cs="Arial"/>
          <w:lang w:val="tt"/>
        </w:rPr>
        <w:t>.</w:t>
      </w:r>
    </w:p>
    <w:p w:rsidR="00E2079A" w:rsidRPr="006C161C" w:rsidRDefault="006C161C" w:rsidP="00E2079A">
      <w:pPr>
        <w:pStyle w:val="formattext"/>
        <w:spacing w:before="0" w:beforeAutospacing="0" w:after="0" w:afterAutospacing="0"/>
        <w:ind w:firstLine="480"/>
        <w:jc w:val="both"/>
        <w:rPr>
          <w:rFonts w:ascii="Arial" w:hAnsi="Arial" w:cs="Arial"/>
          <w:lang w:val="tt"/>
        </w:rPr>
      </w:pPr>
      <w:r w:rsidRPr="006C161C">
        <w:rPr>
          <w:rFonts w:ascii="Arial" w:hAnsi="Arial" w:cs="Arial"/>
          <w:lang w:val="tt"/>
        </w:rPr>
        <w:t xml:space="preserve">2.4. </w:t>
      </w:r>
      <w:r w:rsidR="00935CA2" w:rsidRPr="006C161C">
        <w:rPr>
          <w:rFonts w:ascii="Arial" w:hAnsi="Arial" w:cs="Arial"/>
          <w:lang w:val="tt"/>
        </w:rPr>
        <w:t>Хезмәт килешүе төзегәндә беренче тапкыр эш бирүче тарафыннан хезмәт кенәгәсе рәсмиләштерелә (закон нигезендә хезмәткәр өчен хезмәт кенәгәсе рәсмиләштерелмәгән очраклардан тыш). Беренче тапкыр эшкә килүче затка индивидуаль шәхси счет ачылмаса, эш бирүче тарафыннан Россия Федерациясе Пенсия фондының тиешле территориаль органына индивидуаль (шәхсиләштерелгән) исәпкә алу системасында күрсәтелгән затны теркәү өчен кирәкле белешмәләр тапшырыла</w:t>
      </w:r>
      <w:r w:rsidR="006E4B74">
        <w:rPr>
          <w:rFonts w:ascii="Arial" w:hAnsi="Arial" w:cs="Arial"/>
          <w:lang w:val="tt"/>
        </w:rPr>
        <w:t>.</w:t>
      </w:r>
    </w:p>
    <w:p w:rsidR="00E2079A" w:rsidRPr="006C161C" w:rsidRDefault="006C161C" w:rsidP="00E2079A">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2.5. </w:t>
      </w:r>
      <w:r w:rsidR="00935CA2" w:rsidRPr="00935CA2">
        <w:rPr>
          <w:rFonts w:ascii="Arial" w:hAnsi="Arial" w:cs="Arial"/>
          <w:sz w:val="24"/>
          <w:szCs w:val="24"/>
          <w:lang w:val="tt"/>
        </w:rPr>
        <w:t>Эшкә керүче затта, югалуы, зыян күрүе яки башка сәбәпләр аркасында, хезмәт кенәгәсе булмаган очракта, эш бирүче бу затның язмача гаризасы (хезмәт кенәгәсе булмауның сәбәбен күрсәтеп) буенча яңа хезмәт кенәгәсен (закон нигезендә хезмәт кенәгәсе алып барылмаган очракл</w:t>
      </w:r>
      <w:r w:rsidR="006E4B74">
        <w:rPr>
          <w:rFonts w:ascii="Arial" w:hAnsi="Arial" w:cs="Arial"/>
          <w:sz w:val="24"/>
          <w:szCs w:val="24"/>
          <w:lang w:val="tt"/>
        </w:rPr>
        <w:t>ардан тыш) рәсмиләштерергә тиеш</w:t>
      </w:r>
      <w:r w:rsidRPr="006C161C">
        <w:rPr>
          <w:rFonts w:ascii="Arial" w:hAnsi="Arial" w:cs="Arial"/>
          <w:sz w:val="24"/>
          <w:szCs w:val="24"/>
          <w:lang w:val="tt"/>
        </w:rPr>
        <w:t>.</w:t>
      </w:r>
    </w:p>
    <w:p w:rsidR="00B86F9F" w:rsidRPr="006C161C" w:rsidRDefault="006C161C" w:rsidP="00E2079A">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2.6. Хезмәт шартнамәсе, әгәр федераль законнарда, Россия Федерациясенең башка норматив хокукый актларында яки хезмәт килешүендә башкача билгеләнмәгән булса, яклар кул куйган көннән үз көченә керә. </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Эш бирүче алдагы ике елда исемлекләре РФ хокукый актларында билгеләнә торган дәүләт (муниципаль) хезмәте вазыйфасын биләгән хезмәткәр белән хезмәт </w:t>
      </w:r>
      <w:r w:rsidRPr="006C161C">
        <w:rPr>
          <w:rFonts w:ascii="Arial" w:hAnsi="Arial" w:cs="Arial"/>
          <w:sz w:val="24"/>
          <w:szCs w:val="24"/>
          <w:lang w:val="tt"/>
        </w:rPr>
        <w:lastRenderedPageBreak/>
        <w:t>килешүе төзелгәннән соң ун көн эчендә әлеге хезмәткәрнең хезмәт килешүен  төзүнең соңгы урыны буенча билгеләнгән тәртиптә хәбәр итә.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2.7. Хезмәткәр хезмәт килешүе белән билгеләнгән көннән хезмәт вазыйфаларын башкаруга керешә. Әгәр дә хезмәт килешүендә эш башлану көне килешенмәгән булса, ул вакытта, килешү үз көченә кергәннән соң, икенче көнне эшкә керешергә тиеш. Әгәр хезмәткәр хезмәт килешүе белән билгеләнгән көннән хезмәт вазыйфаларын башкаруга керешмәсә, хезмәт килешүе гамәлдән чыгарыла.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2.8. Эшкә кабул итү турындагы боерык нигезендә Эш бирүче биш көн эчендә хезмәткәрнең хезмәт кенәгәсенә, әгәр дә эш Татарстан Республикасы Югары Ослан муниципаль районы Югары Ослан  авыл җирлеге Башкарма комитетында төп хезмәткәр булып эшләсә, язма ясарга тиеш.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2.9. Яңа килгән хезмәткәрне эшкә алганда, аның турыдан-туры җитәкчесе хезмәткәрне эш шартлары, аның вазифа инструкциясе, әлеге Кагыйдәләр, хезмәт өчен түләү шартлары белән таныштырырга, аның хокукларын һәм бурычларын аңлатырга, аны куркынычсызлык техникасы, санитария, янгын куркынычсызлыгы кагыйдәләре буенча инструкцияләргә, шулай ук аның хезмәт функциясенә катнашы булган норматив хокукый һәм локаль хокукый актлар белән таныштырырга тиеш.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2.10. </w:t>
      </w:r>
      <w:r w:rsidR="00935CA2" w:rsidRPr="00935CA2">
        <w:rPr>
          <w:rFonts w:ascii="Arial" w:hAnsi="Arial" w:cs="Arial"/>
          <w:sz w:val="24"/>
          <w:szCs w:val="24"/>
          <w:lang w:val="tt"/>
        </w:rPr>
        <w:t>Эш бирүче (эш бирүчеләрдән - индивидуаль эшкуарлар булмаган физик затлардан тыш) үзендә биш көннән артык эшләгән һәр хезмәткәргә, әлеге эш бирүченең эше хезмәткәр өчен төп мәсьәлә булып торган очракта, хезмәт кенәгәләрен (законнар нигезендә хезмәткәргә хезмәт кенәгәсе алып барылмаган очраклардан тыш) алып бара;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2.11. Эш бирүче эшчедән хезмәт килешүе белән бәйле булмаган эшләрне башкаруны таләп итәргә хокуксыз. Хезмәт шартнамәсе шартларын үзгәртү гамәлдәге законнар нигезендә генә гамәлгә ашырылырга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2.12. Хезмәт килешүен туктату Россия Федерациясе Хезмәт кодексында каралган нигезләр буенча булырга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Россия Федерациясе Хезмәт кодексында каралган хезмәт килешүен өзү өчен нигезләрдән тыш, муниципаль хезмәткәр белән хезмәт килешүе яллаучы (эш бирүче) вәкиле инициативасы буенча да өзелергә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муниципаль хезмәт вазыйфасын биләү өчен билгеләнгән иң чик яшькә җитү;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 Россия Федерациясе гражданлыгын туктату, чит ил гражданы - Россия Федерациясе халыкара шартнамәсендә катнашучы чит дәүләт гражданлыгын туктату, аның нигезендә чит ил гражданы муниципаль хезмәттә булу, чит ил гражданлыгы алу </w:t>
      </w:r>
      <w:r w:rsidR="00E4072A">
        <w:rPr>
          <w:rFonts w:ascii="Arial" w:hAnsi="Arial" w:cs="Arial"/>
          <w:sz w:val="24"/>
          <w:szCs w:val="24"/>
          <w:lang w:val="tt"/>
        </w:rPr>
        <w:t>яки</w:t>
      </w:r>
      <w:r w:rsidRPr="006C161C">
        <w:rPr>
          <w:rFonts w:ascii="Arial" w:hAnsi="Arial" w:cs="Arial"/>
          <w:sz w:val="24"/>
          <w:szCs w:val="24"/>
          <w:lang w:val="tt"/>
        </w:rPr>
        <w:t xml:space="preserve"> яшәү өчен рөхсәт яисә Россия Федерациясе гражданының Россия Федерациясе халыкара шартнамәсендә катнашучы булмаган чит ил дәүләте территориясендә даими яшәү хокукын раслаучы башка документ алу хокукына ия, аның нигезендә чит ил гражданлыгы булган Россия Федерациясе гражданы муниципаль хезмәттә булырга хокуклы;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"Россия Федерациясендә муниципаль хезмәт турында" Федераль законның 13, 14, 14.1 һәм 15</w:t>
      </w:r>
      <w:r w:rsidR="00E4072A">
        <w:rPr>
          <w:rFonts w:ascii="Arial" w:hAnsi="Arial" w:cs="Arial"/>
          <w:sz w:val="24"/>
          <w:szCs w:val="24"/>
          <w:lang w:val="tt"/>
        </w:rPr>
        <w:t>нче</w:t>
      </w:r>
      <w:r w:rsidRPr="006C161C">
        <w:rPr>
          <w:rFonts w:ascii="Arial" w:hAnsi="Arial" w:cs="Arial"/>
          <w:sz w:val="24"/>
          <w:szCs w:val="24"/>
          <w:lang w:val="tt"/>
        </w:rPr>
        <w:t xml:space="preserve"> статьяларында билгеләнгән муниципаль хезмәт белән бәйле чикләүләрне һәм тыюларны үтәмәү";</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дисквалификация рәвешендә административ җәза куллану.</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2.13. Эшче, бу турыда язма рәвештә ике атнадан да соңга калмыйча, РФ Хезмәт кодексында яисә башка федераль законда башка вакыт билгеләнмәгән булса, хезмәт шартнамәсен өзәргә хокуклы. Күрсәтелгән срок Эш бирүченең  Эшчедән эштән азат ителүе турында белдерүен алганнан соң икенче көнне башлана. </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Бирелгән гариза нигезендә эш бирүче документацияне кабул итү һәм тапшыру һәм хезмәткәрдән беркетелгән мөлкәтне кабул итү комиссиясен төзи һәм эшләрне </w:t>
      </w:r>
      <w:r w:rsidRPr="006C161C">
        <w:rPr>
          <w:rFonts w:ascii="Arial" w:hAnsi="Arial" w:cs="Arial"/>
          <w:sz w:val="24"/>
          <w:szCs w:val="24"/>
          <w:lang w:val="tt"/>
        </w:rPr>
        <w:lastRenderedPageBreak/>
        <w:t xml:space="preserve">башкару процессында барлыкка килгән документларны, шулай ук матди-техник чаралар кабул итүне оештыра.  </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2.14. Хезмәт килешүе хезмәткәр белән эш бирүче арасындагы килешү буенча эштән китү турында кисәтү вакыты чыкканчы да өзелергә мөмкин. </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2.15. Эштән китү турында хезмәткәрнең гаризасы аның эшен дәвам итү мөмкинлеге булмау (мәгариф оешмасына керү, пенсиягә чыгу һәм башка очраклар), шулай ук хезмәт законнарын һәм хезмәт хокукы нормалары, локаль норматив актлар, күмәк шартнамә шартлары, килешүләр яисә хезмәт шартнамәләре булган башка норматив хокукый актларны Эш бирүче тарафыннан билгеләнгән хокук бозулар очракларында Эш бирүче хезмәткәрләр гаризасында күрсәтелгән вакытта хезмәт шартнамәсен өзәргә тиеш.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2.16. Эштән китү турында кисәтү вакыты чыкканчы хезмәткәр теләсә кайсы вакытта үз гаризасын кире алырга хокуклы. Бу очракта эштән азат ителү, әгәр аның урынына РФ Хезмәт кодексы һәм башка федераль законнар нигезендә хезмәт килешүе төзүдән баш тарткан башка хезмәткәр язма рәвештә чакырылмаган булса, башкарылмый.</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2.17. Хезмәт килешүен туктату эш бирүче карары белән рәсмиләштерелә.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2.18. Хезмәткәр хезмәт килешүен туктату турында эш бирүче боерыгы белән кул куеп танышырга тиеш. Хезмәткәр таләбе буенча эш бирүче аңа күрсәтелгән күрсәтмәнең тиешле рәвештә расланган күчермәсен бирергә тиеш. Хезмәт шартнамәсен туктату турында боерыкны Эшчегә  җиткереп булмаган яки Эшче аның белән танышудан баш тарткан очракта, күрсәтмәгә тиешле язма ясала.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2.19. Эштән азат ителгән көнне Эш бирүче эштән китүче Хезмәткәр белән тулы акчалата исәп-хисап ясарга һәм аңа тиешенчә рәсмиләштерелгән хезмәт кенәгәсен бирергә тиеш. Хезмәт кенәгәсенә эштән китү сәбәпле, язма "Россия Федерациясендә муниципаль хезмәт турында" 2007нче елның 2нче мартыннан  25-ФЗ Федераль закон һәм гамәлдәге хезмәт законнары формулировкалары нигезендә һәм законның статьясына һәм пунктына сылтама белән кертелә. Эштән азат итү көне булып эшнең соңгы көне санала.</w:t>
      </w:r>
    </w:p>
    <w:p w:rsidR="00935CA2" w:rsidRPr="00935CA2" w:rsidRDefault="006C161C" w:rsidP="00E4072A">
      <w:pPr>
        <w:pStyle w:val="formattext"/>
        <w:spacing w:before="0" w:beforeAutospacing="0" w:after="0"/>
        <w:jc w:val="both"/>
        <w:rPr>
          <w:rFonts w:ascii="Arial" w:hAnsi="Arial" w:cs="Arial"/>
          <w:lang w:val="tt"/>
        </w:rPr>
      </w:pPr>
      <w:r w:rsidRPr="006C161C">
        <w:rPr>
          <w:rFonts w:ascii="Arial" w:hAnsi="Arial" w:cs="Arial"/>
          <w:lang w:val="tt"/>
        </w:rPr>
        <w:t xml:space="preserve">2.20. </w:t>
      </w:r>
      <w:r w:rsidR="00AF5942" w:rsidRPr="006C161C">
        <w:rPr>
          <w:rFonts w:ascii="Arial" w:hAnsi="Arial" w:cs="Arial"/>
          <w:lang w:val="tt"/>
        </w:rPr>
        <w:t xml:space="preserve">Хезмәт килешүе туктатылган көнне хезмәткәргә хезмәт кенәгәсен бирү яисә әлеге эш бирүченең хезмәт эшчәнлеге турында белешмәләр бирү, хезмәткәр булмаганга яисә аларны алудан баш тартканга күрә, эш бирүче хезмәткәргә хезмәт кенәгәсен алырга килү кирәклеге турында хәбәрнамә җибәрергә </w:t>
      </w:r>
      <w:r w:rsidR="00AF5942">
        <w:rPr>
          <w:rFonts w:ascii="Arial" w:hAnsi="Arial" w:cs="Arial"/>
          <w:lang w:val="tt"/>
        </w:rPr>
        <w:t>яки</w:t>
      </w:r>
      <w:r w:rsidR="00AF5942" w:rsidRPr="006C161C">
        <w:rPr>
          <w:rFonts w:ascii="Arial" w:hAnsi="Arial" w:cs="Arial"/>
          <w:lang w:val="tt"/>
        </w:rPr>
        <w:t xml:space="preserve"> аны почта аша җибәрүгә ризалык бирергә яисә, тиешле рәвештә таныкланган кәгазь чыганакта әлеге эш бирүчедә эшләү дәверендә хезмәт эшчәнлеге турында белешмәләр җиткереп, заказлы хат белән хезмәткәргә хат җибәрергә тиеш. Күрсәтелгән хәбәрнамәне яки хат җибәргәннән соң эш бирүче хезмәт кенәгәсен бирүне тоткарлаган яки әлеге эш бирүчедән хезмәт эшчәнлеге турында белешмәләр биргән өчен җаваплылыктан азат ителә. Эш бирүче шулай ук әлеге эш бирүчедә хезмәт кенәгәсен бирүне тоткарлаган яисә әлеге эш бирүчедә хезмәт эшчәнлеге турында белешмәләр тапшыруны тоткарлаган өчен, муниципаль хезмәт турында Татарстан Республикасы кодексының 81</w:t>
      </w:r>
      <w:r w:rsidR="00AF5942">
        <w:rPr>
          <w:rFonts w:ascii="Arial" w:hAnsi="Arial" w:cs="Arial"/>
          <w:lang w:val="tt"/>
        </w:rPr>
        <w:t>нче</w:t>
      </w:r>
      <w:r w:rsidR="00AF5942" w:rsidRPr="006C161C">
        <w:rPr>
          <w:rFonts w:ascii="Arial" w:hAnsi="Arial" w:cs="Arial"/>
          <w:lang w:val="tt"/>
        </w:rPr>
        <w:t xml:space="preserve"> статьясындагы беренче өлешенең 6</w:t>
      </w:r>
      <w:r w:rsidR="00AF5942">
        <w:rPr>
          <w:rFonts w:ascii="Arial" w:hAnsi="Arial" w:cs="Arial"/>
          <w:lang w:val="tt"/>
        </w:rPr>
        <w:t>нчы</w:t>
      </w:r>
      <w:r w:rsidR="00AF5942" w:rsidRPr="006C161C">
        <w:rPr>
          <w:rFonts w:ascii="Arial" w:hAnsi="Arial" w:cs="Arial"/>
          <w:lang w:val="tt"/>
        </w:rPr>
        <w:t xml:space="preserve"> пунктындагы "а" пунктчасында яисә 83</w:t>
      </w:r>
      <w:r w:rsidR="00AF5942">
        <w:rPr>
          <w:rFonts w:ascii="Arial" w:hAnsi="Arial" w:cs="Arial"/>
          <w:lang w:val="tt"/>
        </w:rPr>
        <w:t>нче</w:t>
      </w:r>
      <w:r w:rsidR="00AF5942" w:rsidRPr="006C161C">
        <w:rPr>
          <w:rFonts w:ascii="Arial" w:hAnsi="Arial" w:cs="Arial"/>
          <w:lang w:val="tt"/>
        </w:rPr>
        <w:t xml:space="preserve"> статьясындагы беренче өлешенең 4</w:t>
      </w:r>
      <w:r w:rsidR="00AF5942">
        <w:rPr>
          <w:rFonts w:ascii="Arial" w:hAnsi="Arial" w:cs="Arial"/>
          <w:lang w:val="tt"/>
        </w:rPr>
        <w:t>нче</w:t>
      </w:r>
      <w:r w:rsidR="00AF5942" w:rsidRPr="006C161C">
        <w:rPr>
          <w:rFonts w:ascii="Arial" w:hAnsi="Arial" w:cs="Arial"/>
          <w:lang w:val="tt"/>
        </w:rPr>
        <w:t xml:space="preserve"> пунктында каралган нигез буенча хезмәткәрне эштән чыгарганда соңгы эш көне туры килмәгән очракта һәм йөклелек тәмамланганчыга кадәр яисә йөклелек һәм бала табу буенча отпуск тәмамланганчыга кадәр озайтылган очракта, хезмәт шартнамәсенең гамәлдә булу срогы муниципаль хезмәт турында Татарстан Республикасы кодексының 261</w:t>
      </w:r>
      <w:r w:rsidR="00AF5942">
        <w:rPr>
          <w:rFonts w:ascii="Arial" w:hAnsi="Arial" w:cs="Arial"/>
          <w:lang w:val="tt"/>
        </w:rPr>
        <w:t>нче</w:t>
      </w:r>
      <w:r w:rsidR="00AF5942" w:rsidRPr="006C161C">
        <w:rPr>
          <w:rFonts w:ascii="Arial" w:hAnsi="Arial" w:cs="Arial"/>
          <w:lang w:val="tt"/>
        </w:rPr>
        <w:t xml:space="preserve"> статьясындагы икенче өлеше нигезендә җаваплы була. Эштән киткәннән соң хезмәт кенәгәсен алмаган хезмәткәрнең язма мөрәҗәгате буенча, эш бирүче аны хезмәткәр мөрәҗәгатеннән соң өч эш көненнән дә соңга калмыйча бирергә тиеш, ә муниципаль хезмәт турында </w:t>
      </w:r>
      <w:r w:rsidR="00AF5942" w:rsidRPr="006C161C">
        <w:rPr>
          <w:rFonts w:ascii="Arial" w:hAnsi="Arial" w:cs="Arial"/>
          <w:lang w:val="tt"/>
        </w:rPr>
        <w:lastRenderedPageBreak/>
        <w:t>Татарстан Республикасы Кодексы, башка федераль закон нигезендә эшчегә хезмәт кенәгәсе алып барылмаган очракта (эш бирүченең эш бирүче тарафыннан билгеләнгән тәртиптә җибәрелгән яисә эш бирүченең электрон почтасы адресы буенча), эш бирүче аны эштән азат ителгәннән соң хезмәт эшчәнлеге турында белешмәләрне алмаган очракта, эш бирүче аны хезмәткәрнең мөрәҗәгатендә күрсәтелгән ысул белән (кәгазьдә мөрәҗәгать иткән көннән өч эш көненнән дә соңга калмыйча-тиешле рәвештә расланган яки көчәйтелгән квалификацияле электрон имза белән (эш бирүчедә булганда) имзаланган электрон документ рәвешендә</w:t>
      </w:r>
      <w:r w:rsidR="00935CA2" w:rsidRPr="00935CA2">
        <w:rPr>
          <w:rFonts w:ascii="Arial" w:hAnsi="Arial" w:cs="Arial"/>
          <w:lang w:val="tt"/>
        </w:rPr>
        <w:t xml:space="preserve">; </w:t>
      </w:r>
    </w:p>
    <w:p w:rsidR="00E2079A" w:rsidRPr="006C161C" w:rsidRDefault="006C161C" w:rsidP="00E2079A">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2.21. </w:t>
      </w:r>
      <w:r w:rsidR="00935CA2" w:rsidRPr="00935CA2">
        <w:rPr>
          <w:rFonts w:ascii="Arial" w:hAnsi="Arial" w:cs="Arial"/>
          <w:sz w:val="24"/>
          <w:szCs w:val="24"/>
          <w:lang w:val="tt"/>
        </w:rPr>
        <w:t>Эштән азат ителү турында кисәтү срогы чыккач, хезмәткәр эшне туктатырга хокуклы. Эш бирүче эшенең соңгы көнендә хезмәткәргә хезмәт кенәгәсе бирергә яки әлеге эш бирүчедән хезмәт эшчәнлеге турында мәгълүмат бирергә, эш белән бәйле башка документларны бирергә, хезмәткәрнең язма гаризасы буенча бирергә һәм аның белән ахыргы исәп-хисап ясарга тиеш</w:t>
      </w:r>
      <w:r w:rsidRPr="006C161C">
        <w:rPr>
          <w:rFonts w:ascii="Arial" w:hAnsi="Arial" w:cs="Arial"/>
          <w:sz w:val="24"/>
          <w:szCs w:val="24"/>
          <w:lang w:val="tt"/>
        </w:rPr>
        <w:t>.</w:t>
      </w:r>
    </w:p>
    <w:p w:rsidR="00B86F9F" w:rsidRPr="006C161C" w:rsidRDefault="006C161C" w:rsidP="00E2079A">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2.22. Вакытлыча хезмәт шартнамәсе аның гамәлдә булу срогы тәмамланганнан соң туктатыла, бу хакта хезмәткәр эштән азат ителгәнгә кадәр кимендә өч календарь көн кала язма рәвештә кисәтелергә тиеш (булмаган хезмәткәрнең вазыйфаларын үтәү вакытына төзелгән вакытлы хезмәт шартнамәсенең гамәлдә булу срогы чыккан очраклардан тыш).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2.23. Билгеле бер эшне башкару вакытына төзелгән хезмәт килешүе әлеге эш тәмамланганнан соң туктатыла.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2.24. Булмаган Хезмәткәр бурычларын үтәү вакытына төзелгән хезмәт килешүе әлеге Хезмәткәрнең эшкә чыгуы белән туктатыла.</w:t>
      </w:r>
    </w:p>
    <w:p w:rsidR="00B86F9F" w:rsidRPr="006C161C" w:rsidRDefault="00B86F9F" w:rsidP="00B86F9F">
      <w:pPr>
        <w:spacing w:after="0" w:line="240" w:lineRule="auto"/>
        <w:ind w:firstLine="567"/>
        <w:jc w:val="both"/>
        <w:rPr>
          <w:rFonts w:ascii="Arial" w:hAnsi="Arial" w:cs="Arial"/>
          <w:sz w:val="24"/>
          <w:szCs w:val="24"/>
          <w:lang w:val="tt"/>
        </w:rPr>
      </w:pPr>
    </w:p>
    <w:p w:rsidR="00E2079A" w:rsidRPr="006C161C" w:rsidRDefault="00E2079A"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 Хезмәткәрнең төп хокуклары һәм бурычлары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3.1. Югары Ослан муниципаль районы Югары Ослан авыл җирлеге Башкарма комитеты хезмәткәре хокуклы: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танышырга;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 вазыйфаи бурычларны үтәү өчен кирәкле оештыру-техник шартлар белән тәэмин итүгә;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 хезмәт өчен түләү һәм хезмәт законнары, муниципаль хезмәт турындагы законнар һәм хезмәт килешүе (контракт) нигезендә башка түләүләр;</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4) эш (хезмәт) вакытының нормаль дәвамлылыгын билгеләү, ял көннәрен һәм эш көне булмаган бәйрәм көннәрен бирү, шулай ук еллык түләүле отпускны тәэмин итә торган ял;</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 билгеләнгән тәртиптә вазыйфаи бурычларны үтәү өчен кирәкле мәгълүмат һәм материаллар алу, шулай ук җирле үзидарә органы, муниципаль берәмлекнең сайлау комиссиясе эшчәнлеген камилләштерү турында тәкъдимнәр кертү өчен;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 үз инициативасы буенча муниципаль хезмәтнең вакантлы вазыйфасын биләүгә конкурста катнашу;</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7) муниципаль хокукый акт нигезендә җирле бюджет акчалары исәбеннән өстәмә һөнәри белем алу;</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8) үз шәхси мәгълүматларын якларга;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 үз эшенең барлык материаллары, һөнәри эшчәнлек турында бәяләмәләр һәм аларны шәхси эшенә керткәнче башка документлар белән танышу, шулай ук шәхси эшкә язма аңлатма бирү өчен;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lastRenderedPageBreak/>
        <w:t>10) һөнәр берлекләре төзү хокукын да кертеп, үз хокукларын, социаль-икътисадый һәм һөнәри мәнфәгатьләрен яклау өчен берләшмә;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12) Россия Федерациясе законнары нигезендә пенсия белән тәэмин итү.</w:t>
      </w:r>
    </w:p>
    <w:p w:rsidR="00E4072A" w:rsidRDefault="00E4072A"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3.2. Югары Ослан муниципаль районы Югары Ослан авыл җирлеге Башкарма комитеты хезмәткәре бурычлы:</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конституцияләр (уставларын), Россия Федерациясе субъектларының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2) вазыйфа йөкләмәләрен вазыйфаи инструкция нигезендә үтәргә;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3) вазыйфа йөкләмәләрен башкарганда, расасына, милләтенә, теленә, дингә мөнәсәбәтенә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4) эчке хезмәт тәртибенең әлеге кагыйдәләрен, вазыйфаи инструкциясен, хезмәт мәгълүматы белән эшләү тәртибен үтәргә;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5)  вазыйфаи бурычларны тиешенчә башкару өчен кирәкле квалификация дәрәҗәсен сакларга;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6) дәүләт серен һәм федераль законнар белән саклана торган бүтән серне тәшкил итүче белешмәләрне, шулай ук вазыйфа йөкләмәләрен үтәүгә бәйле рәвештә аңа таны</w:t>
      </w:r>
      <w:r w:rsidR="00A3333C">
        <w:rPr>
          <w:rFonts w:ascii="Arial" w:hAnsi="Arial" w:cs="Arial"/>
          <w:sz w:val="24"/>
          <w:szCs w:val="24"/>
          <w:lang w:val="tt"/>
        </w:rPr>
        <w:t>ш</w:t>
      </w:r>
      <w:r w:rsidRPr="006C161C">
        <w:rPr>
          <w:rFonts w:ascii="Arial" w:hAnsi="Arial" w:cs="Arial"/>
          <w:sz w:val="24"/>
          <w:szCs w:val="24"/>
          <w:lang w:val="tt"/>
        </w:rPr>
        <w:t xml:space="preserve"> булган белешмәләрне, шул исәптән гражданнарның шәхси тормышына һәм сәламәтлегенә кагылышлы яисә аларның намусына һәм абруена кагылучы белешмәләрне  ачмаска;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7) дәүләт һәм муниципаль милекне, шул исәптән аңа вазыйфаи бурычларны үтәү өчен бирелгән мөлкәтне сакларга;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8) Россия Федерациясе законнарында каралган тәртиптә үзе һәм үз гаиләсе әгъзалары турында белешмәләр бирергә;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9) яллаучы (эш бирүче) вәкиленә Россия Федерациясе гражданлыгыннан чыккан көнне Россия Федерациясе гражданлыгыннан чыгу турында яисә чит дәүләт гражданлыгын алган көнне чит ил гражданлыгы алу турында хәбәр итәргә;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10) әлеге Федераль законда һәм башка федераль законнарда билгеләнгән чикләүләрне үтәргә, йөкләмәләрне үтәргә, тыюларны бозмаска;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11) эшкә алучы (эш бирүче) вәкиленә вазыйфаи бурычларны башкарганда мәнфәгатьләр каршылыгына китерергә мөмкин булган шәхси кызыксынучанлык турында язмача хәбәр итәргә һәм мондый каршылыкны  булдырмау буенча чаралар күрергә;</w:t>
      </w:r>
    </w:p>
    <w:p w:rsidR="00B86F9F" w:rsidRPr="006C161C" w:rsidRDefault="00A3333C" w:rsidP="00B86F9F">
      <w:pPr>
        <w:spacing w:after="0" w:line="240" w:lineRule="auto"/>
        <w:ind w:firstLine="567"/>
        <w:jc w:val="both"/>
        <w:rPr>
          <w:rFonts w:ascii="Arial" w:hAnsi="Arial" w:cs="Arial"/>
          <w:sz w:val="24"/>
          <w:szCs w:val="24"/>
        </w:rPr>
      </w:pPr>
      <w:r>
        <w:rPr>
          <w:rFonts w:ascii="Arial" w:hAnsi="Arial" w:cs="Arial"/>
          <w:sz w:val="24"/>
          <w:szCs w:val="24"/>
          <w:lang w:val="tt"/>
        </w:rPr>
        <w:t>12) хезмәт дисциплинасын үтәргә</w:t>
      </w:r>
      <w:r w:rsidR="006C161C" w:rsidRPr="006C161C">
        <w:rPr>
          <w:rFonts w:ascii="Arial" w:hAnsi="Arial" w:cs="Arial"/>
          <w:sz w:val="24"/>
          <w:szCs w:val="24"/>
          <w:lang w:val="tt"/>
        </w:rPr>
        <w:t>;</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13) кирәкле документларны дөрес һәм вакытында алып барырга;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14) хезмәтне саклау һәм хезмәт иминлеген тәэмин итү буенча таләпләрне үтәргә, шул исәптән индивидуаль һәм күмәк яклау чараларын дөрес кулланырга, хезмәтне саклау эшләрен имин алымнарга һәм башкару ысулларына өйрәтү, производствода бәхетсезлек очракларында беренче ярдәм күрсәтү, хезмәтне саклау буенча инструктаж, эш урынында стажировка үткәрү, хезмәтне саклау таләпләрен белү;</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lastRenderedPageBreak/>
        <w:t>15) РФ законнарында каралган очракларда мәҗбүри медицина тикшерүләрен үтәргә;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16) Югары Ослан муниципаль районы Югары Ослан авыл җирлеге Башкарма комитеты территориясендә һәм эш урынында тәртип һәм чисталык сакларга;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17) Эш бирүчегә яки турыдан-туры җитәкчегә, яисә  башка вазыйфаи затларга эшкә чыкмау сәбәпләре һәм хезмәткәрнең үз хезмәт вазыйфаларын тиешенчә башкаруына комачаулаучы башка шартлар турында хәбәр итәргә;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18) Эш бирүче җиһазларын, оргтехникасын бары тик җитештерү эшчәнлеге белән бәйле рәвештә генә файдаланырга, матди кыйммәтләрне һәм документларны саклау һәм куллану буенча билгеләнгән тәртипне үтәргә;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19) Эш бирүчегә фамилия, гаилә хәле, яшәү урыны, паспортны алыштыру, шәхесне таныклаучы башка документның үзгәрүе, мәҗбүри пенсия иминиятенең иминият таныклыгын югалтуы турында мәгълүмат бирергә;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20) эш бирүче үткәрә торган киңәшмәләрдә, җыелышларда катнашырга;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21) хезмәт мөнәсәбәтләрен туктатканда эшләрне башкару барышында барлыкка килгән барлык документларны, шулай ук хезмәт вазыйфаларын башкару өчен эш бирүче тарафыннан тапшырылган матди-техник чараларны кире кайтарырга.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3.3. Эшче үзенә бирелгән хокуксыз йөкләмәне үтәргә хокуклы түгел. Тиешле җитәкчедән, Эшче фикеренчә, хокуксыз булган йөкләмәне алганда, хезмәткәр, йөкләмә биргән җитәкчегә, Россия Федерациясенең федераль законнары һәм башка норматив хокукый актлары, Россия Федерациясе субъекты законнары һәм башка норматив хокукый актлары нигезләмәләрен күрсәтеп, әлеге йөкләмәне үтәгәндә бозылырга мөмкин булган муниципаль хокукый актлар нигезләмәләрен күрсәтеп, әлеге йөкләмәнең хокуксызлыгын язма рәвештә нигезләргә тиеш. Әлеге йөкләмә җитәкчесе тарафыннан язма рәвештә расланган очракта, хезмәткәр аны үтәүдән баш тартырга тиеш. Законсыз йөкләмәне үтәгән очракта хезмәткәр һәм бу йөкләмәне биргән җитәкче Россия Федерациясе законнары нигезендә җаваплы була.</w:t>
      </w:r>
    </w:p>
    <w:p w:rsidR="00B86F9F" w:rsidRPr="006C161C" w:rsidRDefault="00B86F9F"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4. Эш бирүченең төп хокуклары һәм бурычлары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4.1. Эш бирүче хокуклы: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"Россия Федерациясендә муниципаль хезмәт турында" 2007нче елның 2нче мартыннан  25-ФЗ Федераль закон һәм РФ Хезмәт кодексы белән билгеләнгән тәртиптә һәм шартларда хезмәткәрләр белән хезмәт шартнамәләрен төзү, үзгәртү һәм өзү;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w:t>
      </w:r>
      <w:r w:rsidR="00A3333C">
        <w:rPr>
          <w:rFonts w:ascii="Arial" w:hAnsi="Arial" w:cs="Arial"/>
          <w:sz w:val="24"/>
          <w:szCs w:val="24"/>
          <w:lang w:val="tt"/>
        </w:rPr>
        <w:t xml:space="preserve"> </w:t>
      </w:r>
      <w:r w:rsidRPr="006C161C">
        <w:rPr>
          <w:rFonts w:ascii="Arial" w:hAnsi="Arial" w:cs="Arial"/>
          <w:sz w:val="24"/>
          <w:szCs w:val="24"/>
          <w:lang w:val="tt"/>
        </w:rPr>
        <w:t>күмәк сөйләшүләр алып барыр</w:t>
      </w:r>
      <w:r w:rsidR="00A3333C">
        <w:rPr>
          <w:rFonts w:ascii="Arial" w:hAnsi="Arial" w:cs="Arial"/>
          <w:sz w:val="24"/>
          <w:szCs w:val="24"/>
          <w:lang w:val="tt"/>
        </w:rPr>
        <w:t>га һәм күмәк шартнамәләр төз</w:t>
      </w:r>
      <w:r w:rsidR="00A3333C">
        <w:rPr>
          <w:rFonts w:ascii="Arial" w:hAnsi="Arial" w:cs="Arial"/>
          <w:sz w:val="24"/>
          <w:szCs w:val="24"/>
          <w:lang w:val="tt-RU"/>
        </w:rPr>
        <w:t>ү</w:t>
      </w:r>
      <w:r w:rsidRPr="006C161C">
        <w:rPr>
          <w:rFonts w:ascii="Arial" w:hAnsi="Arial" w:cs="Arial"/>
          <w:sz w:val="24"/>
          <w:szCs w:val="24"/>
          <w:lang w:val="tt"/>
        </w:rPr>
        <w:t>;</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нәтиҗәле хезмәтләре өчен Хезмәткәрләрне кызыксындыру;</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Хезмәткәрләрне дисциплинар җаваплылыкка тарту;</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 Эшчеләр үзләренең хезмәт бурычларын үтәүләрен һәм эш бирүченең мөлкәтенә сакчыл мөнәсәбәттә булуларын (шул исәптән, эш бирүченең әлеге мөлкәтне саклау өчен җаваплы булган өченче затлары мөлкәтенә) һәм башка хезмәткәрләрдән, эчке хезмәт тәртибе </w:t>
      </w:r>
      <w:r w:rsidR="00A3333C" w:rsidRPr="006C161C">
        <w:rPr>
          <w:rFonts w:ascii="Arial" w:hAnsi="Arial" w:cs="Arial"/>
          <w:sz w:val="24"/>
          <w:szCs w:val="24"/>
          <w:lang w:val="tt"/>
        </w:rPr>
        <w:t>К</w:t>
      </w:r>
      <w:r w:rsidRPr="006C161C">
        <w:rPr>
          <w:rFonts w:ascii="Arial" w:hAnsi="Arial" w:cs="Arial"/>
          <w:sz w:val="24"/>
          <w:szCs w:val="24"/>
          <w:lang w:val="tt"/>
        </w:rPr>
        <w:t>агыйдәләренең үтәлешен таләп итәргә;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Татарстан Республикасы Югары Ослан муниципаль районы Югары Ослан авыл җирлеге Башкарма комитетының хезмәт һәм хезмәт эшчәнлеген оештыру мәсьәләләрен җайга салучы локаль норматив актлар кабул итәргә.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4.2. Эш бирүче бурычлы: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 хокукы нормаларын, локаль норматив актларны, күмәк шартнамә, килешүләр һәм хезмәт шартнамәләрен үз эченә алган хезмәт законнарын һәм башка норматив хокукый актларны үтәргә;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Хезмәткәрләргә хезмәт килешүе белән бәйле эш тәкъдим итәргә;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lastRenderedPageBreak/>
        <w:t>- хезмәт куркынычсызлыгын һәм хезмәтне саклауның дәүләт норматив таләпләренә җавап бирә торган шартларны тәэмин итәргә;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хезмәткәрләрне хезмәт бурычларын үтәү өчен кирәкле җиһазлар, инструментлар, техник документлар һәм башка чаралар белән тәэмин итү;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Хезмәткәрләргә тигез кыйммәтләр өчен тигез түләүне тәэмин итәргә, дискриминациягә юл куймаска;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w:t>
      </w:r>
      <w:r w:rsidR="00A3333C">
        <w:rPr>
          <w:rFonts w:ascii="Arial" w:hAnsi="Arial" w:cs="Arial"/>
          <w:sz w:val="24"/>
          <w:szCs w:val="24"/>
          <w:lang w:val="tt"/>
        </w:rPr>
        <w:t xml:space="preserve"> </w:t>
      </w:r>
      <w:r w:rsidRPr="006C161C">
        <w:rPr>
          <w:rFonts w:ascii="Arial" w:hAnsi="Arial" w:cs="Arial"/>
          <w:sz w:val="24"/>
          <w:szCs w:val="24"/>
          <w:lang w:val="tt"/>
        </w:rPr>
        <w:t>һәр хезмәткәр тарафыннан фактта эшләнгән вакытны исәпкә алу;</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"Россия Федерациясендә муниципаль хезмәт турында" 2007нче елның 2нче мартыннан 25-ФЗ Федераль закон, РФ Хезмәт кодексы, Татарстан Республикасы Муниципаль хезмәт турында 2013нче елның 25нче июненнән 50-ТРЗ Татарстан Республикасы Кодексы, муниципаль хокукый актлар һәм хезмәт шартнамәсендә билгеләнгән шартларда, хезмәткәрләргә тиешле хезмәт хакын тулысынча түләргә;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артык  эшләрне исәпкә алуны тәэмин итү;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Хезмәткәрләрне хезмәт эшчәнлеге белән турыдан-туры бәйле кабул ителә торган локаль норматив хокукый актлар белән кул кую өчен таныштыру;</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башкарма хакимиятнең дәүләт күзәтчелеген үткәрүгә һәм хезмәт хокукы нормаларын үз эченә алган хезмәт законнарының һәм башкарма хакимиятнең билгеләнгән эшчәнлек өлкәсендә контроль һәм күзәтчелек функцияләрен гамәлгә ашыручы башка федераль органнарының хезмәт хокукы нормаларын үз эченә алган башка норматив хокукый актларның үтәлешен тикшереп торырга вәкаләтле федераль органы күрсәтмәләрен үз вакытында башкарырга, хезмәт хокукы нормаларын үз эченә алган хезмәт законнарын һәм башка норматив хокукый актларны бозган өчен салынган штрафларны түләргә;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 законнарын һәм хезмәт хокукы нормаларын үз эченә алган башка норматив хокукый актларны бозулар турында дәүләт күзәтчелеген һәм хезмәт законнарын үтәүне тикшереп тору өчен вәкаләтле башкарма хакимиятнең федераль органы күрсәтмәләрен карарга, ачыкланган бозуларны бетерү буенча чаралар күрергә һәм күрелгән чаралар турында күрсәтелгән органнарга һәм вәкилләргә хәбәр итәргә;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Югары Ослан муниципаль районы Югары Ослан авыл җирлеге Башкарма комитеты үткәргән, РФ Хезмәт кодексы, башка федераль законнар һәм күмәк Шартнамәдә каралган киңәшмәләрдә, җыелышларда хезмәткәрләрнең катнашуын тәэмин итә торган шартлар тудырырга;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хезмәткәрләрнең хезмәт бурычларын үтәүгә бәйле көнкүреш ихтыяҗларын тәэмин итү;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федераль законнарда билгеләнгән тәртиптә Хезмәткәрләрне мәҗбүри социаль иминләштерүне гамәлгә ашырырга;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 бурычларын үтәүгә бәйле хезмәткәрләргә китерелгән зыянны капларга, шулай ук "Россия Федерациясендә муниципаль хезмәт турында"  2007нче елның 2нче мартыннан    25-ФЗ Федераль закон, РФ Хезмәт кодексы, башка федераль законнар һәм Россия Федерациясенең һәм Татарстан Республикасының башка норматив хокукый актлары белән билгеләнгән тәртиптә һәм шартларда мораль зыянны капларга;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хезмәт законнарында һәм хезмәт хокукы нормаларын үз эченә алган башка норматив хокукый актларда, килешүләрдә, локаль норматив актларда һәм хезмәт килешүләрендә каралган башка бурычларны үтәү.</w:t>
      </w:r>
    </w:p>
    <w:p w:rsidR="00B86F9F" w:rsidRPr="006C161C" w:rsidRDefault="00B86F9F"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 Эш режимы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lastRenderedPageBreak/>
        <w:t>5.1. Югары Ослан муниципаль районы Югары Ослан авыл җирлеге Башкарма комитеты хезмәткәрләренең эш вакыты эчке тәртип Кагыйдәләре, шулай ук вазыйфаи бурычлары, хезмәт килешүе белән билгеләнә.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5.2. Югары Ослан муниципаль районы Югары Ослан авыл җирлеге Башкарма комитеты эшчеләренә 2 (ике) ял көннәре белән (шимбә, якшәмбе) эш атнасы билгеләнә. Эш вакытының нормаль озынлыгы-атнага 40 сәгать, көненә 8 сәгать.</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5.3. Ял һәм туклану өчен һәм эшләрне башлау һәм тәмамлау вакыты түбәндәгечә билгеләнә: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эш 08: 00 сәгатьтә башлана;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ял һәм туклану өчен тәнәфес – 12: 00-13: 00;</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эш тәмамлану -17: 00;</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5.4. Турыдан-туры эш көне булмаган бәйрәм көненә кадәрге эш көне озынлыгы бер сәгатькә кими.</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5.5. Ял һәм эшләми торган бәйрәм көннәре туры килгән очракта ял көне бәйрәмнән соң икенче көнгә күчерелә.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5.6. Эш көне дәвамында төгәл исәпкә алынмаган машина йөртүчеләр, техник һәм хуҗалык персоналы өчен, эш вакытын үзләре теләгәнчә бүлүче затлар өчен, шулай ук эш вакыты характеры буенча эш вакыты чикләнмәгән эш көне билгеләнә торган затлар өчен.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5.7. Хезмәткәрне эш көннәрендә эштән азат итү өчен вакытлыча эшкә яраксызлык кәгазе, авыруларны карау буенча белешмә, Россия Федерациясе законнарында каралган башка очраклар нигез булып тора.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5.8. Ял һәм бәйрәм көннәрендә эшләү тыела, әлеге көннәрдә эшкә җәлеп итү хезмәткәрнең язма ризалыгы һәм Россия Федерациясе хезмәт законнары таләпләре нигезендә генә башкарыла.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5.9. Эш бирүче  Хезмәткәрне  эштән читләштерә (эшкә рөхсәт итми):</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эштә исерек, наркотик яки токсик исерек хәлдә килгәндә;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билгеләнгән тәртиптә хезмәтне саклау өлкәсендә белем һәм күнекмәләрне тикшерү һәм өйрәтү узмаганда;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билгеләнгән тәртиптә мәҗбүри беренчел яки вакытлы медицина тикшерүе узмаган очракта;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федераль законнар һәм башка норматив хокукый актлар белән вәкаләтле органнар һәм вазыйфаи затлар таләпләре буенча;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РФ Хезмәт Кодексында, федераль законнарда һәм башка норматив хокукый актларда каралган башка очракларда.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5.10. Эш бирүченең хезмәткәрне эштән азат итү турындагы карары (</w:t>
      </w:r>
      <w:r w:rsidR="00A3333C" w:rsidRPr="00A3333C">
        <w:rPr>
          <w:rFonts w:ascii="Arial" w:hAnsi="Arial" w:cs="Arial"/>
          <w:sz w:val="24"/>
          <w:szCs w:val="24"/>
          <w:lang w:val="tt"/>
        </w:rPr>
        <w:t>эшкә кертмәү турында</w:t>
      </w:r>
      <w:r w:rsidRPr="006C161C">
        <w:rPr>
          <w:rFonts w:ascii="Arial" w:hAnsi="Arial" w:cs="Arial"/>
          <w:sz w:val="24"/>
          <w:szCs w:val="24"/>
          <w:lang w:val="tt"/>
        </w:rPr>
        <w:t>) Татарстан Республикасы Югары Ослан муниципаль районы Югары Ослан  авыл җирлеге Башкарма комитеты карары белән рәсмиләштерелә, анда хезмәткәрне читләштерүгә нигез булган шартлар күрсәтелә; мондый нигезләрне раслый торган документлар; читләштерү вакыты; читләштерү чоры өчен хезмәт хакын исәпләүне туктатып тору турында бухгалтерия боерыгы; читләштерелә торган хезмә</w:t>
      </w:r>
      <w:r w:rsidR="00D55FC0">
        <w:rPr>
          <w:rFonts w:ascii="Arial" w:hAnsi="Arial" w:cs="Arial"/>
          <w:sz w:val="24"/>
          <w:szCs w:val="24"/>
          <w:lang w:val="tt"/>
        </w:rPr>
        <w:t>ткәрнең вазыйфаларын кем үтәячәге турында карар</w:t>
      </w:r>
      <w:r w:rsidRPr="006C161C">
        <w:rPr>
          <w:rFonts w:ascii="Arial" w:hAnsi="Arial" w:cs="Arial"/>
          <w:sz w:val="24"/>
          <w:szCs w:val="24"/>
          <w:lang w:val="tt"/>
        </w:rPr>
        <w:t>. Боерык хезмәткәргә имза салып игълан ителә.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5.11. Эшкә керешү Эшчене эштән читләштерүне туктату (гамәлдән чыгару) турында күрсәтмә белән рәсмиләштерелә һәм эш хакын исәпләү турында бухгалтерия күрсәтмәләре игълан ителә һәм Эшчегә  кул куеп игълан ителә.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5.12. Эшченең эш  урынында эш бирүченең рөхсәтеннән башка булмавы, хокуксыз дип санала. Эш урынында хезмәткәр җитди сәбәпләр аркасында   булмаса, аның дәвамлылыгына карамастан, эш көне дәвамында, шулай ук җитди сәбәпләрсез, дүрт сәгатьтән артык эш урынында булмаган очракта, ул эш көне дәвамында хезмәт </w:t>
      </w:r>
      <w:r w:rsidRPr="006C161C">
        <w:rPr>
          <w:rFonts w:ascii="Arial" w:hAnsi="Arial" w:cs="Arial"/>
          <w:sz w:val="24"/>
          <w:szCs w:val="24"/>
          <w:lang w:val="tt"/>
        </w:rPr>
        <w:lastRenderedPageBreak/>
        <w:t>бурычларын бер тапкыр тупас бозу (прогул) сәбәпле, РФ Хезмәт кодексының 81</w:t>
      </w:r>
      <w:r w:rsidR="00D55FC0">
        <w:rPr>
          <w:rFonts w:ascii="Arial" w:hAnsi="Arial" w:cs="Arial"/>
          <w:sz w:val="24"/>
          <w:szCs w:val="24"/>
          <w:lang w:val="tt"/>
        </w:rPr>
        <w:t>нче</w:t>
      </w:r>
      <w:r w:rsidRPr="006C161C">
        <w:rPr>
          <w:rFonts w:ascii="Arial" w:hAnsi="Arial" w:cs="Arial"/>
          <w:sz w:val="24"/>
          <w:szCs w:val="24"/>
          <w:lang w:val="tt"/>
        </w:rPr>
        <w:t xml:space="preserve"> статьясындагы 6</w:t>
      </w:r>
      <w:r w:rsidR="00D55FC0">
        <w:rPr>
          <w:rFonts w:ascii="Arial" w:hAnsi="Arial" w:cs="Arial"/>
          <w:sz w:val="24"/>
          <w:szCs w:val="24"/>
          <w:lang w:val="tt"/>
        </w:rPr>
        <w:t>нчы</w:t>
      </w:r>
      <w:r w:rsidRPr="006C161C">
        <w:rPr>
          <w:rFonts w:ascii="Arial" w:hAnsi="Arial" w:cs="Arial"/>
          <w:sz w:val="24"/>
          <w:szCs w:val="24"/>
          <w:lang w:val="tt"/>
        </w:rPr>
        <w:t xml:space="preserve"> пунктының "а" пунктчасы буенча хезмәт килешүен өзәргә мөмкин.</w:t>
      </w:r>
    </w:p>
    <w:p w:rsidR="00B86F9F" w:rsidRPr="006C161C" w:rsidRDefault="00B86F9F"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 Отпусклар бирү тәртибе</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6.1. Ел саен түләүле төп ял хезмәткәрләргә "Россия Федерациясендә муниципаль хезмәт турында" 2007нче елның  2нче мартыннан  25-ФЗ Федераль закон, РФ Хезмәт кодексы, Татарстан Республикасы Муниципаль хезмәт турында 2013нче елның 25нче июненнән 50-ТРЗ Федераль законы нигезендә бирелә.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6.2. Ел саен түләнә торган отпускларны бирү чираты эш бирүче тарафыннан Татарстан Республикасы Югары Ослан муниципаль районы Югары Ослан  авыл җирлеге Башкарма комитетының нормаль эшен һәм эшчеләрнең ялы өчен уңай шартлар булдыруны исәпкә алып билгеләнә.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Отпусклар графигы Эш бирүче өчен дә, Хезмәткәр өчен дә мәҗбүри. Ял башлану вакыты турында Хезмәткәр Эш бирүчегә гариза бирү юлы белән ике атнадан да соңга калмыйча хәбәр итәргә тиеш.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6.3.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 бирүче белән килештереп, муниципаль хезмәткәргә бүтән озынлыктагы отпуск өлеше бирелергә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6.4. РФ гамәлдәге законнарында билгеләнгән очракларда ел саен түләнә торган отпуск озайтылырга, баш</w:t>
      </w:r>
      <w:r w:rsidR="00D55FC0">
        <w:rPr>
          <w:rFonts w:ascii="Arial" w:hAnsi="Arial" w:cs="Arial"/>
          <w:sz w:val="24"/>
          <w:szCs w:val="24"/>
          <w:lang w:val="tt"/>
        </w:rPr>
        <w:t>ка вакытка күчерелергә</w:t>
      </w:r>
      <w:r w:rsidRPr="006C161C">
        <w:rPr>
          <w:rFonts w:ascii="Arial" w:hAnsi="Arial" w:cs="Arial"/>
          <w:sz w:val="24"/>
          <w:szCs w:val="24"/>
          <w:lang w:val="tt"/>
        </w:rPr>
        <w:t>, өлешләргә бүленергә мөмкин.</w:t>
      </w:r>
    </w:p>
    <w:p w:rsidR="00B86F9F" w:rsidRPr="006C161C" w:rsidRDefault="00D55FC0" w:rsidP="00B86F9F">
      <w:pPr>
        <w:spacing w:after="0" w:line="240" w:lineRule="auto"/>
        <w:ind w:firstLine="567"/>
        <w:jc w:val="both"/>
        <w:rPr>
          <w:rFonts w:ascii="Arial" w:hAnsi="Arial" w:cs="Arial"/>
          <w:sz w:val="24"/>
          <w:szCs w:val="24"/>
          <w:lang w:val="tt"/>
        </w:rPr>
      </w:pPr>
      <w:r>
        <w:rPr>
          <w:rFonts w:ascii="Arial" w:hAnsi="Arial" w:cs="Arial"/>
          <w:sz w:val="24"/>
          <w:szCs w:val="24"/>
          <w:lang w:val="tt"/>
        </w:rPr>
        <w:t>Хезмәт килешүе яклар</w:t>
      </w:r>
      <w:r w:rsidR="006C161C" w:rsidRPr="006C161C">
        <w:rPr>
          <w:rFonts w:ascii="Arial" w:hAnsi="Arial" w:cs="Arial"/>
          <w:sz w:val="24"/>
          <w:szCs w:val="24"/>
          <w:lang w:val="tt"/>
        </w:rPr>
        <w:t xml:space="preserve"> килешүе буенча, отпуск агымдагы ел дәвамында Хезмәткәр белән Эш бирүче арасында килешенгән башка вакытка күчерелә.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6.5. Хезмәткәрне ялдан чакыртып алу аның ризалыгы белән генә рөхсәт ителә. Шуңа бәйле рәвештә файдаланылмаган ялның бер өлеше хезмәткәрнең теләге буенча агымдагы эш елы дәвамында аның өчен уңайлы вакытта тәкъдим ителергә яки киләсе эш елы өчен ялга кушылырга тиеш.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6.6. Отпуск хезмәт хакын саклап калмыйча хезмәткәргә хезмәт законнары, федераль законнар, хезмәт хокукы нормалары булган башка актлар, локаль норматив актлар нигезендә бирелә. Язма гаризасы буенча муниципаль хезмәткәргә эш бирүченең карары белән, акчалата түләүне сакламыйча, бер елдан да артык булмаган дәвамлылыкта отпуск бирелергә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6.7. Нормалаштырылмаган эш көне билгеләнгән затлар категориясе өчен нормалаштырылмаган эш көне өч календарь көн дәвамлылыгы өчен ел саен өстәмә түләүле отпуск бирелә.</w:t>
      </w:r>
    </w:p>
    <w:p w:rsidR="00B86F9F" w:rsidRPr="006C161C" w:rsidRDefault="00B86F9F"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7. Хезмәт хакы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7.1. Муниципаль хезмәткәр хезмәте өчен түләү муниципаль хезмәткәрнең үзе биләгән муниципаль хезмәт вазыйфасы (алга таба - вазыйфаи оклад) нигезендә муниципаль хезмәткәрнең вазыйфаи окладыннан, шулай ук Хезмәт Кодексы белән билгеләнә торган айлык һәм башка өстәмә түләүләрдән (алга таба - өстәмә түләүләр) торган акчалата керем рәвешендә башкарыла.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 Өстәмә түләүләргә түбәндәгеләр керә: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 тиешле еллар эшләгән өчен вазыйфаи окладка ай саен өстәмә түләү;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 муниципаль хезмәтнең махсус шартлары өчен вазыйфаи окладына ай саен өстәмә түләү;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 муниципаль орган бурычларын һәм функцияләрен тәэмин итүне, вазыйфаи инструкцияне үтәүне исәпкә алып, яллаучының (эш бирүче) вәкиле тарафыннан билгеләнә торган аеруча мөһим һәм катлаулы биремнәрне үтәгән өчен премияләр;</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lastRenderedPageBreak/>
        <w:t>4) айлык акчалата бүләкләү;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5) класс чины өчен айлык өстәмә;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6) еллык түләүле отпуск биргәндә бер тапкыр бирелә торган түләү;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7) матди ярдәм.</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Муниципаль хокукый актларда, Россия Федерациясе Бюджет кодексы белән билгеләнгән таләпләрне үтәп, шулай ук түбәндәге өстәмә түләүләр каралырга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 нормалаштырылмаган хезмәт көне шартларында эшләгән өчен муниципаль хезмәткәрләргә айлык компенсация түләүләре;</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керә торган муниципаль хезмәткәрләргә айлык түләү һәм аларны югары юридик белемгә ия булган юрист яки башкаручы сыйфатында визалау (юридик эш өчен өстәмә);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 муниципаль хезмәткәрләргә фәннәр кандидатының профильле гыйльми дәрәҗәсе, фән докторының гыйльми дәрәҗәсе өчен вазыйфаи окладка ай саен өстәмә түләү;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4) муниципаль хезмәткәрләргә Татарстан Республикасының мактаулы исеме өчен вазыйфаи окладка ай саен өстәмә түләү.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Муниципаль хезмәткәргә закон нигезендә дәүләт серен тәшкил итүче белешмәләр белән эшләгән өчен вазыйфаи окладка айлык өстәмә билгеләнә.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7.2. Татарстан Республикасы Югары Ослан муниципаль районы Югары Ослан авыл җирлеге Башкарма комитеты муниципаль хезмәткәрләр булмаган хезмәткәрләргә хезмәт өчен түләү хезмәт хакы хезмәт хокукы нормаларын үз эченә алган хезмәт законнары һәм башка норматив хокукый актлар нигезендә башкарыла.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xml:space="preserve">7.3. Хезмәт хакы хезмәткәргә Россия Федерациясе сумнарында түләнә. </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 xml:space="preserve">7.4. Хезмәт хакын түләгәндә эш бирүче исәп-хисап кәгазе бирә, анда тиешле чорда хезмәткәргә туры килә торган хезмәт хакының состав өлешләре, җитештерелгән тоткарлыкларның күләме һәм нигезләре, шулай ук түләнергә тиешле гомуми акчалата сумма турында мәгълүмат тупланган. </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7.5. Хезмәт хакы айга ике тапкыр түләнә:</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агымдагы елның 16 числосыннан да соңга калмыйча;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киләсе айның 1 числосыннан да соңга калмыйча.</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7.6. Хезмәт хакы хезмәт килешүе белән билгеләнгән шартларда банкта күрсәтелгән счетка күчерелә.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7.7. Хезмәт килешүе туктатылганда, хезмәткәргә эш бирүчедән туры килә торган барлык суммалар хезмәткәрнең эштән азат ителгән көнне түләнә. Эшче эштән азат ителгән көнне эшләмәгән булса, тиешле суммалар эштән азат ителгән хезмәткәрнең исәп-хисап турындагы таләбен күрсәткәннән соң икенче көннән дә соңга калмыйча түләнергә тиеш.</w:t>
      </w:r>
    </w:p>
    <w:p w:rsidR="00B86F9F" w:rsidRPr="006C161C" w:rsidRDefault="00B86F9F"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8. Кызыксындыру чаралары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8.1. Хезмәткәр үз вазыйфаларын намуслы һәм нәтиҗәле башкарган, мактауга лаеклы хезмәт иткән, аеруча мөһим һәм катлаулы биремнәрне үтәгән өчен түбәндәге бүләкләү төрләре кулланыла ала: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 рәхмәт белдерү;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2) бер тапкыр бирелә торган акчалата бүләк түләү;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3) кыйммәтле бүләк белән бүләкләү;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4) җирле үзидарә органнары тарафыннан билгеләнгән Мактау грамотасы яисә башка төр бүләкләр белән бүләкләү;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lastRenderedPageBreak/>
        <w:t>5) законнар нигезендә дәүләт бүләкләре белән бүләкләү;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8.2. Бүләкләр Югары Ослан муниципаль районы Югары Ослан авыл җирлеге Башкарма комитеты карары белән игълан ителә һәм коллектив игътибарына җиткерелә.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8.3. Хезмәт вазыйфаларын уңышлы һәм намус белән башкаручы хезмәткәрләргә беренче чиратта өстенлекләр һәм ташламалар бирелә.</w:t>
      </w:r>
    </w:p>
    <w:p w:rsidR="00B86F9F" w:rsidRPr="006C161C" w:rsidRDefault="00B86F9F" w:rsidP="00B86F9F">
      <w:pPr>
        <w:spacing w:after="0" w:line="240" w:lineRule="auto"/>
        <w:ind w:firstLine="567"/>
        <w:jc w:val="both"/>
        <w:rPr>
          <w:rFonts w:ascii="Arial" w:hAnsi="Arial" w:cs="Arial"/>
          <w:sz w:val="24"/>
          <w:szCs w:val="24"/>
          <w:lang w:val="tt"/>
        </w:rPr>
      </w:pP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 Хезмәт дисциплинасын бозган өчен җаваплылык</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9.1. Хезмәткәрләр эш бирүчегә буйсынырга, аның хезмәт эшчәнлеге белән бәйле күрсәтмәләрен һәм йөкләмәләрен үтәргә бурычлы.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9.2. Хезмәткәрләр бер-беренә игътибарлы, ихтирам, түземлелек күрсәтергә, хезмәт дисциплинасын, һөнәри этиканы үтәргә бурычлы.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9.3. Дисциплинар җәза кылган, ягъни хезмәткәр үз гаебе белән үзенә йөкләнгән хезмәт бурычларын үтәмәгән яки тиешенчә үтәмәгән, хезмәт килешүе буенча закон таләпләрен, йөкләмәләрне, вазыйфаи инструкцияләрне, нигезләмәләрне һәм күрсәтмәләрне бозган өчен эш бирүче түбәндәге дисциплинар җәза кулланырга хокуклы: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искәрмә;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шелтә;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тиешле нигезләр буенча эштән азат итү;</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9.4. Федераль законнарда, әлеге Кагыйдәләрдә каралмаган дисциплинар җәза куллану рөхсәт ителми.</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9.5. Дисциплинар җәза чарасы буларак эштән азат итү, әгәр хезмәткәргә карата дисциплинар яки җәмәгать түләтү чаралары кулланылган булса, хезмәткәр тарафыннан җитди сәбәпләрсез йөргән өчен, шулай ук эштә исерек хәлдә күренгән өчен, хезмәт килешүендә билгеләнгән бурычларны яки эчке хезмәт тәртибе Кагыйдәләрен җитди сәбәпләрдән башка системалы рәвештә үтәмәгән өчен кулланылырга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9.6. Һәр дисциплинар җинаять өчен бер генә дисциплинар җәза кулланылырга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9.7. Дисциплинар җәза кулланганчы, эш бирүче хезмәткәрдән язмача аңлатма таләп итәргә тиеш. Әгәр ике эш көне узгач, хезмәткәр тарафыннан күрсәтелгән аңлатма бирелмәсә, тиешле акт төзелә, ул ике Хезмәткәр - мондый баш тартуның шаһитлары тарафыннан имзалана.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9.8. Хезмәткәр тарафыннан аңлатма бирмәү дисциплинар җәза алу өчен киртә түгел.</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9.9. Вазифаи, производство (һөнәри) бурычларын үтәмәү аңа бәйле булмаган сәбәпләр аркасында килеп чыккан очракта, хезмәткәр дисциплинар җәзага дучар ителә алмый. Дисциплинар җәза кулланганчы, эш бирүче кылган җинаятьнең сәбәпләрен һәм мотивларын һәрьяклап һәм объектив ачыкларга тиеш.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9.10. Дисциплинар җәза җинаять ачылган көннән бер айдан да соңга калмыйча, хезмәткәрнең авыруы, аның ялында булу вакытын санамыйча кулланыла.</w:t>
      </w:r>
    </w:p>
    <w:p w:rsidR="00F127CD"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 xml:space="preserve">9.11. Дисциплинар җәза, чикләүләрне һәм тыюларны үтәмәгән өчен, коррупциягә каршы тору турында Россия Федерациясе законнары белән билгеләнгән бурычларны үтәмәгән өчен дисциплинар җәзадан тыш, җинаять кылган көннән алты айдан да соңга калмыйча, ә ревизия, финанс-хуҗалык эшчәнлеген тикшерү, аудитор тикшерүе нәтиҗәләре буенча - аны кылган көннән ике елдан да соңга калмыйча кулланыла алмый. Коррупциягә каршы тору турында Россия Федерациясе законнары белән билгеләнгән чикләүләрне һәм тыюларны үтәмәгән, вазыйфаларны үтәмәгән </w:t>
      </w:r>
      <w:r w:rsidRPr="006C161C">
        <w:rPr>
          <w:rFonts w:ascii="Arial" w:hAnsi="Arial" w:cs="Arial"/>
          <w:sz w:val="24"/>
          <w:szCs w:val="24"/>
          <w:lang w:val="tt"/>
        </w:rPr>
        <w:lastRenderedPageBreak/>
        <w:t>өчен дисциплинар җәза җинаять кылган көннән өч елдан да соңга калып кулланыла алмый. Күрсәтелгән вакытка җинаять эше буенча җитештерү вакыты кертелми.</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9.12. Дисциплинар түләтүләр анда чагылдырылган түбәндәге күрсәтмә белән кулланыла: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дисциплинар җинаятьнең асылы;</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дисциплинар гамәл кылу вакыты һәм ачыклану вакыты;</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кулланыла торган түләү төре;</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дисциплинар җәза кылуны раслаучы документлар;</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Эшче аңлатуын үз эченә алган документлар.</w:t>
      </w:r>
    </w:p>
    <w:p w:rsidR="00B86F9F" w:rsidRPr="006C161C" w:rsidRDefault="006C161C" w:rsidP="00B86F9F">
      <w:pPr>
        <w:spacing w:after="0" w:line="240" w:lineRule="auto"/>
        <w:ind w:firstLine="567"/>
        <w:jc w:val="both"/>
        <w:rPr>
          <w:rFonts w:ascii="Arial" w:hAnsi="Arial" w:cs="Arial"/>
          <w:sz w:val="24"/>
          <w:szCs w:val="24"/>
        </w:rPr>
      </w:pPr>
      <w:r w:rsidRPr="006C161C">
        <w:rPr>
          <w:rFonts w:ascii="Arial" w:hAnsi="Arial" w:cs="Arial"/>
          <w:sz w:val="24"/>
          <w:szCs w:val="24"/>
          <w:lang w:val="tt"/>
        </w:rPr>
        <w:t>Дисциплинар җәза куллану турындагы карарда шулай ук хезмәткәрнең аңлатмаларын кыскача бәян итәргә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9.13. Дисциплинар җәза куллану турында күрсәтмә, аны куллану мотивларын күрсәтеп, хезмәткәргә, эштә хезмәткәр булмаган вакытны исәпләмичә, аны бастырганнан соң өч эш көне эчендә расписка астында игълан ителә. Әгәр хезмәткәр күрсәтелгән күрсәтмә белән имза куюдан баш тартса, тиешле акт төзелә.</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9.14. Дисциплинар җәза Дәүләт Хезмәт инспекциясенә яисә индивидуаль хезмәт бәхәсләрен карау органына хезмәткәр тарафыннан шикаять бирелергә мөмкин.</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9.15. Әгәр ел дәвамында дисциплинар җәза кулланылган көннән соң хезмәткәр яңа дисциплинар җәзага дучар ителмәсә, ул дисциплинар җәза булмаган дип санала.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9.16. Эш бирүче дисциплинар җәза кулланылган көннән бер ел үткәнче, аны хезмәткәрнең үз инициативасы, үтенече, аның турыдан-туры җитәкчесе яки вәкиллекле органы үтенечнамәсе буенча хезмәткәрдән төшерергә хокуклы.</w:t>
      </w:r>
      <w:r w:rsidRPr="006C161C">
        <w:rPr>
          <w:rFonts w:ascii="Arial" w:hAnsi="Arial" w:cs="Arial"/>
          <w:sz w:val="24"/>
          <w:szCs w:val="24"/>
          <w:lang w:val="tt"/>
        </w:rPr>
        <w:cr/>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10. Йомгаклау нигезләмәләре</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11.1. Әлеге эчке тәртип Кагыйдәләре Югары Ослан муниципаль районы Югары Ослан авыл җирлеге Башкарма комитеты карары белән  раслана.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11.2. Эшкә кабул иткәндә Эш бирүче (эш бирүче вәкиле) хезмәткәрне расписка астындагы әлеге Кагыйдәләр белән таныштырырга тиеш.</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11.3. Әлеге Кагыйдәләр барлык хезмәткәрләрнең, шулай ук эш бирүченең, аның вәкилләренең үз-үзләрен тотышы тәртибен, алар арасындагы мөнәсәбәтләрне, аларның бурычлары һәм хокукларын регламентлый.</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11.4. Югары Ослан муниципаль районы Югары Ослан авыл җирлеге Башкарма комитеты хезмәткәрләре тарафыннан эчке хезмәт тәртибе Кагыйдәләре үтәлү мәҗбүри. Кагыйдәләрне бозу, шулай ук кагыйдәләрне үтәмәү гаеплеләрне дисциплинар җаваплылыкка тарту өчен нигез булып тора.</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11.5. Әлеге Кагыйдәләрдә каралмаган очракларда "Россия Федерациясендә муниципаль хезмәт турында" 2007нче елның 2нче мартындагы 25-ФЗ номерлы Федераль закон, РФ Хезмәт кодексы һәм гамәлдәге законнарның башка норматив хокукый актлары белән эш итәргә кирәк.</w:t>
      </w:r>
    </w:p>
    <w:p w:rsidR="00B86F9F" w:rsidRPr="006C161C" w:rsidRDefault="006C161C" w:rsidP="00B86F9F">
      <w:pPr>
        <w:spacing w:after="0" w:line="240" w:lineRule="auto"/>
        <w:ind w:firstLine="567"/>
        <w:jc w:val="both"/>
        <w:rPr>
          <w:rFonts w:ascii="Arial" w:hAnsi="Arial" w:cs="Arial"/>
          <w:sz w:val="24"/>
          <w:szCs w:val="24"/>
          <w:lang w:val="tt"/>
        </w:rPr>
      </w:pPr>
      <w:r w:rsidRPr="006C161C">
        <w:rPr>
          <w:rFonts w:ascii="Arial" w:hAnsi="Arial" w:cs="Arial"/>
          <w:sz w:val="24"/>
          <w:szCs w:val="24"/>
          <w:lang w:val="tt"/>
        </w:rPr>
        <w:t>11.6. Әлеге кагыйдәләргә үзгәрешләр һәм өстәмәләр эчке хезмәт тәртибе Кагыйдәләрен кабул итү өчен каралган тәртиптә кабул ителә.</w:t>
      </w:r>
    </w:p>
    <w:p w:rsidR="00B86F9F" w:rsidRPr="006C161C" w:rsidRDefault="00B86F9F" w:rsidP="00B86F9F">
      <w:pPr>
        <w:spacing w:after="0" w:line="240" w:lineRule="auto"/>
        <w:ind w:firstLine="567"/>
        <w:jc w:val="both"/>
        <w:rPr>
          <w:rFonts w:ascii="Arial" w:hAnsi="Arial" w:cs="Arial"/>
          <w:sz w:val="24"/>
          <w:szCs w:val="24"/>
          <w:lang w:val="tt"/>
        </w:rPr>
      </w:pPr>
    </w:p>
    <w:p w:rsidR="006C161C" w:rsidRDefault="006C161C" w:rsidP="00EA4613">
      <w:pPr>
        <w:spacing w:after="0" w:line="240" w:lineRule="auto"/>
        <w:jc w:val="both"/>
        <w:rPr>
          <w:rFonts w:ascii="Arial" w:hAnsi="Arial" w:cs="Arial"/>
          <w:sz w:val="24"/>
          <w:szCs w:val="24"/>
          <w:lang w:val="tt"/>
        </w:rPr>
      </w:pPr>
      <w:r w:rsidRPr="006C161C">
        <w:rPr>
          <w:rFonts w:ascii="Arial" w:hAnsi="Arial" w:cs="Arial"/>
          <w:sz w:val="24"/>
          <w:szCs w:val="24"/>
          <w:lang w:val="tt"/>
        </w:rPr>
        <w:t>Югары Ослан муниципаль районы</w:t>
      </w:r>
    </w:p>
    <w:p w:rsidR="006C161C" w:rsidRDefault="006C161C" w:rsidP="00EA4613">
      <w:pPr>
        <w:spacing w:after="0" w:line="240" w:lineRule="auto"/>
        <w:jc w:val="both"/>
        <w:rPr>
          <w:rFonts w:ascii="Arial" w:hAnsi="Arial" w:cs="Arial"/>
          <w:sz w:val="24"/>
          <w:szCs w:val="24"/>
          <w:lang w:val="tt"/>
        </w:rPr>
      </w:pPr>
      <w:bookmarkStart w:id="1" w:name="_GoBack"/>
      <w:bookmarkEnd w:id="1"/>
      <w:r w:rsidRPr="006C161C">
        <w:rPr>
          <w:rFonts w:ascii="Arial" w:hAnsi="Arial" w:cs="Arial"/>
          <w:sz w:val="24"/>
          <w:szCs w:val="24"/>
          <w:lang w:val="tt"/>
        </w:rPr>
        <w:t xml:space="preserve">Югары Ослан авыл җирлеге </w:t>
      </w:r>
    </w:p>
    <w:p w:rsidR="000F6C0A" w:rsidRPr="006C161C" w:rsidRDefault="006C161C" w:rsidP="00F127CD">
      <w:pPr>
        <w:spacing w:after="0" w:line="240" w:lineRule="auto"/>
        <w:jc w:val="both"/>
        <w:rPr>
          <w:rFonts w:ascii="Arial" w:hAnsi="Arial" w:cs="Arial"/>
          <w:sz w:val="24"/>
          <w:szCs w:val="24"/>
        </w:rPr>
      </w:pPr>
      <w:r w:rsidRPr="006C161C">
        <w:rPr>
          <w:rFonts w:ascii="Arial" w:hAnsi="Arial" w:cs="Arial"/>
          <w:sz w:val="24"/>
          <w:szCs w:val="24"/>
          <w:lang w:val="tt"/>
        </w:rPr>
        <w:t>Башкарма комитет җитәкчесе</w:t>
      </w:r>
      <w:r>
        <w:rPr>
          <w:rFonts w:ascii="Arial" w:hAnsi="Arial" w:cs="Arial"/>
          <w:sz w:val="24"/>
          <w:szCs w:val="24"/>
        </w:rPr>
        <w:t xml:space="preserve">                                                            </w:t>
      </w:r>
      <w:r w:rsidRPr="006C161C">
        <w:rPr>
          <w:rFonts w:ascii="Arial" w:hAnsi="Arial" w:cs="Arial"/>
          <w:sz w:val="24"/>
          <w:szCs w:val="24"/>
          <w:lang w:val="tt"/>
        </w:rPr>
        <w:t>Д. В. Котков</w:t>
      </w:r>
    </w:p>
    <w:sectPr w:rsidR="000F6C0A" w:rsidRPr="006C161C" w:rsidSect="006C161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9F"/>
    <w:rsid w:val="000F6C0A"/>
    <w:rsid w:val="001959C8"/>
    <w:rsid w:val="001F4C93"/>
    <w:rsid w:val="0027249B"/>
    <w:rsid w:val="0040373E"/>
    <w:rsid w:val="004D2548"/>
    <w:rsid w:val="0064788A"/>
    <w:rsid w:val="006C161C"/>
    <w:rsid w:val="006E4B74"/>
    <w:rsid w:val="007A547B"/>
    <w:rsid w:val="00935CA2"/>
    <w:rsid w:val="00A3333C"/>
    <w:rsid w:val="00AF5942"/>
    <w:rsid w:val="00B86F9F"/>
    <w:rsid w:val="00C824CD"/>
    <w:rsid w:val="00D20759"/>
    <w:rsid w:val="00D55FC0"/>
    <w:rsid w:val="00E2079A"/>
    <w:rsid w:val="00E4072A"/>
    <w:rsid w:val="00E50FE2"/>
    <w:rsid w:val="00EA4613"/>
    <w:rsid w:val="00F1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F9F"/>
    <w:pPr>
      <w:ind w:left="720"/>
      <w:contextualSpacing/>
    </w:pPr>
  </w:style>
  <w:style w:type="paragraph" w:customStyle="1" w:styleId="headertext">
    <w:name w:val="headertext"/>
    <w:basedOn w:val="a"/>
    <w:rsid w:val="00B86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86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6F9F"/>
    <w:rPr>
      <w:color w:val="0000FF"/>
      <w:u w:val="single"/>
    </w:rPr>
  </w:style>
  <w:style w:type="paragraph" w:styleId="a5">
    <w:name w:val="Balloon Text"/>
    <w:basedOn w:val="a"/>
    <w:link w:val="a6"/>
    <w:uiPriority w:val="99"/>
    <w:semiHidden/>
    <w:unhideWhenUsed/>
    <w:rsid w:val="002724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24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F9F"/>
    <w:pPr>
      <w:ind w:left="720"/>
      <w:contextualSpacing/>
    </w:pPr>
  </w:style>
  <w:style w:type="paragraph" w:customStyle="1" w:styleId="headertext">
    <w:name w:val="headertext"/>
    <w:basedOn w:val="a"/>
    <w:rsid w:val="00B86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86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6F9F"/>
    <w:rPr>
      <w:color w:val="0000FF"/>
      <w:u w:val="single"/>
    </w:rPr>
  </w:style>
  <w:style w:type="paragraph" w:styleId="a5">
    <w:name w:val="Balloon Text"/>
    <w:basedOn w:val="a"/>
    <w:link w:val="a6"/>
    <w:uiPriority w:val="99"/>
    <w:semiHidden/>
    <w:unhideWhenUsed/>
    <w:rsid w:val="002724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24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6815</Words>
  <Characters>38850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13</cp:revision>
  <cp:lastPrinted>2021-04-13T05:36:00Z</cp:lastPrinted>
  <dcterms:created xsi:type="dcterms:W3CDTF">2021-04-07T08:16:00Z</dcterms:created>
  <dcterms:modified xsi:type="dcterms:W3CDTF">2021-04-13T05:36:00Z</dcterms:modified>
</cp:coreProperties>
</file>