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3D0957">
      <w:pPr>
        <w:rPr>
          <w:lang w:val="en-US"/>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680085</wp:posOffset>
                </wp:positionH>
                <wp:positionV relativeFrom="paragraph">
                  <wp:posOffset>1756409</wp:posOffset>
                </wp:positionV>
                <wp:extent cx="4733925" cy="2381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7339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16B" w:rsidRPr="00F7016B" w:rsidRDefault="003D0957">
                            <w:pPr>
                              <w:rPr>
                                <w:rFonts w:ascii="Arial" w:hAnsi="Arial" w:cs="Arial"/>
                                <w:sz w:val="24"/>
                                <w:szCs w:val="24"/>
                              </w:rPr>
                            </w:pPr>
                            <w:r>
                              <w:rPr>
                                <w:rFonts w:ascii="Arial" w:hAnsi="Arial" w:cs="Arial"/>
                                <w:sz w:val="24"/>
                                <w:szCs w:val="24"/>
                                <w:lang w:val="tt"/>
                              </w:rPr>
                              <w:t xml:space="preserve">    04.05.2021                                                                    492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3.55pt;margin-top:138.3pt;width:372.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" filled="f" stroked="f" strokeweight=".5pt">
                <v:textbox>
                  <w:txbxContent>
                    <w:p w:rsidR="00F7016B" w:rsidRPr="00F7016B" w:rsidRDefault="003D0957">
                      <w:pPr>
                        <w:rPr>
                          <w:rFonts w:ascii="Arial" w:hAnsi="Arial" w:cs="Arial"/>
                          <w:sz w:val="24"/>
                          <w:szCs w:val="24"/>
                        </w:rPr>
                      </w:pPr>
                      <w:r>
                        <w:rPr>
                          <w:rFonts w:ascii="Arial" w:hAnsi="Arial" w:cs="Arial"/>
                          <w:sz w:val="24"/>
                          <w:szCs w:val="24"/>
                          <w:lang w:val="tt"/>
                        </w:rPr>
                        <w:t xml:space="preserve">    04.05.2021                                                                    492</w:t>
                      </w:r>
                    </w:p>
                  </w:txbxContent>
                </v:textbox>
              </v:shape>
            </w:pict>
          </mc:Fallback>
        </mc:AlternateContent>
      </w:r>
      <w:r w:rsidR="00CE5AE2">
        <w:rPr>
          <w:noProof/>
          <w:lang w:eastAsia="ru-RU"/>
        </w:rPr>
        <w:drawing>
          <wp:inline distT="0" distB="0" distL="0" distR="0">
            <wp:extent cx="6138545" cy="232156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92390" name="Picture 1" descr="ИсполкомВерУслПостановление"/>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38545" cy="2321560"/>
                    </a:xfrm>
                    <a:prstGeom prst="rect">
                      <a:avLst/>
                    </a:prstGeom>
                    <a:noFill/>
                    <a:ln>
                      <a:noFill/>
                    </a:ln>
                  </pic:spPr>
                </pic:pic>
              </a:graphicData>
            </a:graphic>
          </wp:inline>
        </w:drawing>
      </w:r>
    </w:p>
    <w:p w:rsidR="00C26BE4" w:rsidRDefault="003D0957" w:rsidP="00B274B0">
      <w:pPr>
        <w:contextualSpacing/>
        <w:rPr>
          <w:rFonts w:ascii="Arial" w:hAnsi="Arial" w:cs="Arial"/>
          <w:sz w:val="24"/>
          <w:szCs w:val="24"/>
          <w:lang w:val="tt"/>
        </w:rPr>
      </w:pPr>
      <w:r w:rsidRPr="00B274B0">
        <w:rPr>
          <w:rFonts w:ascii="Arial" w:hAnsi="Arial" w:cs="Arial"/>
          <w:sz w:val="24"/>
          <w:szCs w:val="24"/>
          <w:lang w:val="tt"/>
        </w:rPr>
        <w:t>Югары Ослан муниципаль районында</w:t>
      </w:r>
    </w:p>
    <w:p w:rsidR="00C26BE4" w:rsidRDefault="003D0957" w:rsidP="00B274B0">
      <w:pPr>
        <w:contextualSpacing/>
        <w:rPr>
          <w:rFonts w:ascii="Arial" w:hAnsi="Arial" w:cs="Arial"/>
          <w:sz w:val="24"/>
          <w:szCs w:val="24"/>
          <w:lang w:val="tt"/>
        </w:rPr>
      </w:pPr>
      <w:r w:rsidRPr="00B274B0">
        <w:rPr>
          <w:rFonts w:ascii="Arial" w:hAnsi="Arial" w:cs="Arial"/>
          <w:sz w:val="24"/>
          <w:szCs w:val="24"/>
          <w:lang w:val="tt"/>
        </w:rPr>
        <w:t>мемориаль такталар һәм аның составы</w:t>
      </w:r>
    </w:p>
    <w:p w:rsidR="00C26BE4" w:rsidRDefault="003D0957" w:rsidP="00B274B0">
      <w:pPr>
        <w:contextualSpacing/>
        <w:rPr>
          <w:rFonts w:ascii="Arial" w:hAnsi="Arial" w:cs="Arial"/>
          <w:sz w:val="24"/>
          <w:szCs w:val="24"/>
          <w:lang w:val="tt"/>
        </w:rPr>
      </w:pPr>
      <w:r w:rsidRPr="00B274B0">
        <w:rPr>
          <w:rFonts w:ascii="Arial" w:hAnsi="Arial" w:cs="Arial"/>
          <w:sz w:val="24"/>
          <w:szCs w:val="24"/>
          <w:lang w:val="tt"/>
        </w:rPr>
        <w:t>комиссиясе турындагы Нигезләмәне</w:t>
      </w:r>
    </w:p>
    <w:p w:rsidR="00B274B0" w:rsidRPr="00C26BE4" w:rsidRDefault="003D0957" w:rsidP="00B274B0">
      <w:pPr>
        <w:contextualSpacing/>
        <w:rPr>
          <w:rFonts w:ascii="Arial" w:hAnsi="Arial" w:cs="Arial"/>
          <w:sz w:val="24"/>
          <w:szCs w:val="24"/>
        </w:rPr>
      </w:pPr>
      <w:r w:rsidRPr="00B274B0">
        <w:rPr>
          <w:rFonts w:ascii="Arial" w:hAnsi="Arial" w:cs="Arial"/>
          <w:sz w:val="24"/>
          <w:szCs w:val="24"/>
          <w:lang w:val="tt"/>
        </w:rPr>
        <w:t xml:space="preserve">раслау хакында </w:t>
      </w:r>
    </w:p>
    <w:p w:rsidR="00B274B0" w:rsidRPr="00C26BE4" w:rsidRDefault="00B274B0" w:rsidP="00376536">
      <w:pPr>
        <w:contextualSpacing/>
        <w:jc w:val="center"/>
        <w:rPr>
          <w:rFonts w:ascii="Arial" w:hAnsi="Arial" w:cs="Arial"/>
          <w:sz w:val="24"/>
          <w:szCs w:val="24"/>
        </w:rPr>
      </w:pPr>
    </w:p>
    <w:p w:rsidR="008704B6" w:rsidRPr="00C26BE4" w:rsidRDefault="003D0957" w:rsidP="00376536">
      <w:pPr>
        <w:spacing w:after="0"/>
        <w:ind w:firstLine="708"/>
        <w:contextualSpacing/>
        <w:jc w:val="both"/>
        <w:rPr>
          <w:rFonts w:ascii="Arial" w:hAnsi="Arial" w:cs="Arial"/>
          <w:sz w:val="24"/>
          <w:szCs w:val="24"/>
          <w:lang w:val="en-US"/>
        </w:rPr>
      </w:pPr>
      <w:r w:rsidRPr="00B274B0">
        <w:rPr>
          <w:rFonts w:ascii="Arial" w:hAnsi="Arial" w:cs="Arial"/>
          <w:sz w:val="24"/>
          <w:szCs w:val="24"/>
          <w:lang w:val="tt"/>
        </w:rPr>
        <w:t xml:space="preserve">Мемориаль такталарны проектлау, әзерләү </w:t>
      </w:r>
      <w:r w:rsidRPr="00B274B0">
        <w:rPr>
          <w:rFonts w:ascii="Arial" w:hAnsi="Arial" w:cs="Arial"/>
          <w:sz w:val="24"/>
          <w:szCs w:val="24"/>
          <w:lang w:val="tt"/>
        </w:rPr>
        <w:t>һәм</w:t>
      </w:r>
      <w:r w:rsidRPr="00B274B0">
        <w:rPr>
          <w:rFonts w:ascii="Arial" w:hAnsi="Arial" w:cs="Arial"/>
          <w:sz w:val="24"/>
          <w:szCs w:val="24"/>
          <w:lang w:val="tt"/>
        </w:rPr>
        <w:t xml:space="preserve"> урнаштыру, тарихтагы күренекле вакыйгаларны, шулай ук аларның эшчәнлеге өлкәсендәге казанышлары Югары Ослан муниципаль районына, Татарстан Республикасына һәм Россия Федерациясенә озак вакытлы файда китергән шәхесләрне мәңгеләштерү критерийларын билгелә</w:t>
      </w:r>
      <w:r w:rsidRPr="00B274B0">
        <w:rPr>
          <w:rFonts w:ascii="Arial" w:hAnsi="Arial" w:cs="Arial"/>
          <w:sz w:val="24"/>
          <w:szCs w:val="24"/>
          <w:lang w:val="tt"/>
        </w:rPr>
        <w:t>ү</w:t>
      </w:r>
      <w:r w:rsidRPr="00B274B0">
        <w:rPr>
          <w:rFonts w:ascii="Arial" w:hAnsi="Arial" w:cs="Arial"/>
          <w:sz w:val="24"/>
          <w:szCs w:val="24"/>
          <w:lang w:val="tt"/>
        </w:rPr>
        <w:t xml:space="preserve"> максатларында, "Татарстан Республикасында мемориаль такталар урнаштыру тәртибе турындагы Нигезләмәне раслау хакында" Татарстан Республикасы Министрлар Кабинетының 2002нче елның 1нче апрелендәге 163нче номерлы карарына һәм Югары Ослан муниципаль районы Со</w:t>
      </w:r>
      <w:r w:rsidRPr="00B274B0">
        <w:rPr>
          <w:rFonts w:ascii="Arial" w:hAnsi="Arial" w:cs="Arial"/>
          <w:sz w:val="24"/>
          <w:szCs w:val="24"/>
          <w:lang w:val="tt"/>
        </w:rPr>
        <w:t>ветының 2018нче елның 5нче июлендәге 35-391нче номерлы карарына таянып</w:t>
      </w:r>
      <w:r w:rsidRPr="00B274B0">
        <w:rPr>
          <w:rFonts w:ascii="Arial" w:hAnsi="Arial" w:cs="Arial"/>
          <w:sz w:val="24"/>
          <w:szCs w:val="24"/>
          <w:lang w:val="tt"/>
        </w:rPr>
        <w:tab/>
        <w:t xml:space="preserve">   Югары Ослан муниципаль районы Башкарма комитеты КАРАР БИРӘ:</w:t>
      </w:r>
    </w:p>
    <w:p w:rsidR="00045D08" w:rsidRPr="00C26BE4" w:rsidRDefault="00045D08" w:rsidP="00376536">
      <w:pPr>
        <w:spacing w:after="0"/>
        <w:contextualSpacing/>
        <w:rPr>
          <w:rFonts w:ascii="Arial" w:hAnsi="Arial" w:cs="Arial"/>
          <w:sz w:val="24"/>
          <w:szCs w:val="24"/>
          <w:lang w:val="en-US"/>
        </w:rPr>
      </w:pPr>
    </w:p>
    <w:p w:rsidR="00B23223" w:rsidRPr="00D510F2" w:rsidRDefault="003D0957" w:rsidP="00D510F2">
      <w:pPr>
        <w:pStyle w:val="a5"/>
        <w:numPr>
          <w:ilvl w:val="0"/>
          <w:numId w:val="3"/>
        </w:numPr>
        <w:tabs>
          <w:tab w:val="left" w:pos="851"/>
          <w:tab w:val="left" w:pos="993"/>
        </w:tabs>
        <w:ind w:left="0" w:firstLine="708"/>
        <w:jc w:val="both"/>
        <w:rPr>
          <w:rFonts w:ascii="Arial" w:hAnsi="Arial" w:cs="Arial"/>
          <w:sz w:val="24"/>
          <w:szCs w:val="24"/>
        </w:rPr>
      </w:pPr>
      <w:r w:rsidRPr="00D510F2">
        <w:rPr>
          <w:rFonts w:ascii="Arial" w:hAnsi="Arial" w:cs="Arial"/>
          <w:sz w:val="24"/>
          <w:szCs w:val="24"/>
          <w:lang w:val="tt"/>
        </w:rPr>
        <w:t>Мемориаль такталар буенча Комиссия турында Нигезләмәне һәм аның составын расларга 1,2нче кушымта).</w:t>
      </w:r>
    </w:p>
    <w:p w:rsidR="00376536" w:rsidRPr="00D510F2" w:rsidRDefault="003D0957" w:rsidP="00D510F2">
      <w:pPr>
        <w:pStyle w:val="a5"/>
        <w:numPr>
          <w:ilvl w:val="0"/>
          <w:numId w:val="3"/>
        </w:numPr>
        <w:tabs>
          <w:tab w:val="left" w:pos="851"/>
          <w:tab w:val="left" w:pos="993"/>
        </w:tabs>
        <w:autoSpaceDE w:val="0"/>
        <w:autoSpaceDN w:val="0"/>
        <w:adjustRightInd w:val="0"/>
        <w:spacing w:after="0"/>
        <w:ind w:left="0" w:firstLine="708"/>
        <w:jc w:val="both"/>
        <w:rPr>
          <w:rFonts w:ascii="Arial" w:hAnsi="Arial" w:cs="Arial"/>
          <w:sz w:val="24"/>
          <w:szCs w:val="24"/>
        </w:rPr>
      </w:pPr>
      <w:r w:rsidRPr="00D510F2">
        <w:rPr>
          <w:rFonts w:ascii="Arial" w:hAnsi="Arial" w:cs="Arial"/>
          <w:sz w:val="24"/>
          <w:szCs w:val="24"/>
          <w:lang w:val="tt"/>
        </w:rPr>
        <w:t xml:space="preserve">Әлеге карарны Югары Ослан муниципаль районының рәсми сайтында һәм Татарстан Республикасының хокукый мәгълүмат рәсми порталында урнаштырырга. </w:t>
      </w:r>
    </w:p>
    <w:p w:rsidR="00376536" w:rsidRPr="00D510F2" w:rsidRDefault="003D0957" w:rsidP="00D510F2">
      <w:pPr>
        <w:pStyle w:val="a5"/>
        <w:widowControl w:val="0"/>
        <w:numPr>
          <w:ilvl w:val="0"/>
          <w:numId w:val="3"/>
        </w:numPr>
        <w:tabs>
          <w:tab w:val="left" w:pos="851"/>
          <w:tab w:val="left" w:pos="993"/>
        </w:tabs>
        <w:autoSpaceDE w:val="0"/>
        <w:autoSpaceDN w:val="0"/>
        <w:spacing w:after="0"/>
        <w:ind w:left="0" w:firstLine="708"/>
        <w:jc w:val="both"/>
        <w:rPr>
          <w:rFonts w:ascii="Arial" w:hAnsi="Arial" w:cs="Arial"/>
          <w:sz w:val="24"/>
          <w:szCs w:val="24"/>
        </w:rPr>
      </w:pPr>
      <w:r w:rsidRPr="00D510F2">
        <w:rPr>
          <w:rFonts w:ascii="Arial" w:hAnsi="Arial" w:cs="Arial"/>
          <w:sz w:val="24"/>
          <w:szCs w:val="24"/>
          <w:lang w:val="tt"/>
        </w:rPr>
        <w:t>Әлеге карарның үтәлешен үзем контрольдә тотам.</w:t>
      </w:r>
    </w:p>
    <w:p w:rsidR="00376536" w:rsidRDefault="00376536" w:rsidP="00376536">
      <w:pPr>
        <w:spacing w:after="0"/>
        <w:ind w:firstLine="708"/>
        <w:contextualSpacing/>
        <w:jc w:val="both"/>
        <w:rPr>
          <w:rFonts w:ascii="Arial" w:hAnsi="Arial" w:cs="Arial"/>
          <w:sz w:val="24"/>
          <w:szCs w:val="24"/>
        </w:rPr>
      </w:pPr>
    </w:p>
    <w:p w:rsidR="00023F27" w:rsidRDefault="00023F27" w:rsidP="00376536">
      <w:pPr>
        <w:spacing w:after="0"/>
        <w:ind w:firstLine="708"/>
        <w:contextualSpacing/>
        <w:jc w:val="both"/>
        <w:rPr>
          <w:rFonts w:ascii="Arial" w:hAnsi="Arial" w:cs="Arial"/>
          <w:sz w:val="24"/>
          <w:szCs w:val="24"/>
        </w:rPr>
      </w:pPr>
    </w:p>
    <w:p w:rsidR="00B23223" w:rsidRDefault="003D0957" w:rsidP="00376536">
      <w:pPr>
        <w:pStyle w:val="a5"/>
        <w:ind w:left="0"/>
        <w:jc w:val="both"/>
        <w:rPr>
          <w:rFonts w:ascii="Arial" w:hAnsi="Arial" w:cs="Arial"/>
          <w:sz w:val="24"/>
          <w:szCs w:val="24"/>
        </w:rPr>
      </w:pPr>
      <w:r w:rsidRPr="00045D08">
        <w:rPr>
          <w:rFonts w:ascii="Arial" w:hAnsi="Arial" w:cs="Arial"/>
          <w:sz w:val="24"/>
          <w:szCs w:val="24"/>
          <w:lang w:val="tt"/>
        </w:rPr>
        <w:t>Башкарма комитет җитәкчесе</w:t>
      </w:r>
      <w:r w:rsidRPr="00045D08">
        <w:rPr>
          <w:rFonts w:ascii="Arial" w:hAnsi="Arial" w:cs="Arial"/>
          <w:sz w:val="24"/>
          <w:szCs w:val="24"/>
          <w:lang w:val="tt"/>
        </w:rPr>
        <w:tab/>
      </w:r>
      <w:r w:rsidRPr="00045D08">
        <w:rPr>
          <w:rFonts w:ascii="Arial" w:hAnsi="Arial" w:cs="Arial"/>
          <w:sz w:val="24"/>
          <w:szCs w:val="24"/>
          <w:lang w:val="tt"/>
        </w:rPr>
        <w:tab/>
      </w:r>
      <w:r w:rsidRPr="00045D08">
        <w:rPr>
          <w:rFonts w:ascii="Arial" w:hAnsi="Arial" w:cs="Arial"/>
          <w:sz w:val="24"/>
          <w:szCs w:val="24"/>
          <w:lang w:val="tt"/>
        </w:rPr>
        <w:tab/>
      </w:r>
      <w:r w:rsidRPr="00045D08">
        <w:rPr>
          <w:rFonts w:ascii="Arial" w:hAnsi="Arial" w:cs="Arial"/>
          <w:sz w:val="24"/>
          <w:szCs w:val="24"/>
          <w:lang w:val="tt"/>
        </w:rPr>
        <w:tab/>
      </w:r>
      <w:r w:rsidRPr="00045D08">
        <w:rPr>
          <w:rFonts w:ascii="Arial" w:hAnsi="Arial" w:cs="Arial"/>
          <w:sz w:val="24"/>
          <w:szCs w:val="24"/>
          <w:lang w:val="tt"/>
        </w:rPr>
        <w:tab/>
      </w:r>
      <w:r w:rsidRPr="00045D08">
        <w:rPr>
          <w:rFonts w:ascii="Arial" w:hAnsi="Arial" w:cs="Arial"/>
          <w:sz w:val="24"/>
          <w:szCs w:val="24"/>
          <w:lang w:val="tt"/>
        </w:rPr>
        <w:t xml:space="preserve">                        И. И. Шакиров</w:t>
      </w:r>
    </w:p>
    <w:p w:rsidR="00DC4291" w:rsidRDefault="00DC4291" w:rsidP="00376536">
      <w:pPr>
        <w:pStyle w:val="a5"/>
        <w:ind w:left="0"/>
        <w:jc w:val="both"/>
        <w:rPr>
          <w:rFonts w:ascii="Arial" w:hAnsi="Arial" w:cs="Arial"/>
          <w:sz w:val="24"/>
          <w:szCs w:val="24"/>
        </w:rPr>
      </w:pPr>
    </w:p>
    <w:p w:rsidR="00AB59F7" w:rsidRDefault="00AB59F7" w:rsidP="00045D08">
      <w:pPr>
        <w:pStyle w:val="a5"/>
        <w:spacing w:line="240" w:lineRule="auto"/>
        <w:ind w:left="0"/>
        <w:jc w:val="both"/>
        <w:rPr>
          <w:rFonts w:ascii="Arial" w:hAnsi="Arial" w:cs="Arial"/>
          <w:sz w:val="24"/>
          <w:szCs w:val="24"/>
        </w:rPr>
      </w:pPr>
    </w:p>
    <w:p w:rsidR="00AB59F7" w:rsidRDefault="00AB59F7" w:rsidP="00045D08">
      <w:pPr>
        <w:pStyle w:val="a5"/>
        <w:spacing w:line="240" w:lineRule="auto"/>
        <w:ind w:left="0"/>
        <w:jc w:val="both"/>
        <w:rPr>
          <w:rFonts w:ascii="Arial" w:hAnsi="Arial" w:cs="Arial"/>
          <w:sz w:val="24"/>
          <w:szCs w:val="24"/>
        </w:rPr>
      </w:pPr>
    </w:p>
    <w:p w:rsidR="00376536" w:rsidRDefault="00376536" w:rsidP="00045D08">
      <w:pPr>
        <w:pStyle w:val="a5"/>
        <w:spacing w:line="240" w:lineRule="auto"/>
        <w:ind w:left="0"/>
        <w:jc w:val="both"/>
        <w:rPr>
          <w:rFonts w:ascii="Arial" w:hAnsi="Arial" w:cs="Arial"/>
          <w:sz w:val="24"/>
          <w:szCs w:val="24"/>
        </w:rPr>
      </w:pPr>
    </w:p>
    <w:p w:rsidR="00376536" w:rsidRDefault="00376536" w:rsidP="00045D08">
      <w:pPr>
        <w:pStyle w:val="a5"/>
        <w:spacing w:line="240" w:lineRule="auto"/>
        <w:ind w:left="0"/>
        <w:jc w:val="both"/>
        <w:rPr>
          <w:rFonts w:ascii="Arial" w:hAnsi="Arial" w:cs="Arial"/>
          <w:sz w:val="24"/>
          <w:szCs w:val="24"/>
        </w:rPr>
      </w:pPr>
    </w:p>
    <w:p w:rsidR="00376536" w:rsidRDefault="00376536" w:rsidP="00045D08">
      <w:pPr>
        <w:pStyle w:val="a5"/>
        <w:spacing w:line="240" w:lineRule="auto"/>
        <w:ind w:left="0"/>
        <w:jc w:val="both"/>
        <w:rPr>
          <w:rFonts w:ascii="Arial" w:hAnsi="Arial" w:cs="Arial"/>
          <w:sz w:val="24"/>
          <w:szCs w:val="24"/>
        </w:rPr>
      </w:pPr>
    </w:p>
    <w:p w:rsidR="00AB59F7" w:rsidRPr="00045D08" w:rsidRDefault="00AB59F7" w:rsidP="00045D08">
      <w:pPr>
        <w:pStyle w:val="a5"/>
        <w:spacing w:line="240" w:lineRule="auto"/>
        <w:ind w:left="0"/>
        <w:jc w:val="both"/>
        <w:rPr>
          <w:rFonts w:ascii="Arial" w:hAnsi="Arial" w:cs="Arial"/>
          <w:sz w:val="24"/>
          <w:szCs w:val="24"/>
        </w:rPr>
      </w:pPr>
    </w:p>
    <w:p w:rsidR="00CE5AE2" w:rsidRPr="00045D08" w:rsidRDefault="003D0957" w:rsidP="00045D08">
      <w:pPr>
        <w:pStyle w:val="a5"/>
        <w:spacing w:line="240" w:lineRule="auto"/>
        <w:ind w:left="0"/>
        <w:jc w:val="both"/>
        <w:rPr>
          <w:rFonts w:ascii="Arial" w:hAnsi="Arial" w:cs="Arial"/>
          <w:sz w:val="16"/>
          <w:szCs w:val="16"/>
        </w:rPr>
      </w:pPr>
      <w:r w:rsidRPr="00045D08">
        <w:rPr>
          <w:rFonts w:ascii="Arial" w:hAnsi="Arial" w:cs="Arial"/>
          <w:sz w:val="16"/>
          <w:szCs w:val="16"/>
          <w:lang w:val="tt"/>
        </w:rPr>
        <w:t xml:space="preserve">Әзерләде һәм бастырды </w:t>
      </w:r>
    </w:p>
    <w:p w:rsidR="00376536" w:rsidRPr="00376536" w:rsidRDefault="003D0957" w:rsidP="00376536">
      <w:pPr>
        <w:pStyle w:val="a5"/>
        <w:spacing w:line="240" w:lineRule="auto"/>
        <w:ind w:left="0"/>
        <w:jc w:val="both"/>
        <w:rPr>
          <w:rFonts w:ascii="Arial" w:hAnsi="Arial" w:cs="Arial"/>
          <w:sz w:val="16"/>
          <w:szCs w:val="16"/>
        </w:rPr>
      </w:pPr>
      <w:r w:rsidRPr="00045D08">
        <w:rPr>
          <w:rFonts w:ascii="Arial" w:hAnsi="Arial" w:cs="Arial"/>
          <w:sz w:val="16"/>
          <w:szCs w:val="16"/>
          <w:lang w:val="tt"/>
        </w:rPr>
        <w:t>Л. В. Нефедова</w:t>
      </w:r>
    </w:p>
    <w:p w:rsidR="00C26BE4" w:rsidRDefault="003D0957" w:rsidP="001468E7">
      <w:pPr>
        <w:tabs>
          <w:tab w:val="left" w:pos="6804"/>
        </w:tabs>
        <w:spacing w:after="0" w:line="240" w:lineRule="auto"/>
        <w:ind w:left="6379"/>
        <w:rPr>
          <w:rFonts w:ascii="Arial" w:eastAsia="Times New Roman" w:hAnsi="Arial" w:cs="Arial"/>
          <w:sz w:val="24"/>
          <w:szCs w:val="24"/>
          <w:lang w:val="tt" w:eastAsia="ru-RU"/>
        </w:rPr>
      </w:pPr>
      <w:r w:rsidRPr="00045D08">
        <w:rPr>
          <w:rFonts w:ascii="Arial" w:eastAsia="Times New Roman" w:hAnsi="Arial" w:cs="Arial"/>
          <w:sz w:val="24"/>
          <w:szCs w:val="24"/>
          <w:lang w:val="tt" w:eastAsia="ru-RU"/>
        </w:rPr>
        <w:lastRenderedPageBreak/>
        <w:t>Югары Ослан муниципаль районы Башкарма комитетының 2021нче елның 4нче маеннан 492нче номерлы карарына</w:t>
      </w:r>
    </w:p>
    <w:p w:rsidR="00045D08" w:rsidRPr="00045D08" w:rsidRDefault="00C26BE4" w:rsidP="001468E7">
      <w:pPr>
        <w:tabs>
          <w:tab w:val="left" w:pos="6804"/>
        </w:tabs>
        <w:spacing w:after="0" w:line="240" w:lineRule="auto"/>
        <w:ind w:left="6379"/>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003D0957" w:rsidRPr="00045D08">
        <w:rPr>
          <w:rFonts w:ascii="Arial" w:eastAsia="Times New Roman" w:hAnsi="Arial" w:cs="Arial"/>
          <w:sz w:val="24"/>
          <w:szCs w:val="24"/>
          <w:lang w:val="tt" w:eastAsia="ru-RU"/>
        </w:rPr>
        <w:t xml:space="preserve"> 1 нче   кушымта</w:t>
      </w:r>
    </w:p>
    <w:p w:rsidR="00081B0B" w:rsidRPr="00045D08" w:rsidRDefault="00081B0B" w:rsidP="001468E7">
      <w:pPr>
        <w:tabs>
          <w:tab w:val="left" w:pos="6804"/>
        </w:tabs>
        <w:spacing w:after="0" w:line="240" w:lineRule="auto"/>
        <w:ind w:left="6379"/>
        <w:rPr>
          <w:rFonts w:ascii="Arial" w:eastAsia="Times New Roman" w:hAnsi="Arial" w:cs="Arial"/>
          <w:sz w:val="24"/>
          <w:szCs w:val="24"/>
          <w:lang w:eastAsia="ru-RU"/>
        </w:rPr>
      </w:pPr>
    </w:p>
    <w:p w:rsidR="00025DE4" w:rsidRDefault="003D0957" w:rsidP="00081B0B">
      <w:pPr>
        <w:spacing w:after="0" w:line="240" w:lineRule="auto"/>
        <w:jc w:val="center"/>
        <w:rPr>
          <w:rFonts w:ascii="Arial" w:hAnsi="Arial" w:cs="Arial"/>
          <w:sz w:val="24"/>
          <w:szCs w:val="24"/>
          <w:lang w:val="tt"/>
        </w:rPr>
      </w:pPr>
      <w:r w:rsidRPr="00D510F2">
        <w:rPr>
          <w:rFonts w:ascii="Arial" w:hAnsi="Arial" w:cs="Arial"/>
          <w:sz w:val="24"/>
          <w:szCs w:val="24"/>
          <w:lang w:val="tt"/>
        </w:rPr>
        <w:t xml:space="preserve">Югары Ослан муниципаль районында мемориаль </w:t>
      </w:r>
      <w:r w:rsidRPr="00D510F2">
        <w:rPr>
          <w:rFonts w:ascii="Arial" w:hAnsi="Arial" w:cs="Arial"/>
          <w:sz w:val="24"/>
          <w:szCs w:val="24"/>
          <w:lang w:val="tt"/>
        </w:rPr>
        <w:t>такталар һәм</w:t>
      </w:r>
    </w:p>
    <w:p w:rsidR="00025DE4" w:rsidRDefault="003D0957" w:rsidP="00081B0B">
      <w:pPr>
        <w:spacing w:after="0" w:line="240" w:lineRule="auto"/>
        <w:jc w:val="center"/>
        <w:rPr>
          <w:rFonts w:ascii="Arial" w:hAnsi="Arial" w:cs="Arial"/>
          <w:sz w:val="24"/>
          <w:szCs w:val="24"/>
          <w:lang w:val="tt"/>
        </w:rPr>
      </w:pPr>
      <w:r w:rsidRPr="00D510F2">
        <w:rPr>
          <w:rFonts w:ascii="Arial" w:hAnsi="Arial" w:cs="Arial"/>
          <w:sz w:val="24"/>
          <w:szCs w:val="24"/>
          <w:lang w:val="tt"/>
        </w:rPr>
        <w:t xml:space="preserve"> аның </w:t>
      </w:r>
      <w:r w:rsidR="00025DE4" w:rsidRPr="00D510F2">
        <w:rPr>
          <w:rFonts w:ascii="Arial" w:hAnsi="Arial" w:cs="Arial"/>
          <w:sz w:val="24"/>
          <w:szCs w:val="24"/>
          <w:lang w:val="tt"/>
        </w:rPr>
        <w:t>К</w:t>
      </w:r>
      <w:r w:rsidRPr="00D510F2">
        <w:rPr>
          <w:rFonts w:ascii="Arial" w:hAnsi="Arial" w:cs="Arial"/>
          <w:sz w:val="24"/>
          <w:szCs w:val="24"/>
          <w:lang w:val="tt"/>
        </w:rPr>
        <w:t xml:space="preserve">омиссиясе </w:t>
      </w:r>
      <w:r w:rsidR="00025DE4" w:rsidRPr="00D510F2">
        <w:rPr>
          <w:rFonts w:ascii="Arial" w:hAnsi="Arial" w:cs="Arial"/>
          <w:sz w:val="24"/>
          <w:szCs w:val="24"/>
          <w:lang w:val="tt"/>
        </w:rPr>
        <w:t>составы</w:t>
      </w:r>
      <w:r w:rsidR="00025DE4" w:rsidRPr="00D510F2">
        <w:rPr>
          <w:rFonts w:ascii="Arial" w:hAnsi="Arial" w:cs="Arial"/>
          <w:sz w:val="24"/>
          <w:szCs w:val="24"/>
          <w:lang w:val="tt"/>
        </w:rPr>
        <w:t xml:space="preserve"> </w:t>
      </w:r>
      <w:r w:rsidR="00025DE4">
        <w:rPr>
          <w:rFonts w:ascii="Arial" w:hAnsi="Arial" w:cs="Arial"/>
          <w:sz w:val="24"/>
          <w:szCs w:val="24"/>
          <w:lang w:val="tt"/>
        </w:rPr>
        <w:t>турында</w:t>
      </w:r>
    </w:p>
    <w:p w:rsidR="00081B0B" w:rsidRPr="00D510F2" w:rsidRDefault="003D0957" w:rsidP="00081B0B">
      <w:pPr>
        <w:spacing w:after="0" w:line="240" w:lineRule="auto"/>
        <w:jc w:val="center"/>
        <w:rPr>
          <w:rFonts w:ascii="Arial" w:hAnsi="Arial" w:cs="Arial"/>
          <w:sz w:val="24"/>
          <w:szCs w:val="24"/>
        </w:rPr>
      </w:pPr>
      <w:r w:rsidRPr="00D510F2">
        <w:rPr>
          <w:rFonts w:ascii="Arial" w:hAnsi="Arial" w:cs="Arial"/>
          <w:sz w:val="24"/>
          <w:szCs w:val="24"/>
          <w:lang w:val="tt"/>
        </w:rPr>
        <w:t>Нигезләмә</w:t>
      </w:r>
    </w:p>
    <w:p w:rsidR="00081B0B" w:rsidRDefault="00081B0B" w:rsidP="00081B0B">
      <w:pPr>
        <w:spacing w:after="0" w:line="240" w:lineRule="auto"/>
        <w:jc w:val="both"/>
        <w:rPr>
          <w:rFonts w:ascii="Arial" w:hAnsi="Arial" w:cs="Arial"/>
          <w:sz w:val="24"/>
          <w:szCs w:val="24"/>
        </w:rPr>
      </w:pPr>
    </w:p>
    <w:p w:rsidR="00081B0B" w:rsidRDefault="003D0957" w:rsidP="00081B0B">
      <w:pPr>
        <w:pStyle w:val="a5"/>
        <w:numPr>
          <w:ilvl w:val="0"/>
          <w:numId w:val="4"/>
        </w:numPr>
        <w:tabs>
          <w:tab w:val="left" w:pos="426"/>
          <w:tab w:val="left" w:pos="1985"/>
        </w:tabs>
        <w:spacing w:after="0" w:line="240" w:lineRule="auto"/>
        <w:ind w:left="0" w:firstLine="0"/>
        <w:jc w:val="center"/>
        <w:rPr>
          <w:rFonts w:ascii="Arial" w:hAnsi="Arial" w:cs="Arial"/>
          <w:sz w:val="24"/>
          <w:szCs w:val="24"/>
        </w:rPr>
      </w:pPr>
      <w:r w:rsidRPr="00D510F2">
        <w:rPr>
          <w:rFonts w:ascii="Arial" w:hAnsi="Arial" w:cs="Arial"/>
          <w:sz w:val="24"/>
          <w:szCs w:val="24"/>
          <w:lang w:val="tt"/>
        </w:rPr>
        <w:t>Гомуми нигезләмәләр</w:t>
      </w:r>
    </w:p>
    <w:p w:rsidR="00081B0B" w:rsidRPr="00D510F2" w:rsidRDefault="003D0957" w:rsidP="00207B3D">
      <w:pPr>
        <w:pStyle w:val="a5"/>
        <w:tabs>
          <w:tab w:val="left" w:pos="426"/>
        </w:tabs>
        <w:spacing w:after="0" w:line="240" w:lineRule="auto"/>
        <w:ind w:left="0"/>
        <w:jc w:val="both"/>
        <w:rPr>
          <w:rFonts w:ascii="Arial" w:hAnsi="Arial" w:cs="Arial"/>
          <w:sz w:val="24"/>
          <w:szCs w:val="24"/>
        </w:rPr>
      </w:pPr>
      <w:r w:rsidRPr="00D510F2">
        <w:rPr>
          <w:rFonts w:ascii="Arial" w:hAnsi="Arial" w:cs="Arial"/>
          <w:sz w:val="24"/>
          <w:szCs w:val="24"/>
          <w:lang w:val="tt"/>
        </w:rPr>
        <w:t xml:space="preserve">1. Әлеге Нигезләмә Югары Ослан муниципаль районы территориясендә мемориаль такталар һәм башка истәлекле билгеләр кую </w:t>
      </w:r>
      <w:r w:rsidR="00C26BE4" w:rsidRPr="00D510F2">
        <w:rPr>
          <w:rFonts w:ascii="Arial" w:hAnsi="Arial" w:cs="Arial"/>
          <w:sz w:val="24"/>
          <w:szCs w:val="24"/>
          <w:lang w:val="tt"/>
        </w:rPr>
        <w:t>К</w:t>
      </w:r>
      <w:r w:rsidRPr="00D510F2">
        <w:rPr>
          <w:rFonts w:ascii="Arial" w:hAnsi="Arial" w:cs="Arial"/>
          <w:sz w:val="24"/>
          <w:szCs w:val="24"/>
          <w:lang w:val="tt"/>
        </w:rPr>
        <w:t>омиссиясенең эш тәртибен билгели (алга таба - Комиссия).</w:t>
      </w:r>
    </w:p>
    <w:p w:rsidR="00081B0B" w:rsidRPr="00D510F2" w:rsidRDefault="00081B0B" w:rsidP="00207B3D">
      <w:pPr>
        <w:pStyle w:val="a5"/>
        <w:tabs>
          <w:tab w:val="left" w:pos="426"/>
        </w:tabs>
        <w:spacing w:after="0" w:line="240" w:lineRule="auto"/>
        <w:ind w:left="0"/>
        <w:jc w:val="both"/>
        <w:rPr>
          <w:rFonts w:ascii="Arial" w:hAnsi="Arial" w:cs="Arial"/>
          <w:sz w:val="24"/>
          <w:szCs w:val="24"/>
        </w:rPr>
      </w:pPr>
    </w:p>
    <w:p w:rsidR="00081B0B" w:rsidRPr="00D510F2" w:rsidRDefault="003D0957" w:rsidP="00207B3D">
      <w:pPr>
        <w:pStyle w:val="a5"/>
        <w:tabs>
          <w:tab w:val="left" w:pos="426"/>
        </w:tabs>
        <w:spacing w:after="0" w:line="240" w:lineRule="auto"/>
        <w:ind w:left="0"/>
        <w:jc w:val="both"/>
        <w:rPr>
          <w:rFonts w:ascii="Arial" w:hAnsi="Arial" w:cs="Arial"/>
          <w:sz w:val="24"/>
          <w:szCs w:val="24"/>
        </w:rPr>
      </w:pPr>
      <w:r w:rsidRPr="00D510F2">
        <w:rPr>
          <w:rFonts w:ascii="Arial" w:hAnsi="Arial" w:cs="Arial"/>
          <w:sz w:val="24"/>
          <w:szCs w:val="24"/>
          <w:lang w:val="tt"/>
        </w:rPr>
        <w:t>2. Комиссия эшенең хокукый нигезен Югары Ослан муниципаль районында мемориаль такталар урнаштыру тәртибе турындагы Югары Ослан муниципаль районы Советының 2018нче елның 5нче июлендәге 35-391нче номерлы карары белән расланган Нигезләмә тәшкил итә.</w:t>
      </w:r>
    </w:p>
    <w:p w:rsidR="00081B0B" w:rsidRDefault="00081B0B" w:rsidP="00207B3D">
      <w:pPr>
        <w:pStyle w:val="a5"/>
        <w:tabs>
          <w:tab w:val="left" w:pos="426"/>
        </w:tabs>
        <w:spacing w:after="0" w:line="240" w:lineRule="auto"/>
        <w:ind w:left="0"/>
        <w:rPr>
          <w:rFonts w:ascii="Arial" w:hAnsi="Arial" w:cs="Arial"/>
          <w:sz w:val="24"/>
          <w:szCs w:val="24"/>
        </w:rPr>
      </w:pPr>
    </w:p>
    <w:p w:rsidR="00081B0B" w:rsidRDefault="003D0957" w:rsidP="00207B3D">
      <w:pPr>
        <w:pStyle w:val="a5"/>
        <w:numPr>
          <w:ilvl w:val="0"/>
          <w:numId w:val="4"/>
        </w:numPr>
        <w:tabs>
          <w:tab w:val="left" w:pos="426"/>
        </w:tabs>
        <w:spacing w:after="0" w:line="240" w:lineRule="auto"/>
        <w:ind w:left="0" w:firstLine="0"/>
        <w:jc w:val="center"/>
        <w:rPr>
          <w:rFonts w:ascii="Arial" w:hAnsi="Arial" w:cs="Arial"/>
          <w:sz w:val="24"/>
          <w:szCs w:val="24"/>
        </w:rPr>
      </w:pPr>
      <w:r w:rsidRPr="00D510F2">
        <w:rPr>
          <w:rFonts w:ascii="Arial" w:hAnsi="Arial" w:cs="Arial"/>
          <w:sz w:val="24"/>
          <w:szCs w:val="24"/>
          <w:lang w:val="tt"/>
        </w:rPr>
        <w:t>Комисс</w:t>
      </w:r>
      <w:r w:rsidRPr="00D510F2">
        <w:rPr>
          <w:rFonts w:ascii="Arial" w:hAnsi="Arial" w:cs="Arial"/>
          <w:sz w:val="24"/>
          <w:szCs w:val="24"/>
          <w:lang w:val="tt"/>
        </w:rPr>
        <w:t>иянең составы һәм эш тәртибе</w:t>
      </w:r>
    </w:p>
    <w:p w:rsidR="00081B0B" w:rsidRPr="00D510F2" w:rsidRDefault="00081B0B" w:rsidP="00207B3D">
      <w:pPr>
        <w:pStyle w:val="a5"/>
        <w:tabs>
          <w:tab w:val="left" w:pos="426"/>
        </w:tabs>
        <w:spacing w:after="0" w:line="240" w:lineRule="auto"/>
        <w:ind w:left="0"/>
        <w:jc w:val="both"/>
        <w:rPr>
          <w:rFonts w:ascii="Arial" w:hAnsi="Arial" w:cs="Arial"/>
          <w:sz w:val="24"/>
          <w:szCs w:val="24"/>
        </w:rPr>
      </w:pPr>
    </w:p>
    <w:p w:rsidR="007E1B83" w:rsidRDefault="003D0957" w:rsidP="00207B3D">
      <w:pPr>
        <w:pStyle w:val="a5"/>
        <w:numPr>
          <w:ilvl w:val="0"/>
          <w:numId w:val="5"/>
        </w:numPr>
        <w:tabs>
          <w:tab w:val="left" w:pos="426"/>
        </w:tabs>
        <w:spacing w:after="0" w:line="240" w:lineRule="auto"/>
        <w:ind w:left="0" w:firstLine="0"/>
        <w:jc w:val="both"/>
        <w:rPr>
          <w:rFonts w:ascii="Arial" w:hAnsi="Arial" w:cs="Arial"/>
          <w:sz w:val="24"/>
          <w:szCs w:val="24"/>
        </w:rPr>
      </w:pPr>
      <w:r w:rsidRPr="007E1B83">
        <w:rPr>
          <w:rFonts w:ascii="Arial" w:hAnsi="Arial" w:cs="Arial"/>
          <w:sz w:val="24"/>
          <w:szCs w:val="24"/>
          <w:lang w:val="tt"/>
        </w:rPr>
        <w:t>Комиссияне комиссия рәисе - Башкарма комитет җитәкчесенең социаль</w:t>
      </w:r>
      <w:r w:rsidR="00025DE4">
        <w:rPr>
          <w:rFonts w:ascii="Arial" w:hAnsi="Arial" w:cs="Arial"/>
          <w:sz w:val="24"/>
          <w:szCs w:val="24"/>
          <w:lang w:val="tt"/>
        </w:rPr>
        <w:t xml:space="preserve"> </w:t>
      </w:r>
      <w:r w:rsidRPr="007E1B83">
        <w:rPr>
          <w:rFonts w:ascii="Arial" w:hAnsi="Arial" w:cs="Arial"/>
          <w:sz w:val="24"/>
          <w:szCs w:val="24"/>
          <w:lang w:val="tt"/>
        </w:rPr>
        <w:t>-</w:t>
      </w:r>
      <w:r w:rsidR="00025DE4">
        <w:rPr>
          <w:rFonts w:ascii="Arial" w:hAnsi="Arial" w:cs="Arial"/>
          <w:sz w:val="24"/>
          <w:szCs w:val="24"/>
          <w:lang w:val="tt"/>
        </w:rPr>
        <w:t xml:space="preserve"> </w:t>
      </w:r>
      <w:r w:rsidRPr="007E1B83">
        <w:rPr>
          <w:rFonts w:ascii="Arial" w:hAnsi="Arial" w:cs="Arial"/>
          <w:sz w:val="24"/>
          <w:szCs w:val="24"/>
          <w:lang w:val="tt"/>
        </w:rPr>
        <w:t>мәдәни мәсьәләләр буенча урынбасары җитәкли, ул комиссия эшчәнлегенә гомуми җитәкчелек итә, мәсьәләләр буенча фикер алышканда коллегиальлекне тәэмин итә, вазыйф</w:t>
      </w:r>
      <w:r w:rsidRPr="007E1B83">
        <w:rPr>
          <w:rFonts w:ascii="Arial" w:hAnsi="Arial" w:cs="Arial"/>
          <w:sz w:val="24"/>
          <w:szCs w:val="24"/>
          <w:lang w:val="tt"/>
        </w:rPr>
        <w:t xml:space="preserve">аларны бүлә һәм Комиссия әгъзаларына йөкләмәләр бирә. </w:t>
      </w:r>
    </w:p>
    <w:p w:rsidR="00081B0B" w:rsidRPr="00C26BE4" w:rsidRDefault="003D0957" w:rsidP="00207B3D">
      <w:pPr>
        <w:pStyle w:val="a5"/>
        <w:numPr>
          <w:ilvl w:val="0"/>
          <w:numId w:val="5"/>
        </w:numPr>
        <w:tabs>
          <w:tab w:val="left" w:pos="426"/>
        </w:tabs>
        <w:spacing w:after="0" w:line="240" w:lineRule="auto"/>
        <w:ind w:left="0" w:firstLine="0"/>
        <w:jc w:val="both"/>
        <w:rPr>
          <w:rFonts w:ascii="Arial" w:hAnsi="Arial" w:cs="Arial"/>
          <w:sz w:val="24"/>
          <w:szCs w:val="24"/>
          <w:lang w:val="tt"/>
        </w:rPr>
      </w:pPr>
      <w:r w:rsidRPr="007E1B83">
        <w:rPr>
          <w:rFonts w:ascii="Arial" w:hAnsi="Arial" w:cs="Arial"/>
          <w:sz w:val="24"/>
          <w:szCs w:val="24"/>
          <w:lang w:val="tt"/>
        </w:rPr>
        <w:t>Комиссия составына Югары Ослан муниципаль районы Башкарма комитеты, Югары Ослан муниципаль районы Советының социаль</w:t>
      </w:r>
      <w:r w:rsidR="00025DE4">
        <w:rPr>
          <w:rFonts w:ascii="Arial" w:hAnsi="Arial" w:cs="Arial"/>
          <w:sz w:val="24"/>
          <w:szCs w:val="24"/>
          <w:lang w:val="tt"/>
        </w:rPr>
        <w:t xml:space="preserve"> </w:t>
      </w:r>
      <w:r w:rsidRPr="007E1B83">
        <w:rPr>
          <w:rFonts w:ascii="Arial" w:hAnsi="Arial" w:cs="Arial"/>
          <w:sz w:val="24"/>
          <w:szCs w:val="24"/>
          <w:lang w:val="tt"/>
        </w:rPr>
        <w:t>-</w:t>
      </w:r>
      <w:r w:rsidR="00025DE4">
        <w:rPr>
          <w:rFonts w:ascii="Arial" w:hAnsi="Arial" w:cs="Arial"/>
          <w:sz w:val="24"/>
          <w:szCs w:val="24"/>
          <w:lang w:val="tt"/>
        </w:rPr>
        <w:t xml:space="preserve"> </w:t>
      </w:r>
      <w:r w:rsidRPr="007E1B83">
        <w:rPr>
          <w:rFonts w:ascii="Arial" w:hAnsi="Arial" w:cs="Arial"/>
          <w:sz w:val="24"/>
          <w:szCs w:val="24"/>
          <w:lang w:val="tt"/>
        </w:rPr>
        <w:t>мәдәни мәсьәләләр һәм яшьләр эшләре буенча даими комиссиясе (килешү буенча), «Югары О</w:t>
      </w:r>
      <w:r w:rsidRPr="007E1B83">
        <w:rPr>
          <w:rFonts w:ascii="Arial" w:hAnsi="Arial" w:cs="Arial"/>
          <w:sz w:val="24"/>
          <w:szCs w:val="24"/>
          <w:lang w:val="tt"/>
        </w:rPr>
        <w:t>слан муниципаль районы мәдәният бүлеге» МКУ, аның территориясендә мемориаль такта, иҗади һәм иҗтимагый оешмалар урнаштыру тәкъдим ителә торган авыл, шәһәр җирлеге башлыгы (килешү буенча) керә. Кирәк булган очракта, Комиссия үз эшенә төрле оешма һәм ведомст</w:t>
      </w:r>
      <w:r w:rsidRPr="007E1B83">
        <w:rPr>
          <w:rFonts w:ascii="Arial" w:hAnsi="Arial" w:cs="Arial"/>
          <w:sz w:val="24"/>
          <w:szCs w:val="24"/>
          <w:lang w:val="tt"/>
        </w:rPr>
        <w:t>во белгечләрен җәлеп итә ала.</w:t>
      </w:r>
    </w:p>
    <w:p w:rsidR="00081B0B" w:rsidRDefault="003D0957" w:rsidP="00207B3D">
      <w:pPr>
        <w:pStyle w:val="a5"/>
        <w:numPr>
          <w:ilvl w:val="0"/>
          <w:numId w:val="5"/>
        </w:numPr>
        <w:tabs>
          <w:tab w:val="left" w:pos="426"/>
        </w:tabs>
        <w:spacing w:after="0" w:line="240" w:lineRule="auto"/>
        <w:ind w:left="0" w:firstLine="0"/>
        <w:jc w:val="both"/>
        <w:rPr>
          <w:rFonts w:ascii="Arial" w:hAnsi="Arial" w:cs="Arial"/>
          <w:sz w:val="24"/>
          <w:szCs w:val="24"/>
        </w:rPr>
      </w:pPr>
      <w:r w:rsidRPr="00081B0B">
        <w:rPr>
          <w:rFonts w:ascii="Arial" w:hAnsi="Arial" w:cs="Arial"/>
          <w:sz w:val="24"/>
          <w:szCs w:val="24"/>
          <w:lang w:val="tt"/>
        </w:rPr>
        <w:t>Комиссия утырышы беркетмә белән рәсмиләштерелә. Утырыш беркетмәсен Комиссия секретаре алып бара.</w:t>
      </w:r>
    </w:p>
    <w:p w:rsidR="00BB165F" w:rsidRDefault="003D0957" w:rsidP="00207B3D">
      <w:pPr>
        <w:pStyle w:val="a5"/>
        <w:numPr>
          <w:ilvl w:val="0"/>
          <w:numId w:val="5"/>
        </w:numPr>
        <w:tabs>
          <w:tab w:val="left" w:pos="426"/>
        </w:tabs>
        <w:spacing w:after="0" w:line="240" w:lineRule="auto"/>
        <w:ind w:left="0" w:firstLine="0"/>
        <w:jc w:val="both"/>
        <w:rPr>
          <w:rFonts w:ascii="Arial" w:hAnsi="Arial" w:cs="Arial"/>
          <w:sz w:val="24"/>
          <w:szCs w:val="24"/>
        </w:rPr>
      </w:pPr>
      <w:r w:rsidRPr="00D510F2">
        <w:rPr>
          <w:rFonts w:ascii="Arial" w:hAnsi="Arial" w:cs="Arial"/>
          <w:sz w:val="24"/>
          <w:szCs w:val="24"/>
          <w:lang w:val="tt"/>
        </w:rPr>
        <w:t>Комиссия, утырышта Комиссия әгъзалары санының кимендә яртысы катнашса, мөрәҗәгатьне карарга хокуклы.</w:t>
      </w:r>
    </w:p>
    <w:p w:rsidR="00BB165F" w:rsidRDefault="003D0957" w:rsidP="00207B3D">
      <w:pPr>
        <w:pStyle w:val="a5"/>
        <w:numPr>
          <w:ilvl w:val="0"/>
          <w:numId w:val="5"/>
        </w:numPr>
        <w:tabs>
          <w:tab w:val="left" w:pos="426"/>
        </w:tabs>
        <w:spacing w:after="0" w:line="240" w:lineRule="auto"/>
        <w:ind w:left="0" w:firstLine="0"/>
        <w:jc w:val="both"/>
        <w:rPr>
          <w:rFonts w:ascii="Arial" w:hAnsi="Arial" w:cs="Arial"/>
          <w:sz w:val="24"/>
          <w:szCs w:val="24"/>
        </w:rPr>
      </w:pPr>
      <w:r w:rsidRPr="00D510F2">
        <w:rPr>
          <w:rFonts w:ascii="Arial" w:hAnsi="Arial" w:cs="Arial"/>
          <w:sz w:val="24"/>
          <w:szCs w:val="24"/>
          <w:lang w:val="tt"/>
        </w:rPr>
        <w:t xml:space="preserve">Тәкъдимнәр Комиссия </w:t>
      </w:r>
      <w:r w:rsidRPr="00D510F2">
        <w:rPr>
          <w:rFonts w:ascii="Arial" w:hAnsi="Arial" w:cs="Arial"/>
          <w:sz w:val="24"/>
          <w:szCs w:val="24"/>
          <w:lang w:val="tt"/>
        </w:rPr>
        <w:t>әгъзалары арасыннан өчтән ике тавыш белән кабул ителә.</w:t>
      </w:r>
    </w:p>
    <w:p w:rsidR="00BB165F" w:rsidRPr="00BB165F" w:rsidRDefault="003D0957" w:rsidP="00207B3D">
      <w:pPr>
        <w:pStyle w:val="a5"/>
        <w:numPr>
          <w:ilvl w:val="0"/>
          <w:numId w:val="5"/>
        </w:numPr>
        <w:tabs>
          <w:tab w:val="left" w:pos="426"/>
        </w:tabs>
        <w:spacing w:after="0" w:line="240" w:lineRule="auto"/>
        <w:ind w:left="0" w:firstLine="0"/>
        <w:jc w:val="both"/>
        <w:rPr>
          <w:rFonts w:ascii="Arial" w:hAnsi="Arial" w:cs="Arial"/>
          <w:sz w:val="24"/>
          <w:szCs w:val="24"/>
        </w:rPr>
      </w:pPr>
      <w:r w:rsidRPr="00BB165F">
        <w:rPr>
          <w:rFonts w:ascii="Arial" w:hAnsi="Arial" w:cs="Arial"/>
          <w:sz w:val="24"/>
          <w:szCs w:val="24"/>
          <w:lang w:val="tt"/>
        </w:rPr>
        <w:t>Комиссия кергән документларны карый һәм документлар кергән көннән бер ай эчендә мемориаль такта урнаштыру мөмкинлеге турында Карар кабул итә.</w:t>
      </w:r>
    </w:p>
    <w:p w:rsidR="00BB165F" w:rsidRPr="00BB165F" w:rsidRDefault="003D0957" w:rsidP="00207B3D">
      <w:pPr>
        <w:pStyle w:val="a5"/>
        <w:numPr>
          <w:ilvl w:val="0"/>
          <w:numId w:val="5"/>
        </w:numPr>
        <w:tabs>
          <w:tab w:val="left" w:pos="426"/>
        </w:tabs>
        <w:spacing w:after="0" w:line="240" w:lineRule="auto"/>
        <w:ind w:left="0" w:firstLine="0"/>
        <w:jc w:val="both"/>
        <w:rPr>
          <w:rFonts w:ascii="Arial" w:hAnsi="Arial" w:cs="Arial"/>
          <w:sz w:val="24"/>
          <w:szCs w:val="24"/>
        </w:rPr>
      </w:pPr>
      <w:r w:rsidRPr="00D510F2">
        <w:rPr>
          <w:rFonts w:ascii="Arial" w:hAnsi="Arial" w:cs="Arial"/>
          <w:sz w:val="24"/>
          <w:szCs w:val="24"/>
          <w:lang w:val="tt"/>
        </w:rPr>
        <w:t>Мемориаль такталар һәм башка истәлекле билгеләр кую турында</w:t>
      </w:r>
      <w:r w:rsidRPr="00D510F2">
        <w:rPr>
          <w:rFonts w:ascii="Arial" w:hAnsi="Arial" w:cs="Arial"/>
          <w:sz w:val="24"/>
          <w:szCs w:val="24"/>
          <w:lang w:val="tt"/>
        </w:rPr>
        <w:t xml:space="preserve">гы гражданнар мөрәҗәгатен карау нәтиҗәләре буенча Комиссия ачык тавыш бирү юлы белән түбәндәге тәкъдимнәрнең берсен кабул итә: </w:t>
      </w:r>
    </w:p>
    <w:p w:rsidR="00BB165F" w:rsidRDefault="003D0957" w:rsidP="00207B3D">
      <w:pPr>
        <w:pStyle w:val="a5"/>
        <w:tabs>
          <w:tab w:val="left" w:pos="426"/>
        </w:tabs>
        <w:spacing w:after="0" w:line="240" w:lineRule="auto"/>
        <w:ind w:left="0"/>
        <w:jc w:val="both"/>
        <w:rPr>
          <w:rFonts w:ascii="Arial" w:hAnsi="Arial" w:cs="Arial"/>
          <w:sz w:val="24"/>
          <w:szCs w:val="24"/>
        </w:rPr>
      </w:pPr>
      <w:r w:rsidRPr="00BB165F">
        <w:rPr>
          <w:rFonts w:ascii="Arial" w:hAnsi="Arial" w:cs="Arial"/>
          <w:sz w:val="24"/>
          <w:szCs w:val="24"/>
          <w:lang w:val="tt"/>
        </w:rPr>
        <w:t>-</w:t>
      </w:r>
      <w:r w:rsidR="00025DE4">
        <w:rPr>
          <w:rFonts w:ascii="Arial" w:hAnsi="Arial" w:cs="Arial"/>
          <w:sz w:val="24"/>
          <w:szCs w:val="24"/>
          <w:lang w:val="tt"/>
        </w:rPr>
        <w:t xml:space="preserve"> инициаторның үтенеч</w:t>
      </w:r>
      <w:r w:rsidRPr="00BB165F">
        <w:rPr>
          <w:rFonts w:ascii="Arial" w:hAnsi="Arial" w:cs="Arial"/>
          <w:sz w:val="24"/>
          <w:szCs w:val="24"/>
          <w:lang w:val="tt"/>
        </w:rPr>
        <w:t>ен хупларга;</w:t>
      </w:r>
    </w:p>
    <w:p w:rsidR="00BB165F" w:rsidRDefault="003D0957" w:rsidP="00207B3D">
      <w:pPr>
        <w:pStyle w:val="a5"/>
        <w:tabs>
          <w:tab w:val="left" w:pos="426"/>
        </w:tabs>
        <w:spacing w:after="0" w:line="240" w:lineRule="auto"/>
        <w:ind w:left="0"/>
        <w:jc w:val="both"/>
        <w:rPr>
          <w:rFonts w:ascii="Arial" w:hAnsi="Arial" w:cs="Arial"/>
          <w:sz w:val="24"/>
          <w:szCs w:val="24"/>
        </w:rPr>
      </w:pPr>
      <w:r>
        <w:rPr>
          <w:rFonts w:ascii="Arial" w:hAnsi="Arial" w:cs="Arial"/>
          <w:sz w:val="24"/>
          <w:szCs w:val="24"/>
          <w:lang w:val="tt"/>
        </w:rPr>
        <w:t>- инициаторның үтенечен кире кагарга.</w:t>
      </w:r>
    </w:p>
    <w:p w:rsidR="00BB165F" w:rsidRPr="00BB165F" w:rsidRDefault="003D0957" w:rsidP="00207B3D">
      <w:pPr>
        <w:pStyle w:val="a5"/>
        <w:numPr>
          <w:ilvl w:val="0"/>
          <w:numId w:val="5"/>
        </w:numPr>
        <w:tabs>
          <w:tab w:val="left" w:pos="426"/>
        </w:tabs>
        <w:spacing w:after="0" w:line="240" w:lineRule="auto"/>
        <w:ind w:left="0" w:firstLine="0"/>
        <w:jc w:val="both"/>
        <w:rPr>
          <w:rFonts w:ascii="Arial" w:hAnsi="Arial" w:cs="Arial"/>
          <w:sz w:val="24"/>
          <w:szCs w:val="24"/>
        </w:rPr>
      </w:pPr>
      <w:r w:rsidRPr="00BB165F">
        <w:rPr>
          <w:rFonts w:ascii="Arial" w:hAnsi="Arial" w:cs="Arial"/>
          <w:sz w:val="24"/>
          <w:szCs w:val="24"/>
          <w:lang w:val="tt"/>
        </w:rPr>
        <w:t>Комиссия тарафыннан «Югары Ослан муниципаль районы м</w:t>
      </w:r>
      <w:r w:rsidRPr="00BB165F">
        <w:rPr>
          <w:rFonts w:ascii="Arial" w:hAnsi="Arial" w:cs="Arial"/>
          <w:sz w:val="24"/>
          <w:szCs w:val="24"/>
          <w:lang w:val="tt"/>
        </w:rPr>
        <w:t>әдәният бүлеге» МКУ мемориаль такта кую турында уңай карар кабул ителгән очракта, мондый карар кабул ителгән көннән бер ай эчендә Югары Ослан муниципаль районы Башкарма комитетына тиешле карар проектын тәкъдим итә.</w:t>
      </w:r>
    </w:p>
    <w:p w:rsidR="00BB165F" w:rsidRPr="00BB165F" w:rsidRDefault="003D0957" w:rsidP="00207B3D">
      <w:pPr>
        <w:pStyle w:val="a5"/>
        <w:tabs>
          <w:tab w:val="left" w:pos="426"/>
        </w:tabs>
        <w:spacing w:after="0" w:line="240" w:lineRule="auto"/>
        <w:ind w:left="0"/>
        <w:jc w:val="both"/>
        <w:rPr>
          <w:rFonts w:ascii="Arial" w:hAnsi="Arial" w:cs="Arial"/>
          <w:sz w:val="24"/>
          <w:szCs w:val="24"/>
        </w:rPr>
      </w:pPr>
      <w:r w:rsidRPr="00BB165F">
        <w:rPr>
          <w:rFonts w:ascii="Arial" w:hAnsi="Arial" w:cs="Arial"/>
          <w:sz w:val="24"/>
          <w:szCs w:val="24"/>
          <w:lang w:val="tt"/>
        </w:rPr>
        <w:lastRenderedPageBreak/>
        <w:t>Проектка кушымта итеп бирелә:</w:t>
      </w:r>
    </w:p>
    <w:p w:rsidR="00BB165F" w:rsidRPr="00BB165F" w:rsidRDefault="003D0957" w:rsidP="00207B3D">
      <w:pPr>
        <w:pStyle w:val="a5"/>
        <w:tabs>
          <w:tab w:val="left" w:pos="426"/>
        </w:tabs>
        <w:spacing w:after="0" w:line="240" w:lineRule="auto"/>
        <w:ind w:left="0"/>
        <w:jc w:val="both"/>
        <w:rPr>
          <w:rFonts w:ascii="Arial" w:hAnsi="Arial" w:cs="Arial"/>
          <w:sz w:val="24"/>
          <w:szCs w:val="24"/>
        </w:rPr>
      </w:pPr>
      <w:r>
        <w:rPr>
          <w:rFonts w:ascii="Arial" w:hAnsi="Arial" w:cs="Arial"/>
          <w:sz w:val="24"/>
          <w:szCs w:val="24"/>
          <w:lang w:val="tt"/>
        </w:rPr>
        <w:t xml:space="preserve">- Комиссия </w:t>
      </w:r>
      <w:r>
        <w:rPr>
          <w:rFonts w:ascii="Arial" w:hAnsi="Arial" w:cs="Arial"/>
          <w:sz w:val="24"/>
          <w:szCs w:val="24"/>
          <w:lang w:val="tt"/>
        </w:rPr>
        <w:t>утырышы беркетмәсеннән беркетмә яки өземтә;</w:t>
      </w:r>
    </w:p>
    <w:p w:rsidR="00BB165F" w:rsidRPr="00BB165F" w:rsidRDefault="003D0957" w:rsidP="00207B3D">
      <w:pPr>
        <w:pStyle w:val="a5"/>
        <w:tabs>
          <w:tab w:val="left" w:pos="426"/>
        </w:tabs>
        <w:spacing w:after="0" w:line="240" w:lineRule="auto"/>
        <w:ind w:left="0"/>
        <w:jc w:val="both"/>
        <w:rPr>
          <w:rFonts w:ascii="Arial" w:hAnsi="Arial" w:cs="Arial"/>
          <w:sz w:val="24"/>
          <w:szCs w:val="24"/>
        </w:rPr>
      </w:pPr>
      <w:r>
        <w:rPr>
          <w:rFonts w:ascii="Arial" w:hAnsi="Arial" w:cs="Arial"/>
          <w:sz w:val="24"/>
          <w:szCs w:val="24"/>
          <w:lang w:val="tt"/>
        </w:rPr>
        <w:t xml:space="preserve">- </w:t>
      </w:r>
      <w:r w:rsidR="00025DE4" w:rsidRPr="00025DE4">
        <w:rPr>
          <w:rFonts w:ascii="Arial" w:hAnsi="Arial" w:cs="Arial"/>
          <w:sz w:val="24"/>
          <w:szCs w:val="24"/>
          <w:lang w:val="tt"/>
        </w:rPr>
        <w:t>мәңгеләштерелә торган вакыйга яис</w:t>
      </w:r>
      <w:r w:rsidR="00025DE4">
        <w:rPr>
          <w:rFonts w:ascii="Arial" w:hAnsi="Arial" w:cs="Arial"/>
          <w:sz w:val="24"/>
          <w:szCs w:val="24"/>
          <w:lang w:val="tt"/>
        </w:rPr>
        <w:t>ә зат турында гомуми белешмәләр</w:t>
      </w:r>
      <w:r>
        <w:rPr>
          <w:rFonts w:ascii="Arial" w:hAnsi="Arial" w:cs="Arial"/>
          <w:sz w:val="24"/>
          <w:szCs w:val="24"/>
          <w:lang w:val="tt"/>
        </w:rPr>
        <w:t>;</w:t>
      </w:r>
    </w:p>
    <w:p w:rsidR="00BB165F" w:rsidRPr="00BB165F" w:rsidRDefault="003D0957" w:rsidP="00207B3D">
      <w:pPr>
        <w:pStyle w:val="a5"/>
        <w:tabs>
          <w:tab w:val="left" w:pos="426"/>
        </w:tabs>
        <w:spacing w:after="0" w:line="240" w:lineRule="auto"/>
        <w:ind w:left="0"/>
        <w:jc w:val="both"/>
        <w:rPr>
          <w:rFonts w:ascii="Arial" w:hAnsi="Arial" w:cs="Arial"/>
          <w:sz w:val="24"/>
          <w:szCs w:val="24"/>
        </w:rPr>
      </w:pPr>
      <w:r>
        <w:rPr>
          <w:rFonts w:ascii="Arial" w:hAnsi="Arial" w:cs="Arial"/>
          <w:sz w:val="24"/>
          <w:szCs w:val="24"/>
          <w:lang w:val="tt"/>
        </w:rPr>
        <w:t>- мемориаль такта урнаштыру урыны турында мәгълүмат;</w:t>
      </w:r>
    </w:p>
    <w:p w:rsidR="00BB165F" w:rsidRPr="00BB165F" w:rsidRDefault="003D0957" w:rsidP="00207B3D">
      <w:pPr>
        <w:pStyle w:val="a5"/>
        <w:tabs>
          <w:tab w:val="left" w:pos="426"/>
        </w:tabs>
        <w:spacing w:after="0" w:line="240" w:lineRule="auto"/>
        <w:ind w:left="0"/>
        <w:jc w:val="both"/>
        <w:rPr>
          <w:rFonts w:ascii="Arial" w:hAnsi="Arial" w:cs="Arial"/>
          <w:sz w:val="24"/>
          <w:szCs w:val="24"/>
        </w:rPr>
      </w:pPr>
      <w:r>
        <w:rPr>
          <w:rFonts w:ascii="Arial" w:hAnsi="Arial" w:cs="Arial"/>
          <w:sz w:val="24"/>
          <w:szCs w:val="24"/>
          <w:lang w:val="tt"/>
        </w:rPr>
        <w:t xml:space="preserve">- мемориаль тактаны проектлау, әзерләү һәм урнаштыру буенча эшләрне финанслау чыганаклары </w:t>
      </w:r>
      <w:r>
        <w:rPr>
          <w:rFonts w:ascii="Arial" w:hAnsi="Arial" w:cs="Arial"/>
          <w:sz w:val="24"/>
          <w:szCs w:val="24"/>
          <w:lang w:val="tt"/>
        </w:rPr>
        <w:t>турында белешмәләр;</w:t>
      </w:r>
    </w:p>
    <w:p w:rsidR="00BB165F" w:rsidRPr="00BB165F" w:rsidRDefault="003D0957" w:rsidP="00207B3D">
      <w:pPr>
        <w:pStyle w:val="a5"/>
        <w:tabs>
          <w:tab w:val="left" w:pos="426"/>
        </w:tabs>
        <w:spacing w:after="0" w:line="240" w:lineRule="auto"/>
        <w:ind w:left="0"/>
        <w:jc w:val="both"/>
        <w:rPr>
          <w:rFonts w:ascii="Arial" w:hAnsi="Arial" w:cs="Arial"/>
          <w:sz w:val="24"/>
          <w:szCs w:val="24"/>
        </w:rPr>
      </w:pPr>
      <w:r>
        <w:rPr>
          <w:rFonts w:ascii="Arial" w:hAnsi="Arial" w:cs="Arial"/>
          <w:sz w:val="24"/>
          <w:szCs w:val="24"/>
          <w:lang w:val="tt"/>
        </w:rPr>
        <w:t>- территориясендә мемориаль такта урнаштыру тәкъдим ителә торган авыл һәм шәһәр җирлекләре башлыкларын килештерү.</w:t>
      </w:r>
    </w:p>
    <w:p w:rsidR="00BB165F" w:rsidRDefault="003D0957" w:rsidP="00207B3D">
      <w:pPr>
        <w:pStyle w:val="a5"/>
        <w:numPr>
          <w:ilvl w:val="0"/>
          <w:numId w:val="5"/>
        </w:numPr>
        <w:tabs>
          <w:tab w:val="left" w:pos="426"/>
        </w:tabs>
        <w:spacing w:after="0" w:line="240" w:lineRule="auto"/>
        <w:ind w:left="0" w:firstLine="0"/>
        <w:jc w:val="both"/>
        <w:rPr>
          <w:rFonts w:ascii="Arial" w:hAnsi="Arial" w:cs="Arial"/>
          <w:sz w:val="24"/>
          <w:szCs w:val="24"/>
        </w:rPr>
      </w:pPr>
      <w:r w:rsidRPr="00BB165F">
        <w:rPr>
          <w:rFonts w:ascii="Arial" w:hAnsi="Arial" w:cs="Arial"/>
          <w:sz w:val="24"/>
          <w:szCs w:val="24"/>
          <w:lang w:val="tt"/>
        </w:rPr>
        <w:t>Комиссия тарафыннан тискәре карар кабул ителгән очракта, инициаторга бу хакта мондый карар кабул ителгән көннән 15 көн эче</w:t>
      </w:r>
      <w:r w:rsidRPr="00BB165F">
        <w:rPr>
          <w:rFonts w:ascii="Arial" w:hAnsi="Arial" w:cs="Arial"/>
          <w:sz w:val="24"/>
          <w:szCs w:val="24"/>
          <w:lang w:val="tt"/>
        </w:rPr>
        <w:t>ндә хәбәр ителә.</w:t>
      </w:r>
    </w:p>
    <w:p w:rsidR="00BB165F" w:rsidRDefault="003D0957" w:rsidP="00207B3D">
      <w:pPr>
        <w:tabs>
          <w:tab w:val="left" w:pos="426"/>
        </w:tabs>
        <w:spacing w:after="0" w:line="240" w:lineRule="auto"/>
        <w:rPr>
          <w:rFonts w:ascii="Arial" w:eastAsia="Times New Roman" w:hAnsi="Arial" w:cs="Arial"/>
          <w:sz w:val="24"/>
          <w:szCs w:val="24"/>
          <w:lang w:eastAsia="ru-RU"/>
        </w:rPr>
      </w:pPr>
      <w:r>
        <w:rPr>
          <w:rFonts w:ascii="Arial" w:hAnsi="Arial" w:cs="Arial"/>
          <w:sz w:val="24"/>
          <w:szCs w:val="24"/>
        </w:rPr>
        <w:br w:type="page"/>
      </w:r>
    </w:p>
    <w:p w:rsidR="00C26BE4" w:rsidRDefault="003D0957" w:rsidP="00BB165F">
      <w:pPr>
        <w:tabs>
          <w:tab w:val="left" w:pos="6804"/>
        </w:tabs>
        <w:spacing w:after="0" w:line="240" w:lineRule="auto"/>
        <w:ind w:left="6379"/>
        <w:rPr>
          <w:rFonts w:ascii="Arial" w:eastAsia="Times New Roman" w:hAnsi="Arial" w:cs="Arial"/>
          <w:sz w:val="24"/>
          <w:szCs w:val="24"/>
          <w:lang w:val="tt" w:eastAsia="ru-RU"/>
        </w:rPr>
      </w:pPr>
      <w:r w:rsidRPr="00045D08">
        <w:rPr>
          <w:rFonts w:ascii="Arial" w:eastAsia="Times New Roman" w:hAnsi="Arial" w:cs="Arial"/>
          <w:sz w:val="24"/>
          <w:szCs w:val="24"/>
          <w:lang w:val="tt" w:eastAsia="ru-RU"/>
        </w:rPr>
        <w:lastRenderedPageBreak/>
        <w:t xml:space="preserve">Югары Ослан муниципаль районы Башкарма комитетының 2021нче елның 4нче маеннан 492нче номерлы карарына </w:t>
      </w:r>
    </w:p>
    <w:p w:rsidR="00BB165F" w:rsidRPr="00045D08" w:rsidRDefault="00C26BE4" w:rsidP="00BB165F">
      <w:pPr>
        <w:tabs>
          <w:tab w:val="left" w:pos="6804"/>
        </w:tabs>
        <w:spacing w:after="0" w:line="240" w:lineRule="auto"/>
        <w:ind w:left="6379"/>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003D0957" w:rsidRPr="00045D08">
        <w:rPr>
          <w:rFonts w:ascii="Arial" w:eastAsia="Times New Roman" w:hAnsi="Arial" w:cs="Arial"/>
          <w:sz w:val="24"/>
          <w:szCs w:val="24"/>
          <w:lang w:val="tt" w:eastAsia="ru-RU"/>
        </w:rPr>
        <w:t>2нче   кушымта</w:t>
      </w:r>
    </w:p>
    <w:p w:rsidR="00BB165F" w:rsidRPr="00045D08" w:rsidRDefault="00BB165F" w:rsidP="00BB165F">
      <w:pPr>
        <w:tabs>
          <w:tab w:val="left" w:pos="6804"/>
        </w:tabs>
        <w:spacing w:after="0" w:line="240" w:lineRule="auto"/>
        <w:ind w:left="6379"/>
        <w:rPr>
          <w:rFonts w:ascii="Arial" w:eastAsia="Times New Roman" w:hAnsi="Arial" w:cs="Arial"/>
          <w:sz w:val="24"/>
          <w:szCs w:val="24"/>
          <w:lang w:eastAsia="ru-RU"/>
        </w:rPr>
      </w:pPr>
    </w:p>
    <w:p w:rsidR="00025DE4" w:rsidRDefault="003D0957" w:rsidP="00C26BE4">
      <w:pPr>
        <w:spacing w:after="0" w:line="240" w:lineRule="auto"/>
        <w:jc w:val="center"/>
        <w:rPr>
          <w:rFonts w:ascii="Arial" w:hAnsi="Arial" w:cs="Arial"/>
          <w:sz w:val="24"/>
          <w:szCs w:val="24"/>
          <w:lang w:val="tt"/>
        </w:rPr>
      </w:pPr>
      <w:r>
        <w:rPr>
          <w:rFonts w:ascii="Arial" w:hAnsi="Arial" w:cs="Arial"/>
          <w:sz w:val="24"/>
          <w:szCs w:val="24"/>
          <w:lang w:val="tt"/>
        </w:rPr>
        <w:t xml:space="preserve">Югары Ослан муниципаль районы мемориаль такталар буенча </w:t>
      </w:r>
    </w:p>
    <w:p w:rsidR="00BB165F" w:rsidRPr="00C26BE4" w:rsidRDefault="003D0957" w:rsidP="00C26BE4">
      <w:pPr>
        <w:spacing w:after="0" w:line="240" w:lineRule="auto"/>
        <w:jc w:val="center"/>
        <w:rPr>
          <w:rFonts w:ascii="Arial" w:hAnsi="Arial" w:cs="Arial"/>
          <w:sz w:val="24"/>
          <w:szCs w:val="24"/>
          <w:lang w:val="tt"/>
        </w:rPr>
      </w:pPr>
      <w:r>
        <w:rPr>
          <w:rFonts w:ascii="Arial" w:hAnsi="Arial" w:cs="Arial"/>
          <w:sz w:val="24"/>
          <w:szCs w:val="24"/>
          <w:lang w:val="tt"/>
        </w:rPr>
        <w:t xml:space="preserve">Комиссия составы </w:t>
      </w:r>
    </w:p>
    <w:p w:rsidR="00207B3D" w:rsidRDefault="00207B3D" w:rsidP="00BB165F">
      <w:pPr>
        <w:spacing w:after="0" w:line="240" w:lineRule="auto"/>
        <w:jc w:val="center"/>
        <w:rPr>
          <w:rFonts w:ascii="Arial" w:hAnsi="Arial" w:cs="Arial"/>
          <w:sz w:val="24"/>
          <w:szCs w:val="24"/>
        </w:rPr>
      </w:pPr>
    </w:p>
    <w:tbl>
      <w:tblPr>
        <w:tblStyle w:val="a7"/>
        <w:tblW w:w="10676" w:type="dxa"/>
        <w:jc w:val="center"/>
        <w:tblLook w:val="04A0" w:firstRow="1" w:lastRow="0" w:firstColumn="1" w:lastColumn="0" w:noHBand="0" w:noVBand="1"/>
      </w:tblPr>
      <w:tblGrid>
        <w:gridCol w:w="3417"/>
        <w:gridCol w:w="930"/>
        <w:gridCol w:w="6329"/>
      </w:tblGrid>
      <w:tr w:rsidR="00CF71FB" w:rsidTr="003D1C4B">
        <w:trPr>
          <w:trHeight w:val="353"/>
          <w:jc w:val="center"/>
        </w:trPr>
        <w:tc>
          <w:tcPr>
            <w:tcW w:w="10676" w:type="dxa"/>
            <w:gridSpan w:val="3"/>
          </w:tcPr>
          <w:p w:rsidR="003D1C4B" w:rsidRDefault="003D0957" w:rsidP="003D1C4B">
            <w:pPr>
              <w:spacing w:after="0" w:line="240" w:lineRule="auto"/>
              <w:jc w:val="center"/>
              <w:rPr>
                <w:rFonts w:ascii="Arial" w:hAnsi="Arial" w:cs="Arial"/>
                <w:sz w:val="24"/>
                <w:szCs w:val="24"/>
              </w:rPr>
            </w:pPr>
            <w:r>
              <w:rPr>
                <w:rFonts w:ascii="Arial" w:hAnsi="Arial" w:cs="Arial"/>
                <w:sz w:val="24"/>
                <w:szCs w:val="24"/>
                <w:lang w:val="tt"/>
              </w:rPr>
              <w:t>Комиссия рәисе:</w:t>
            </w:r>
          </w:p>
        </w:tc>
      </w:tr>
      <w:tr w:rsidR="00CF71FB" w:rsidTr="003C3124">
        <w:trPr>
          <w:trHeight w:val="699"/>
          <w:jc w:val="center"/>
        </w:trPr>
        <w:tc>
          <w:tcPr>
            <w:tcW w:w="3417" w:type="dxa"/>
          </w:tcPr>
          <w:p w:rsidR="00207B3D" w:rsidRDefault="003D0957" w:rsidP="00025DE4">
            <w:pPr>
              <w:spacing w:after="0" w:line="240" w:lineRule="auto"/>
              <w:rPr>
                <w:rFonts w:ascii="Arial" w:hAnsi="Arial" w:cs="Arial"/>
                <w:sz w:val="24"/>
                <w:szCs w:val="24"/>
              </w:rPr>
            </w:pPr>
            <w:r>
              <w:rPr>
                <w:rFonts w:ascii="Arial" w:hAnsi="Arial" w:cs="Arial"/>
                <w:sz w:val="24"/>
                <w:szCs w:val="24"/>
                <w:lang w:val="tt"/>
              </w:rPr>
              <w:t>Камалетдинова Гөлия</w:t>
            </w:r>
            <w:r>
              <w:rPr>
                <w:rFonts w:ascii="Arial" w:hAnsi="Arial" w:cs="Arial"/>
                <w:sz w:val="24"/>
                <w:szCs w:val="24"/>
                <w:lang w:val="tt"/>
              </w:rPr>
              <w:t xml:space="preserve"> Фидаил кызы</w:t>
            </w:r>
          </w:p>
        </w:tc>
        <w:tc>
          <w:tcPr>
            <w:tcW w:w="930" w:type="dxa"/>
          </w:tcPr>
          <w:p w:rsidR="00207B3D" w:rsidRDefault="003D0957" w:rsidP="003D1C4B">
            <w:pPr>
              <w:spacing w:after="0" w:line="240" w:lineRule="auto"/>
              <w:jc w:val="center"/>
              <w:rPr>
                <w:rFonts w:ascii="Arial" w:hAnsi="Arial" w:cs="Arial"/>
                <w:sz w:val="24"/>
                <w:szCs w:val="24"/>
              </w:rPr>
            </w:pPr>
            <w:r>
              <w:rPr>
                <w:rFonts w:ascii="Arial" w:hAnsi="Arial" w:cs="Arial"/>
                <w:sz w:val="24"/>
                <w:szCs w:val="24"/>
                <w:lang w:val="tt"/>
              </w:rPr>
              <w:t>-</w:t>
            </w:r>
          </w:p>
        </w:tc>
        <w:tc>
          <w:tcPr>
            <w:tcW w:w="6329" w:type="dxa"/>
          </w:tcPr>
          <w:p w:rsidR="00207B3D" w:rsidRDefault="003D0957" w:rsidP="003D1C4B">
            <w:pPr>
              <w:spacing w:after="0" w:line="240" w:lineRule="auto"/>
              <w:rPr>
                <w:rFonts w:ascii="Arial" w:hAnsi="Arial" w:cs="Arial"/>
                <w:sz w:val="24"/>
                <w:szCs w:val="24"/>
              </w:rPr>
            </w:pPr>
            <w:r>
              <w:rPr>
                <w:rFonts w:ascii="Arial" w:hAnsi="Arial" w:cs="Arial"/>
                <w:sz w:val="24"/>
                <w:szCs w:val="24"/>
                <w:lang w:val="tt"/>
              </w:rPr>
              <w:t>Югары Ослан муниципаль районы Башкарма комитеты җитәкчесе урынбасары</w:t>
            </w:r>
          </w:p>
        </w:tc>
      </w:tr>
      <w:tr w:rsidR="00CF71FB" w:rsidTr="003D1C4B">
        <w:trPr>
          <w:trHeight w:val="388"/>
          <w:jc w:val="center"/>
        </w:trPr>
        <w:tc>
          <w:tcPr>
            <w:tcW w:w="10676" w:type="dxa"/>
            <w:gridSpan w:val="3"/>
          </w:tcPr>
          <w:p w:rsidR="003D1C4B" w:rsidRDefault="003D0957" w:rsidP="003D1C4B">
            <w:pPr>
              <w:spacing w:after="0" w:line="240" w:lineRule="auto"/>
              <w:jc w:val="center"/>
              <w:rPr>
                <w:rFonts w:ascii="Arial" w:hAnsi="Arial" w:cs="Arial"/>
                <w:sz w:val="24"/>
                <w:szCs w:val="24"/>
              </w:rPr>
            </w:pPr>
            <w:r>
              <w:rPr>
                <w:rFonts w:ascii="Arial" w:hAnsi="Arial" w:cs="Arial"/>
                <w:sz w:val="24"/>
                <w:szCs w:val="24"/>
                <w:lang w:val="tt"/>
              </w:rPr>
              <w:t>Комиссия секретаре:</w:t>
            </w:r>
          </w:p>
        </w:tc>
      </w:tr>
      <w:tr w:rsidR="00CF71FB" w:rsidTr="003C3124">
        <w:trPr>
          <w:trHeight w:val="729"/>
          <w:jc w:val="center"/>
        </w:trPr>
        <w:tc>
          <w:tcPr>
            <w:tcW w:w="3417" w:type="dxa"/>
          </w:tcPr>
          <w:p w:rsidR="003D1C4B" w:rsidRDefault="003D0957" w:rsidP="00025DE4">
            <w:pPr>
              <w:spacing w:after="0" w:line="240" w:lineRule="auto"/>
              <w:rPr>
                <w:rFonts w:ascii="Arial" w:hAnsi="Arial" w:cs="Arial"/>
                <w:sz w:val="24"/>
                <w:szCs w:val="24"/>
              </w:rPr>
            </w:pPr>
            <w:r>
              <w:rPr>
                <w:rFonts w:ascii="Arial" w:hAnsi="Arial" w:cs="Arial"/>
                <w:sz w:val="24"/>
                <w:szCs w:val="24"/>
                <w:lang w:val="tt"/>
              </w:rPr>
              <w:t>Нефедова Лариса Владимировна</w:t>
            </w:r>
          </w:p>
        </w:tc>
        <w:tc>
          <w:tcPr>
            <w:tcW w:w="930" w:type="dxa"/>
          </w:tcPr>
          <w:p w:rsidR="003D1C4B" w:rsidRDefault="003D0957" w:rsidP="003D1C4B">
            <w:pPr>
              <w:spacing w:after="0" w:line="240" w:lineRule="auto"/>
              <w:jc w:val="center"/>
              <w:rPr>
                <w:rFonts w:ascii="Arial" w:hAnsi="Arial" w:cs="Arial"/>
                <w:sz w:val="24"/>
                <w:szCs w:val="24"/>
              </w:rPr>
            </w:pPr>
            <w:r>
              <w:rPr>
                <w:rFonts w:ascii="Arial" w:hAnsi="Arial" w:cs="Arial"/>
                <w:sz w:val="24"/>
                <w:szCs w:val="24"/>
                <w:lang w:val="tt"/>
              </w:rPr>
              <w:t>-</w:t>
            </w:r>
          </w:p>
        </w:tc>
        <w:tc>
          <w:tcPr>
            <w:tcW w:w="6329" w:type="dxa"/>
          </w:tcPr>
          <w:p w:rsidR="003D1C4B" w:rsidRDefault="003D0957" w:rsidP="003C3124">
            <w:pPr>
              <w:spacing w:after="0" w:line="240" w:lineRule="auto"/>
              <w:rPr>
                <w:rFonts w:ascii="Arial" w:hAnsi="Arial" w:cs="Arial"/>
                <w:sz w:val="24"/>
                <w:szCs w:val="24"/>
              </w:rPr>
            </w:pPr>
            <w:r>
              <w:rPr>
                <w:rFonts w:ascii="Arial" w:hAnsi="Arial" w:cs="Arial"/>
                <w:sz w:val="24"/>
                <w:szCs w:val="24"/>
                <w:lang w:val="tt"/>
              </w:rPr>
              <w:t>«Югары Ослан муниципаль районы мәдәният бүлеге» МКУ  баш белгече</w:t>
            </w:r>
          </w:p>
        </w:tc>
      </w:tr>
      <w:tr w:rsidR="00CF71FB" w:rsidTr="003D1C4B">
        <w:trPr>
          <w:trHeight w:val="445"/>
          <w:jc w:val="center"/>
        </w:trPr>
        <w:tc>
          <w:tcPr>
            <w:tcW w:w="10676" w:type="dxa"/>
            <w:gridSpan w:val="3"/>
          </w:tcPr>
          <w:p w:rsidR="003D1C4B" w:rsidRDefault="003D0957" w:rsidP="003D1C4B">
            <w:pPr>
              <w:spacing w:after="0" w:line="240" w:lineRule="auto"/>
              <w:jc w:val="center"/>
              <w:rPr>
                <w:rFonts w:ascii="Arial" w:hAnsi="Arial" w:cs="Arial"/>
                <w:sz w:val="24"/>
                <w:szCs w:val="24"/>
              </w:rPr>
            </w:pPr>
            <w:r>
              <w:rPr>
                <w:rFonts w:ascii="Arial" w:hAnsi="Arial" w:cs="Arial"/>
                <w:sz w:val="24"/>
                <w:szCs w:val="24"/>
                <w:lang w:val="tt"/>
              </w:rPr>
              <w:t>Комиссия әгъзалары:</w:t>
            </w:r>
          </w:p>
        </w:tc>
      </w:tr>
      <w:tr w:rsidR="00CF71FB" w:rsidTr="003C3124">
        <w:trPr>
          <w:trHeight w:val="661"/>
          <w:jc w:val="center"/>
        </w:trPr>
        <w:tc>
          <w:tcPr>
            <w:tcW w:w="3417" w:type="dxa"/>
          </w:tcPr>
          <w:p w:rsidR="00207B3D" w:rsidRDefault="003D0957" w:rsidP="00025DE4">
            <w:pPr>
              <w:spacing w:after="0" w:line="240" w:lineRule="auto"/>
              <w:rPr>
                <w:rFonts w:ascii="Arial" w:hAnsi="Arial" w:cs="Arial"/>
                <w:sz w:val="24"/>
                <w:szCs w:val="24"/>
              </w:rPr>
            </w:pPr>
            <w:r>
              <w:rPr>
                <w:rFonts w:ascii="Arial" w:hAnsi="Arial" w:cs="Arial"/>
                <w:sz w:val="24"/>
                <w:szCs w:val="24"/>
                <w:lang w:val="tt"/>
              </w:rPr>
              <w:t>Минһаҗев Зәкиулла Зыятдин улы</w:t>
            </w:r>
          </w:p>
        </w:tc>
        <w:tc>
          <w:tcPr>
            <w:tcW w:w="930" w:type="dxa"/>
          </w:tcPr>
          <w:p w:rsidR="00207B3D" w:rsidRDefault="003D0957" w:rsidP="003D1C4B">
            <w:pPr>
              <w:spacing w:after="0" w:line="240" w:lineRule="auto"/>
              <w:jc w:val="center"/>
              <w:rPr>
                <w:rFonts w:ascii="Arial" w:hAnsi="Arial" w:cs="Arial"/>
                <w:sz w:val="24"/>
                <w:szCs w:val="24"/>
              </w:rPr>
            </w:pPr>
            <w:r>
              <w:rPr>
                <w:rFonts w:ascii="Arial" w:hAnsi="Arial" w:cs="Arial"/>
                <w:sz w:val="24"/>
                <w:szCs w:val="24"/>
                <w:lang w:val="tt"/>
              </w:rPr>
              <w:t>-</w:t>
            </w:r>
          </w:p>
        </w:tc>
        <w:tc>
          <w:tcPr>
            <w:tcW w:w="6329" w:type="dxa"/>
          </w:tcPr>
          <w:p w:rsidR="00207B3D" w:rsidRDefault="003D0957" w:rsidP="003C3124">
            <w:pPr>
              <w:spacing w:after="0" w:line="240" w:lineRule="auto"/>
              <w:rPr>
                <w:rFonts w:ascii="Arial" w:hAnsi="Arial" w:cs="Arial"/>
                <w:sz w:val="24"/>
                <w:szCs w:val="24"/>
              </w:rPr>
            </w:pPr>
            <w:r>
              <w:rPr>
                <w:rFonts w:ascii="Arial" w:hAnsi="Arial" w:cs="Arial"/>
                <w:sz w:val="24"/>
                <w:szCs w:val="24"/>
                <w:lang w:val="tt"/>
              </w:rPr>
              <w:t>«Шәһәр төзелеше һәм инфраструктура үсеше»  МБУ җитәкчесе урынбасары</w:t>
            </w:r>
          </w:p>
        </w:tc>
      </w:tr>
      <w:tr w:rsidR="00CF71FB" w:rsidTr="003C3124">
        <w:trPr>
          <w:trHeight w:val="698"/>
          <w:jc w:val="center"/>
        </w:trPr>
        <w:tc>
          <w:tcPr>
            <w:tcW w:w="3417" w:type="dxa"/>
          </w:tcPr>
          <w:p w:rsidR="003D1C4B" w:rsidRDefault="003D0957" w:rsidP="00025DE4">
            <w:pPr>
              <w:spacing w:after="0" w:line="240" w:lineRule="auto"/>
              <w:rPr>
                <w:rFonts w:ascii="Arial" w:hAnsi="Arial" w:cs="Arial"/>
                <w:sz w:val="24"/>
                <w:szCs w:val="24"/>
              </w:rPr>
            </w:pPr>
            <w:r>
              <w:rPr>
                <w:rFonts w:ascii="Arial" w:hAnsi="Arial" w:cs="Arial"/>
                <w:sz w:val="24"/>
                <w:szCs w:val="24"/>
                <w:lang w:val="tt"/>
              </w:rPr>
              <w:t>Абдуллина Гөлфия Таһир кызы</w:t>
            </w:r>
          </w:p>
        </w:tc>
        <w:tc>
          <w:tcPr>
            <w:tcW w:w="930" w:type="dxa"/>
          </w:tcPr>
          <w:p w:rsidR="003D1C4B" w:rsidRDefault="003D0957" w:rsidP="003D1C4B">
            <w:pPr>
              <w:spacing w:after="0" w:line="240" w:lineRule="auto"/>
              <w:jc w:val="center"/>
              <w:rPr>
                <w:rFonts w:ascii="Arial" w:hAnsi="Arial" w:cs="Arial"/>
                <w:sz w:val="24"/>
                <w:szCs w:val="24"/>
              </w:rPr>
            </w:pPr>
            <w:r>
              <w:rPr>
                <w:rFonts w:ascii="Arial" w:hAnsi="Arial" w:cs="Arial"/>
                <w:sz w:val="24"/>
                <w:szCs w:val="24"/>
                <w:lang w:val="tt"/>
              </w:rPr>
              <w:t>-</w:t>
            </w:r>
          </w:p>
        </w:tc>
        <w:tc>
          <w:tcPr>
            <w:tcW w:w="6329" w:type="dxa"/>
          </w:tcPr>
          <w:p w:rsidR="003D1C4B" w:rsidRDefault="003D0957" w:rsidP="003C3124">
            <w:pPr>
              <w:spacing w:after="0" w:line="240" w:lineRule="auto"/>
              <w:rPr>
                <w:rFonts w:ascii="Arial" w:hAnsi="Arial" w:cs="Arial"/>
                <w:sz w:val="24"/>
                <w:szCs w:val="24"/>
              </w:rPr>
            </w:pPr>
            <w:r>
              <w:rPr>
                <w:rFonts w:ascii="Arial" w:hAnsi="Arial" w:cs="Arial"/>
                <w:sz w:val="24"/>
                <w:szCs w:val="24"/>
                <w:lang w:val="tt"/>
              </w:rPr>
              <w:t>«Югары Ослан муниципаль районы мәдәният бүлеге» МКУ начальнигы</w:t>
            </w:r>
          </w:p>
        </w:tc>
      </w:tr>
      <w:tr w:rsidR="00CF71FB" w:rsidTr="003C3124">
        <w:trPr>
          <w:trHeight w:val="979"/>
          <w:jc w:val="center"/>
        </w:trPr>
        <w:tc>
          <w:tcPr>
            <w:tcW w:w="3417" w:type="dxa"/>
          </w:tcPr>
          <w:p w:rsidR="007E1B83" w:rsidRPr="00D7128F" w:rsidRDefault="003D0957" w:rsidP="00025DE4">
            <w:pPr>
              <w:spacing w:after="0" w:line="240" w:lineRule="auto"/>
              <w:rPr>
                <w:rFonts w:ascii="Arial" w:eastAsia="Times New Roman" w:hAnsi="Arial" w:cs="Arial"/>
                <w:sz w:val="24"/>
                <w:szCs w:val="24"/>
                <w:lang w:eastAsia="ru-RU"/>
              </w:rPr>
            </w:pPr>
            <w:r w:rsidRPr="00D7128F">
              <w:rPr>
                <w:rFonts w:ascii="Arial" w:eastAsia="Times New Roman" w:hAnsi="Arial" w:cs="Arial"/>
                <w:sz w:val="24"/>
                <w:szCs w:val="24"/>
                <w:lang w:val="tt" w:eastAsia="ru-RU"/>
              </w:rPr>
              <w:t>Муфталиев Нусрат Заһид улы</w:t>
            </w:r>
          </w:p>
        </w:tc>
        <w:tc>
          <w:tcPr>
            <w:tcW w:w="930" w:type="dxa"/>
          </w:tcPr>
          <w:p w:rsidR="007E1B83" w:rsidRPr="00D7128F" w:rsidRDefault="003D0957" w:rsidP="009C3662">
            <w:pPr>
              <w:spacing w:after="0" w:line="240" w:lineRule="auto"/>
              <w:jc w:val="center"/>
              <w:rPr>
                <w:rFonts w:ascii="Arial" w:eastAsia="Times New Roman" w:hAnsi="Arial" w:cs="Arial"/>
                <w:sz w:val="24"/>
                <w:szCs w:val="24"/>
                <w:lang w:eastAsia="ru-RU"/>
              </w:rPr>
            </w:pPr>
            <w:r w:rsidRPr="00D7128F">
              <w:rPr>
                <w:rFonts w:ascii="Arial" w:eastAsia="Times New Roman" w:hAnsi="Arial" w:cs="Arial"/>
                <w:sz w:val="24"/>
                <w:szCs w:val="24"/>
                <w:lang w:val="tt" w:eastAsia="ru-RU"/>
              </w:rPr>
              <w:t>-</w:t>
            </w:r>
          </w:p>
        </w:tc>
        <w:tc>
          <w:tcPr>
            <w:tcW w:w="6329" w:type="dxa"/>
          </w:tcPr>
          <w:p w:rsidR="007E1B83" w:rsidRPr="00D7128F" w:rsidRDefault="003D0957" w:rsidP="009C3662">
            <w:pPr>
              <w:tabs>
                <w:tab w:val="left" w:pos="419"/>
              </w:tabs>
              <w:spacing w:after="0" w:line="240" w:lineRule="auto"/>
              <w:ind w:right="-120"/>
              <w:rPr>
                <w:rFonts w:ascii="Arial" w:eastAsia="Times New Roman" w:hAnsi="Arial" w:cs="Arial"/>
                <w:sz w:val="24"/>
                <w:szCs w:val="24"/>
                <w:lang w:eastAsia="ru-RU"/>
              </w:rPr>
            </w:pPr>
            <w:r>
              <w:rPr>
                <w:rFonts w:ascii="Arial" w:eastAsia="Times New Roman" w:hAnsi="Arial" w:cs="Arial"/>
                <w:sz w:val="24"/>
                <w:szCs w:val="24"/>
                <w:lang w:val="tt" w:eastAsia="ru-RU"/>
              </w:rPr>
              <w:t xml:space="preserve">Югары Ослан авыл җирлегенең социаль </w:t>
            </w:r>
            <w:r>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мәдәни мәсьәләләр һәм яшьләр</w:t>
            </w:r>
            <w:r>
              <w:rPr>
                <w:rFonts w:ascii="Arial" w:eastAsia="Times New Roman" w:hAnsi="Arial" w:cs="Arial"/>
                <w:sz w:val="24"/>
                <w:szCs w:val="24"/>
                <w:lang w:val="tt" w:eastAsia="ru-RU"/>
              </w:rPr>
              <w:t xml:space="preserve"> эшләре буенча даими комиссиясе әгъзасы, Югары Ослан авыл җирлеге Советы депутаты</w:t>
            </w:r>
          </w:p>
        </w:tc>
      </w:tr>
      <w:tr w:rsidR="00CF71FB" w:rsidTr="003C3124">
        <w:trPr>
          <w:trHeight w:val="978"/>
          <w:jc w:val="center"/>
        </w:trPr>
        <w:tc>
          <w:tcPr>
            <w:tcW w:w="3417" w:type="dxa"/>
          </w:tcPr>
          <w:p w:rsidR="007E1B83" w:rsidRPr="00D7128F" w:rsidRDefault="003D0957" w:rsidP="00025DE4">
            <w:pPr>
              <w:spacing w:after="0" w:line="240" w:lineRule="auto"/>
              <w:rPr>
                <w:rFonts w:ascii="Arial" w:eastAsia="Times New Roman" w:hAnsi="Arial" w:cs="Arial"/>
                <w:sz w:val="24"/>
                <w:szCs w:val="24"/>
                <w:lang w:eastAsia="ru-RU"/>
              </w:rPr>
            </w:pPr>
            <w:r w:rsidRPr="00D7128F">
              <w:rPr>
                <w:rFonts w:ascii="Arial" w:eastAsia="Times New Roman" w:hAnsi="Arial" w:cs="Arial"/>
                <w:sz w:val="24"/>
                <w:szCs w:val="24"/>
                <w:lang w:val="tt" w:eastAsia="ru-RU"/>
              </w:rPr>
              <w:t>Скарлухин</w:t>
            </w:r>
            <w:r w:rsidR="00025DE4">
              <w:rPr>
                <w:rFonts w:ascii="Arial" w:eastAsia="Times New Roman" w:hAnsi="Arial" w:cs="Arial"/>
                <w:sz w:val="24"/>
                <w:szCs w:val="24"/>
                <w:lang w:val="tt-RU" w:eastAsia="ru-RU"/>
              </w:rPr>
              <w:t xml:space="preserve"> </w:t>
            </w:r>
            <w:r w:rsidRPr="00D7128F">
              <w:rPr>
                <w:rFonts w:ascii="Arial" w:eastAsia="Times New Roman" w:hAnsi="Arial" w:cs="Arial"/>
                <w:sz w:val="24"/>
                <w:szCs w:val="24"/>
                <w:lang w:val="tt" w:eastAsia="ru-RU"/>
              </w:rPr>
              <w:t>Николай Александрович</w:t>
            </w:r>
          </w:p>
        </w:tc>
        <w:tc>
          <w:tcPr>
            <w:tcW w:w="930" w:type="dxa"/>
          </w:tcPr>
          <w:p w:rsidR="007E1B83" w:rsidRPr="00D7128F" w:rsidRDefault="003D0957" w:rsidP="009C3662">
            <w:pPr>
              <w:spacing w:after="0" w:line="240" w:lineRule="auto"/>
              <w:jc w:val="center"/>
              <w:rPr>
                <w:rFonts w:ascii="Arial" w:eastAsia="Times New Roman" w:hAnsi="Arial" w:cs="Arial"/>
                <w:sz w:val="24"/>
                <w:szCs w:val="24"/>
                <w:lang w:eastAsia="ru-RU"/>
              </w:rPr>
            </w:pPr>
            <w:r w:rsidRPr="00D7128F">
              <w:rPr>
                <w:rFonts w:ascii="Arial" w:eastAsia="Times New Roman" w:hAnsi="Arial" w:cs="Arial"/>
                <w:sz w:val="24"/>
                <w:szCs w:val="24"/>
                <w:lang w:val="tt" w:eastAsia="ru-RU"/>
              </w:rPr>
              <w:t>-</w:t>
            </w:r>
          </w:p>
        </w:tc>
        <w:tc>
          <w:tcPr>
            <w:tcW w:w="6329" w:type="dxa"/>
          </w:tcPr>
          <w:p w:rsidR="007E1B83" w:rsidRPr="00D7128F" w:rsidRDefault="003D0957" w:rsidP="009C3662">
            <w:pPr>
              <w:spacing w:after="0" w:line="240" w:lineRule="auto"/>
              <w:rPr>
                <w:rFonts w:ascii="Arial" w:eastAsia="Times New Roman" w:hAnsi="Arial" w:cs="Arial"/>
                <w:sz w:val="24"/>
                <w:szCs w:val="24"/>
                <w:lang w:eastAsia="ru-RU"/>
              </w:rPr>
            </w:pPr>
            <w:r w:rsidRPr="003D1C4B">
              <w:rPr>
                <w:rFonts w:ascii="Arial" w:eastAsia="Times New Roman" w:hAnsi="Arial" w:cs="Arial"/>
                <w:sz w:val="24"/>
                <w:szCs w:val="24"/>
                <w:lang w:val="tt" w:eastAsia="ru-RU"/>
              </w:rPr>
              <w:t>Олы Меми авыл җирлеге Советы депутаты, социаль</w:t>
            </w:r>
            <w:r>
              <w:rPr>
                <w:rFonts w:ascii="Arial" w:eastAsia="Times New Roman" w:hAnsi="Arial" w:cs="Arial"/>
                <w:sz w:val="24"/>
                <w:szCs w:val="24"/>
                <w:lang w:val="tt" w:eastAsia="ru-RU"/>
              </w:rPr>
              <w:t xml:space="preserve"> </w:t>
            </w:r>
            <w:bookmarkStart w:id="0" w:name="_GoBack"/>
            <w:bookmarkEnd w:id="0"/>
            <w:r w:rsidRPr="003D1C4B">
              <w:rPr>
                <w:rFonts w:ascii="Arial" w:eastAsia="Times New Roman" w:hAnsi="Arial" w:cs="Arial"/>
                <w:sz w:val="24"/>
                <w:szCs w:val="24"/>
                <w:lang w:val="tt" w:eastAsia="ru-RU"/>
              </w:rPr>
              <w:t>-мәдәни мәсьәләләр һәм яшьләр эшләре буенча даими комиссия әгъзасы</w:t>
            </w:r>
          </w:p>
          <w:p w:rsidR="007E1B83" w:rsidRPr="00D7128F" w:rsidRDefault="007E1B83" w:rsidP="009C3662">
            <w:pPr>
              <w:spacing w:after="0" w:line="240" w:lineRule="auto"/>
              <w:rPr>
                <w:rFonts w:ascii="Arial" w:eastAsia="Times New Roman" w:hAnsi="Arial" w:cs="Arial"/>
                <w:sz w:val="24"/>
                <w:szCs w:val="24"/>
                <w:lang w:eastAsia="ru-RU"/>
              </w:rPr>
            </w:pPr>
          </w:p>
        </w:tc>
      </w:tr>
      <w:tr w:rsidR="00CF71FB" w:rsidTr="003C3124">
        <w:trPr>
          <w:trHeight w:val="992"/>
          <w:jc w:val="center"/>
        </w:trPr>
        <w:tc>
          <w:tcPr>
            <w:tcW w:w="3417" w:type="dxa"/>
          </w:tcPr>
          <w:p w:rsidR="007E1B83" w:rsidRPr="00D7128F" w:rsidRDefault="003D0957" w:rsidP="00025DE4">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 w:eastAsia="ru-RU"/>
              </w:rPr>
              <w:t xml:space="preserve">Тюрин </w:t>
            </w:r>
            <w:r>
              <w:rPr>
                <w:rFonts w:ascii="Arial" w:eastAsia="Times New Roman" w:hAnsi="Arial" w:cs="Arial"/>
                <w:sz w:val="24"/>
                <w:szCs w:val="24"/>
                <w:lang w:val="tt" w:eastAsia="ru-RU"/>
              </w:rPr>
              <w:t>Тимофей Сергеевич</w:t>
            </w:r>
          </w:p>
        </w:tc>
        <w:tc>
          <w:tcPr>
            <w:tcW w:w="930" w:type="dxa"/>
          </w:tcPr>
          <w:p w:rsidR="007E1B83" w:rsidRPr="00D7128F" w:rsidRDefault="003D0957" w:rsidP="003D1C4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 w:eastAsia="ru-RU"/>
              </w:rPr>
              <w:t>-</w:t>
            </w:r>
          </w:p>
        </w:tc>
        <w:tc>
          <w:tcPr>
            <w:tcW w:w="6329" w:type="dxa"/>
          </w:tcPr>
          <w:p w:rsidR="007E1B83" w:rsidRPr="00D7128F" w:rsidRDefault="003D0957" w:rsidP="00025DE4">
            <w:pPr>
              <w:tabs>
                <w:tab w:val="left" w:pos="419"/>
              </w:tabs>
              <w:spacing w:after="0" w:line="240" w:lineRule="auto"/>
              <w:ind w:right="-120"/>
              <w:rPr>
                <w:rFonts w:ascii="Arial" w:eastAsia="Times New Roman" w:hAnsi="Arial" w:cs="Arial"/>
                <w:sz w:val="24"/>
                <w:szCs w:val="24"/>
                <w:lang w:eastAsia="ru-RU"/>
              </w:rPr>
            </w:pPr>
            <w:r>
              <w:rPr>
                <w:rFonts w:ascii="Arial" w:eastAsia="Times New Roman" w:hAnsi="Arial" w:cs="Arial"/>
                <w:sz w:val="24"/>
                <w:szCs w:val="24"/>
                <w:lang w:val="tt" w:eastAsia="ru-RU"/>
              </w:rPr>
              <w:t xml:space="preserve">Югары Ослан муниципаль районы «Балалар сәнгать мәктәбе» </w:t>
            </w:r>
            <w:r w:rsidR="00025DE4">
              <w:rPr>
                <w:rFonts w:ascii="Arial" w:eastAsia="Times New Roman" w:hAnsi="Arial" w:cs="Arial"/>
                <w:sz w:val="24"/>
                <w:szCs w:val="24"/>
                <w:lang w:val="tt-RU" w:eastAsia="ru-RU"/>
              </w:rPr>
              <w:t>ө</w:t>
            </w:r>
            <w:r>
              <w:rPr>
                <w:rFonts w:ascii="Arial" w:eastAsia="Times New Roman" w:hAnsi="Arial" w:cs="Arial"/>
                <w:sz w:val="24"/>
                <w:szCs w:val="24"/>
                <w:lang w:val="tt" w:eastAsia="ru-RU"/>
              </w:rPr>
              <w:t>стәмә белем бирү МБУ   укытучысы</w:t>
            </w:r>
          </w:p>
        </w:tc>
      </w:tr>
      <w:tr w:rsidR="00CF71FB" w:rsidTr="003C3124">
        <w:trPr>
          <w:trHeight w:val="978"/>
          <w:jc w:val="center"/>
        </w:trPr>
        <w:tc>
          <w:tcPr>
            <w:tcW w:w="3417" w:type="dxa"/>
          </w:tcPr>
          <w:p w:rsidR="007E1B83" w:rsidRPr="00D7128F" w:rsidRDefault="003D0957" w:rsidP="00025DE4">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 w:eastAsia="ru-RU"/>
              </w:rPr>
              <w:t>Килешү буенча</w:t>
            </w:r>
          </w:p>
        </w:tc>
        <w:tc>
          <w:tcPr>
            <w:tcW w:w="930" w:type="dxa"/>
          </w:tcPr>
          <w:p w:rsidR="007E1B83" w:rsidRPr="00D7128F" w:rsidRDefault="003D0957" w:rsidP="00396AE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 w:eastAsia="ru-RU"/>
              </w:rPr>
              <w:t>-</w:t>
            </w:r>
          </w:p>
        </w:tc>
        <w:tc>
          <w:tcPr>
            <w:tcW w:w="6329" w:type="dxa"/>
          </w:tcPr>
          <w:p w:rsidR="007E1B83" w:rsidRPr="00D7128F" w:rsidRDefault="003D0957" w:rsidP="00396AE6">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 w:eastAsia="ru-RU"/>
              </w:rPr>
              <w:t xml:space="preserve">Аның территориясендә мемориаль такта кую тәкъдим ителә торган </w:t>
            </w:r>
            <w:r w:rsidR="00025DE4">
              <w:rPr>
                <w:rFonts w:ascii="Arial" w:eastAsia="Times New Roman" w:hAnsi="Arial" w:cs="Arial"/>
                <w:sz w:val="24"/>
                <w:szCs w:val="24"/>
                <w:lang w:val="tt" w:eastAsia="ru-RU"/>
              </w:rPr>
              <w:t>а</w:t>
            </w:r>
            <w:r>
              <w:rPr>
                <w:rFonts w:ascii="Arial" w:eastAsia="Times New Roman" w:hAnsi="Arial" w:cs="Arial"/>
                <w:sz w:val="24"/>
                <w:szCs w:val="24"/>
                <w:lang w:val="tt" w:eastAsia="ru-RU"/>
              </w:rPr>
              <w:t xml:space="preserve">выл җирлеге башлыгы </w:t>
            </w:r>
          </w:p>
        </w:tc>
      </w:tr>
      <w:tr w:rsidR="00CF71FB" w:rsidTr="003C3124">
        <w:trPr>
          <w:trHeight w:val="979"/>
          <w:jc w:val="center"/>
        </w:trPr>
        <w:tc>
          <w:tcPr>
            <w:tcW w:w="3417" w:type="dxa"/>
          </w:tcPr>
          <w:p w:rsidR="007E1B83" w:rsidRDefault="003D0957" w:rsidP="00025DE4">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 w:eastAsia="ru-RU"/>
              </w:rPr>
              <w:t>Килешү буенча</w:t>
            </w:r>
          </w:p>
        </w:tc>
        <w:tc>
          <w:tcPr>
            <w:tcW w:w="930" w:type="dxa"/>
          </w:tcPr>
          <w:p w:rsidR="007E1B83" w:rsidRDefault="003D0957" w:rsidP="00396AE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 w:eastAsia="ru-RU"/>
              </w:rPr>
              <w:t>-</w:t>
            </w:r>
          </w:p>
        </w:tc>
        <w:tc>
          <w:tcPr>
            <w:tcW w:w="6329" w:type="dxa"/>
          </w:tcPr>
          <w:p w:rsidR="007E1B83" w:rsidRDefault="003D0957" w:rsidP="00396AE6">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 w:eastAsia="ru-RU"/>
              </w:rPr>
              <w:t>Иҗади яки иҗтимагый оешма вәкиле</w:t>
            </w:r>
          </w:p>
        </w:tc>
      </w:tr>
    </w:tbl>
    <w:p w:rsidR="00207B3D" w:rsidRDefault="00207B3D" w:rsidP="00BB165F">
      <w:pPr>
        <w:spacing w:after="0" w:line="240" w:lineRule="auto"/>
        <w:jc w:val="center"/>
        <w:rPr>
          <w:rFonts w:ascii="Arial" w:hAnsi="Arial" w:cs="Arial"/>
          <w:sz w:val="24"/>
          <w:szCs w:val="24"/>
        </w:rPr>
      </w:pPr>
    </w:p>
    <w:p w:rsidR="00BB165F" w:rsidRDefault="00BB165F" w:rsidP="00BB165F">
      <w:pPr>
        <w:pStyle w:val="a5"/>
        <w:spacing w:after="0" w:line="240" w:lineRule="auto"/>
        <w:jc w:val="both"/>
        <w:rPr>
          <w:rFonts w:ascii="Arial" w:hAnsi="Arial" w:cs="Arial"/>
          <w:sz w:val="24"/>
          <w:szCs w:val="24"/>
        </w:rPr>
      </w:pPr>
    </w:p>
    <w:p w:rsidR="00045D08" w:rsidRPr="00117720" w:rsidRDefault="00045D08" w:rsidP="00045D08">
      <w:pPr>
        <w:spacing w:after="0" w:line="240" w:lineRule="auto"/>
        <w:ind w:left="3545" w:firstLine="709"/>
        <w:rPr>
          <w:rFonts w:ascii="Arial" w:eastAsia="Times New Roman" w:hAnsi="Arial" w:cs="Arial"/>
          <w:sz w:val="24"/>
          <w:szCs w:val="24"/>
          <w:lang w:eastAsia="ru-RU"/>
        </w:rPr>
      </w:pPr>
    </w:p>
    <w:p w:rsidR="00045D08" w:rsidRPr="00045D08" w:rsidRDefault="00045D08" w:rsidP="00045D08">
      <w:pPr>
        <w:tabs>
          <w:tab w:val="left" w:pos="3840"/>
        </w:tabs>
        <w:spacing w:after="0" w:line="240" w:lineRule="auto"/>
        <w:rPr>
          <w:rFonts w:eastAsia="Times New Roman"/>
          <w:lang w:eastAsia="ru-RU"/>
        </w:rPr>
      </w:pPr>
    </w:p>
    <w:sectPr w:rsidR="00045D08" w:rsidRPr="00045D08" w:rsidSect="00C26BE4">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0E5A"/>
    <w:multiLevelType w:val="hybridMultilevel"/>
    <w:tmpl w:val="F482D824"/>
    <w:lvl w:ilvl="0" w:tplc="BBC63F00">
      <w:start w:val="1"/>
      <w:numFmt w:val="upperRoman"/>
      <w:lvlText w:val="%1."/>
      <w:lvlJc w:val="left"/>
      <w:pPr>
        <w:ind w:left="1080" w:hanging="720"/>
      </w:pPr>
      <w:rPr>
        <w:rFonts w:hint="default"/>
      </w:rPr>
    </w:lvl>
    <w:lvl w:ilvl="1" w:tplc="6568CC60" w:tentative="1">
      <w:start w:val="1"/>
      <w:numFmt w:val="lowerLetter"/>
      <w:lvlText w:val="%2."/>
      <w:lvlJc w:val="left"/>
      <w:pPr>
        <w:ind w:left="1440" w:hanging="360"/>
      </w:pPr>
    </w:lvl>
    <w:lvl w:ilvl="2" w:tplc="FA46D634" w:tentative="1">
      <w:start w:val="1"/>
      <w:numFmt w:val="lowerRoman"/>
      <w:lvlText w:val="%3."/>
      <w:lvlJc w:val="right"/>
      <w:pPr>
        <w:ind w:left="2160" w:hanging="180"/>
      </w:pPr>
    </w:lvl>
    <w:lvl w:ilvl="3" w:tplc="FFC833CC" w:tentative="1">
      <w:start w:val="1"/>
      <w:numFmt w:val="decimal"/>
      <w:lvlText w:val="%4."/>
      <w:lvlJc w:val="left"/>
      <w:pPr>
        <w:ind w:left="2880" w:hanging="360"/>
      </w:pPr>
    </w:lvl>
    <w:lvl w:ilvl="4" w:tplc="9A46FE76" w:tentative="1">
      <w:start w:val="1"/>
      <w:numFmt w:val="lowerLetter"/>
      <w:lvlText w:val="%5."/>
      <w:lvlJc w:val="left"/>
      <w:pPr>
        <w:ind w:left="3600" w:hanging="360"/>
      </w:pPr>
    </w:lvl>
    <w:lvl w:ilvl="5" w:tplc="9DFC475E" w:tentative="1">
      <w:start w:val="1"/>
      <w:numFmt w:val="lowerRoman"/>
      <w:lvlText w:val="%6."/>
      <w:lvlJc w:val="right"/>
      <w:pPr>
        <w:ind w:left="4320" w:hanging="180"/>
      </w:pPr>
    </w:lvl>
    <w:lvl w:ilvl="6" w:tplc="61380504" w:tentative="1">
      <w:start w:val="1"/>
      <w:numFmt w:val="decimal"/>
      <w:lvlText w:val="%7."/>
      <w:lvlJc w:val="left"/>
      <w:pPr>
        <w:ind w:left="5040" w:hanging="360"/>
      </w:pPr>
    </w:lvl>
    <w:lvl w:ilvl="7" w:tplc="EC6C8EB0" w:tentative="1">
      <w:start w:val="1"/>
      <w:numFmt w:val="lowerLetter"/>
      <w:lvlText w:val="%8."/>
      <w:lvlJc w:val="left"/>
      <w:pPr>
        <w:ind w:left="5760" w:hanging="360"/>
      </w:pPr>
    </w:lvl>
    <w:lvl w:ilvl="8" w:tplc="701C84D2" w:tentative="1">
      <w:start w:val="1"/>
      <w:numFmt w:val="lowerRoman"/>
      <w:lvlText w:val="%9."/>
      <w:lvlJc w:val="right"/>
      <w:pPr>
        <w:ind w:left="6480" w:hanging="180"/>
      </w:pPr>
    </w:lvl>
  </w:abstractNum>
  <w:abstractNum w:abstractNumId="1">
    <w:nsid w:val="5B2F5AFA"/>
    <w:multiLevelType w:val="hybridMultilevel"/>
    <w:tmpl w:val="E7ECE2EA"/>
    <w:lvl w:ilvl="0" w:tplc="AC1EA4D4">
      <w:start w:val="1"/>
      <w:numFmt w:val="decimal"/>
      <w:lvlText w:val="%1."/>
      <w:lvlJc w:val="left"/>
      <w:pPr>
        <w:ind w:left="720" w:hanging="360"/>
      </w:pPr>
    </w:lvl>
    <w:lvl w:ilvl="1" w:tplc="03762368" w:tentative="1">
      <w:start w:val="1"/>
      <w:numFmt w:val="lowerLetter"/>
      <w:lvlText w:val="%2."/>
      <w:lvlJc w:val="left"/>
      <w:pPr>
        <w:ind w:left="1440" w:hanging="360"/>
      </w:pPr>
    </w:lvl>
    <w:lvl w:ilvl="2" w:tplc="A5AAE472" w:tentative="1">
      <w:start w:val="1"/>
      <w:numFmt w:val="lowerRoman"/>
      <w:lvlText w:val="%3."/>
      <w:lvlJc w:val="right"/>
      <w:pPr>
        <w:ind w:left="2160" w:hanging="180"/>
      </w:pPr>
    </w:lvl>
    <w:lvl w:ilvl="3" w:tplc="7028082C" w:tentative="1">
      <w:start w:val="1"/>
      <w:numFmt w:val="decimal"/>
      <w:lvlText w:val="%4."/>
      <w:lvlJc w:val="left"/>
      <w:pPr>
        <w:ind w:left="2880" w:hanging="360"/>
      </w:pPr>
    </w:lvl>
    <w:lvl w:ilvl="4" w:tplc="0018ED24" w:tentative="1">
      <w:start w:val="1"/>
      <w:numFmt w:val="lowerLetter"/>
      <w:lvlText w:val="%5."/>
      <w:lvlJc w:val="left"/>
      <w:pPr>
        <w:ind w:left="3600" w:hanging="360"/>
      </w:pPr>
    </w:lvl>
    <w:lvl w:ilvl="5" w:tplc="106684E4" w:tentative="1">
      <w:start w:val="1"/>
      <w:numFmt w:val="lowerRoman"/>
      <w:lvlText w:val="%6."/>
      <w:lvlJc w:val="right"/>
      <w:pPr>
        <w:ind w:left="4320" w:hanging="180"/>
      </w:pPr>
    </w:lvl>
    <w:lvl w:ilvl="6" w:tplc="AFC4A8B2" w:tentative="1">
      <w:start w:val="1"/>
      <w:numFmt w:val="decimal"/>
      <w:lvlText w:val="%7."/>
      <w:lvlJc w:val="left"/>
      <w:pPr>
        <w:ind w:left="5040" w:hanging="360"/>
      </w:pPr>
    </w:lvl>
    <w:lvl w:ilvl="7" w:tplc="20A001A6" w:tentative="1">
      <w:start w:val="1"/>
      <w:numFmt w:val="lowerLetter"/>
      <w:lvlText w:val="%8."/>
      <w:lvlJc w:val="left"/>
      <w:pPr>
        <w:ind w:left="5760" w:hanging="360"/>
      </w:pPr>
    </w:lvl>
    <w:lvl w:ilvl="8" w:tplc="8F5A0C6C" w:tentative="1">
      <w:start w:val="1"/>
      <w:numFmt w:val="lowerRoman"/>
      <w:lvlText w:val="%9."/>
      <w:lvlJc w:val="right"/>
      <w:pPr>
        <w:ind w:left="6480" w:hanging="180"/>
      </w:pPr>
    </w:lvl>
  </w:abstractNum>
  <w:abstractNum w:abstractNumId="2">
    <w:nsid w:val="61901360"/>
    <w:multiLevelType w:val="hybridMultilevel"/>
    <w:tmpl w:val="39BEAF2A"/>
    <w:lvl w:ilvl="0" w:tplc="EFDAFD24">
      <w:start w:val="1"/>
      <w:numFmt w:val="decimal"/>
      <w:lvlText w:val="%1."/>
      <w:lvlJc w:val="center"/>
      <w:pPr>
        <w:ind w:left="360" w:hanging="360"/>
      </w:pPr>
      <w:rPr>
        <w:rFonts w:hint="default"/>
      </w:rPr>
    </w:lvl>
    <w:lvl w:ilvl="1" w:tplc="EF44AEB4" w:tentative="1">
      <w:start w:val="1"/>
      <w:numFmt w:val="lowerLetter"/>
      <w:lvlText w:val="%2."/>
      <w:lvlJc w:val="left"/>
      <w:pPr>
        <w:ind w:left="1080" w:hanging="360"/>
      </w:pPr>
    </w:lvl>
    <w:lvl w:ilvl="2" w:tplc="A03A3EB6" w:tentative="1">
      <w:start w:val="1"/>
      <w:numFmt w:val="lowerRoman"/>
      <w:lvlText w:val="%3."/>
      <w:lvlJc w:val="right"/>
      <w:pPr>
        <w:ind w:left="1800" w:hanging="180"/>
      </w:pPr>
    </w:lvl>
    <w:lvl w:ilvl="3" w:tplc="1B96AB0C" w:tentative="1">
      <w:start w:val="1"/>
      <w:numFmt w:val="decimal"/>
      <w:lvlText w:val="%4."/>
      <w:lvlJc w:val="left"/>
      <w:pPr>
        <w:ind w:left="2520" w:hanging="360"/>
      </w:pPr>
    </w:lvl>
    <w:lvl w:ilvl="4" w:tplc="74322FC6" w:tentative="1">
      <w:start w:val="1"/>
      <w:numFmt w:val="lowerLetter"/>
      <w:lvlText w:val="%5."/>
      <w:lvlJc w:val="left"/>
      <w:pPr>
        <w:ind w:left="3240" w:hanging="360"/>
      </w:pPr>
    </w:lvl>
    <w:lvl w:ilvl="5" w:tplc="368AA034" w:tentative="1">
      <w:start w:val="1"/>
      <w:numFmt w:val="lowerRoman"/>
      <w:lvlText w:val="%6."/>
      <w:lvlJc w:val="right"/>
      <w:pPr>
        <w:ind w:left="3960" w:hanging="180"/>
      </w:pPr>
    </w:lvl>
    <w:lvl w:ilvl="6" w:tplc="5810FA02" w:tentative="1">
      <w:start w:val="1"/>
      <w:numFmt w:val="decimal"/>
      <w:lvlText w:val="%7."/>
      <w:lvlJc w:val="left"/>
      <w:pPr>
        <w:ind w:left="4680" w:hanging="360"/>
      </w:pPr>
    </w:lvl>
    <w:lvl w:ilvl="7" w:tplc="DD020E62" w:tentative="1">
      <w:start w:val="1"/>
      <w:numFmt w:val="lowerLetter"/>
      <w:lvlText w:val="%8."/>
      <w:lvlJc w:val="left"/>
      <w:pPr>
        <w:ind w:left="5400" w:hanging="360"/>
      </w:pPr>
    </w:lvl>
    <w:lvl w:ilvl="8" w:tplc="4B9CEDAA" w:tentative="1">
      <w:start w:val="1"/>
      <w:numFmt w:val="lowerRoman"/>
      <w:lvlText w:val="%9."/>
      <w:lvlJc w:val="right"/>
      <w:pPr>
        <w:ind w:left="6120" w:hanging="180"/>
      </w:pPr>
    </w:lvl>
  </w:abstractNum>
  <w:abstractNum w:abstractNumId="3">
    <w:nsid w:val="63BC6E2D"/>
    <w:multiLevelType w:val="hybridMultilevel"/>
    <w:tmpl w:val="073E0E2C"/>
    <w:lvl w:ilvl="0" w:tplc="7A9C271E">
      <w:start w:val="1"/>
      <w:numFmt w:val="decimal"/>
      <w:lvlText w:val="%1."/>
      <w:lvlJc w:val="left"/>
      <w:pPr>
        <w:ind w:left="720" w:hanging="360"/>
      </w:pPr>
      <w:rPr>
        <w:rFonts w:hint="default"/>
      </w:rPr>
    </w:lvl>
    <w:lvl w:ilvl="1" w:tplc="143A645A" w:tentative="1">
      <w:start w:val="1"/>
      <w:numFmt w:val="lowerLetter"/>
      <w:lvlText w:val="%2."/>
      <w:lvlJc w:val="left"/>
      <w:pPr>
        <w:ind w:left="1440" w:hanging="360"/>
      </w:pPr>
    </w:lvl>
    <w:lvl w:ilvl="2" w:tplc="273C9E10" w:tentative="1">
      <w:start w:val="1"/>
      <w:numFmt w:val="lowerRoman"/>
      <w:lvlText w:val="%3."/>
      <w:lvlJc w:val="right"/>
      <w:pPr>
        <w:ind w:left="2160" w:hanging="180"/>
      </w:pPr>
    </w:lvl>
    <w:lvl w:ilvl="3" w:tplc="4D6ED0CC" w:tentative="1">
      <w:start w:val="1"/>
      <w:numFmt w:val="decimal"/>
      <w:lvlText w:val="%4."/>
      <w:lvlJc w:val="left"/>
      <w:pPr>
        <w:ind w:left="2880" w:hanging="360"/>
      </w:pPr>
    </w:lvl>
    <w:lvl w:ilvl="4" w:tplc="B1D497DA" w:tentative="1">
      <w:start w:val="1"/>
      <w:numFmt w:val="lowerLetter"/>
      <w:lvlText w:val="%5."/>
      <w:lvlJc w:val="left"/>
      <w:pPr>
        <w:ind w:left="3600" w:hanging="360"/>
      </w:pPr>
    </w:lvl>
    <w:lvl w:ilvl="5" w:tplc="33584754" w:tentative="1">
      <w:start w:val="1"/>
      <w:numFmt w:val="lowerRoman"/>
      <w:lvlText w:val="%6."/>
      <w:lvlJc w:val="right"/>
      <w:pPr>
        <w:ind w:left="4320" w:hanging="180"/>
      </w:pPr>
    </w:lvl>
    <w:lvl w:ilvl="6" w:tplc="F6CC9CF2" w:tentative="1">
      <w:start w:val="1"/>
      <w:numFmt w:val="decimal"/>
      <w:lvlText w:val="%7."/>
      <w:lvlJc w:val="left"/>
      <w:pPr>
        <w:ind w:left="5040" w:hanging="360"/>
      </w:pPr>
    </w:lvl>
    <w:lvl w:ilvl="7" w:tplc="87205994" w:tentative="1">
      <w:start w:val="1"/>
      <w:numFmt w:val="lowerLetter"/>
      <w:lvlText w:val="%8."/>
      <w:lvlJc w:val="left"/>
      <w:pPr>
        <w:ind w:left="5760" w:hanging="360"/>
      </w:pPr>
    </w:lvl>
    <w:lvl w:ilvl="8" w:tplc="E02806CA" w:tentative="1">
      <w:start w:val="1"/>
      <w:numFmt w:val="lowerRoman"/>
      <w:lvlText w:val="%9."/>
      <w:lvlJc w:val="right"/>
      <w:pPr>
        <w:ind w:left="6480" w:hanging="180"/>
      </w:pPr>
    </w:lvl>
  </w:abstractNum>
  <w:abstractNum w:abstractNumId="4">
    <w:nsid w:val="756F7C57"/>
    <w:multiLevelType w:val="hybridMultilevel"/>
    <w:tmpl w:val="8E4A106C"/>
    <w:lvl w:ilvl="0" w:tplc="807C8EDE">
      <w:start w:val="1"/>
      <w:numFmt w:val="decimal"/>
      <w:lvlText w:val="%1."/>
      <w:lvlJc w:val="left"/>
      <w:pPr>
        <w:ind w:left="1713" w:hanging="1005"/>
      </w:pPr>
      <w:rPr>
        <w:rFonts w:hint="default"/>
      </w:rPr>
    </w:lvl>
    <w:lvl w:ilvl="1" w:tplc="47A03A98" w:tentative="1">
      <w:start w:val="1"/>
      <w:numFmt w:val="lowerLetter"/>
      <w:lvlText w:val="%2."/>
      <w:lvlJc w:val="left"/>
      <w:pPr>
        <w:ind w:left="1788" w:hanging="360"/>
      </w:pPr>
    </w:lvl>
    <w:lvl w:ilvl="2" w:tplc="260C0484" w:tentative="1">
      <w:start w:val="1"/>
      <w:numFmt w:val="lowerRoman"/>
      <w:lvlText w:val="%3."/>
      <w:lvlJc w:val="right"/>
      <w:pPr>
        <w:ind w:left="2508" w:hanging="180"/>
      </w:pPr>
    </w:lvl>
    <w:lvl w:ilvl="3" w:tplc="AD3C4E16" w:tentative="1">
      <w:start w:val="1"/>
      <w:numFmt w:val="decimal"/>
      <w:lvlText w:val="%4."/>
      <w:lvlJc w:val="left"/>
      <w:pPr>
        <w:ind w:left="3228" w:hanging="360"/>
      </w:pPr>
    </w:lvl>
    <w:lvl w:ilvl="4" w:tplc="103E6C38" w:tentative="1">
      <w:start w:val="1"/>
      <w:numFmt w:val="lowerLetter"/>
      <w:lvlText w:val="%5."/>
      <w:lvlJc w:val="left"/>
      <w:pPr>
        <w:ind w:left="3948" w:hanging="360"/>
      </w:pPr>
    </w:lvl>
    <w:lvl w:ilvl="5" w:tplc="07721382" w:tentative="1">
      <w:start w:val="1"/>
      <w:numFmt w:val="lowerRoman"/>
      <w:lvlText w:val="%6."/>
      <w:lvlJc w:val="right"/>
      <w:pPr>
        <w:ind w:left="4668" w:hanging="180"/>
      </w:pPr>
    </w:lvl>
    <w:lvl w:ilvl="6" w:tplc="DF240B74" w:tentative="1">
      <w:start w:val="1"/>
      <w:numFmt w:val="decimal"/>
      <w:lvlText w:val="%7."/>
      <w:lvlJc w:val="left"/>
      <w:pPr>
        <w:ind w:left="5388" w:hanging="360"/>
      </w:pPr>
    </w:lvl>
    <w:lvl w:ilvl="7" w:tplc="C5E443CE" w:tentative="1">
      <w:start w:val="1"/>
      <w:numFmt w:val="lowerLetter"/>
      <w:lvlText w:val="%8."/>
      <w:lvlJc w:val="left"/>
      <w:pPr>
        <w:ind w:left="6108" w:hanging="360"/>
      </w:pPr>
    </w:lvl>
    <w:lvl w:ilvl="8" w:tplc="87041016" w:tentative="1">
      <w:start w:val="1"/>
      <w:numFmt w:val="lowerRoman"/>
      <w:lvlText w:val="%9."/>
      <w:lvlJc w:val="right"/>
      <w:pPr>
        <w:ind w:left="6828"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E2"/>
    <w:rsid w:val="00006DFF"/>
    <w:rsid w:val="00023F27"/>
    <w:rsid w:val="00025DE4"/>
    <w:rsid w:val="00045D08"/>
    <w:rsid w:val="00062390"/>
    <w:rsid w:val="00076A49"/>
    <w:rsid w:val="00081B0B"/>
    <w:rsid w:val="000A3B5C"/>
    <w:rsid w:val="000D222D"/>
    <w:rsid w:val="0010596F"/>
    <w:rsid w:val="00114153"/>
    <w:rsid w:val="00117720"/>
    <w:rsid w:val="001468E7"/>
    <w:rsid w:val="00180C66"/>
    <w:rsid w:val="001838A6"/>
    <w:rsid w:val="001C2BEC"/>
    <w:rsid w:val="00207B3D"/>
    <w:rsid w:val="00260767"/>
    <w:rsid w:val="002E09BA"/>
    <w:rsid w:val="00344CC8"/>
    <w:rsid w:val="00376536"/>
    <w:rsid w:val="00386E5B"/>
    <w:rsid w:val="00396AE6"/>
    <w:rsid w:val="003979C1"/>
    <w:rsid w:val="003C148E"/>
    <w:rsid w:val="003C3124"/>
    <w:rsid w:val="003D0957"/>
    <w:rsid w:val="003D1C4B"/>
    <w:rsid w:val="003D6E0C"/>
    <w:rsid w:val="003E468F"/>
    <w:rsid w:val="0041724A"/>
    <w:rsid w:val="004656B4"/>
    <w:rsid w:val="004F10F5"/>
    <w:rsid w:val="004F72AE"/>
    <w:rsid w:val="00547958"/>
    <w:rsid w:val="00556E51"/>
    <w:rsid w:val="006235EA"/>
    <w:rsid w:val="006E44C1"/>
    <w:rsid w:val="006F5355"/>
    <w:rsid w:val="00742536"/>
    <w:rsid w:val="00742990"/>
    <w:rsid w:val="007760B6"/>
    <w:rsid w:val="007C0D40"/>
    <w:rsid w:val="007E1B83"/>
    <w:rsid w:val="00851DAB"/>
    <w:rsid w:val="008704B6"/>
    <w:rsid w:val="00883AF2"/>
    <w:rsid w:val="008934B0"/>
    <w:rsid w:val="008E0BB7"/>
    <w:rsid w:val="008E4410"/>
    <w:rsid w:val="0096078C"/>
    <w:rsid w:val="009C3662"/>
    <w:rsid w:val="00A04F58"/>
    <w:rsid w:val="00AB59F7"/>
    <w:rsid w:val="00AE3E42"/>
    <w:rsid w:val="00B136E0"/>
    <w:rsid w:val="00B23223"/>
    <w:rsid w:val="00B274B0"/>
    <w:rsid w:val="00B75CA8"/>
    <w:rsid w:val="00BB165F"/>
    <w:rsid w:val="00BF01F3"/>
    <w:rsid w:val="00C26BE4"/>
    <w:rsid w:val="00C733B6"/>
    <w:rsid w:val="00C85F69"/>
    <w:rsid w:val="00CA6FB8"/>
    <w:rsid w:val="00CD5E32"/>
    <w:rsid w:val="00CE5AE2"/>
    <w:rsid w:val="00CE5D6E"/>
    <w:rsid w:val="00CF71FB"/>
    <w:rsid w:val="00D24A0B"/>
    <w:rsid w:val="00D510F2"/>
    <w:rsid w:val="00D542E7"/>
    <w:rsid w:val="00D57C72"/>
    <w:rsid w:val="00D7128F"/>
    <w:rsid w:val="00DA317B"/>
    <w:rsid w:val="00DB3D06"/>
    <w:rsid w:val="00DC4291"/>
    <w:rsid w:val="00DF0911"/>
    <w:rsid w:val="00E70251"/>
    <w:rsid w:val="00EC5A5C"/>
    <w:rsid w:val="00EF183C"/>
    <w:rsid w:val="00F403BB"/>
    <w:rsid w:val="00F41ECF"/>
    <w:rsid w:val="00F4593D"/>
    <w:rsid w:val="00F7016B"/>
    <w:rsid w:val="00F83A0C"/>
    <w:rsid w:val="00FA7474"/>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CC8"/>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CE5AE2"/>
    <w:pPr>
      <w:ind w:left="720"/>
      <w:contextualSpacing/>
    </w:pPr>
    <w:rPr>
      <w:rFonts w:ascii="Calibri" w:eastAsia="Times New Roman" w:hAnsi="Calibri"/>
      <w:sz w:val="22"/>
      <w:szCs w:val="22"/>
      <w:lang w:eastAsia="ru-RU"/>
    </w:rPr>
  </w:style>
  <w:style w:type="paragraph" w:styleId="a6">
    <w:name w:val="No Spacing"/>
    <w:uiPriority w:val="1"/>
    <w:qFormat/>
    <w:rsid w:val="00B23223"/>
    <w:rPr>
      <w:rFonts w:asciiTheme="minorHAnsi" w:eastAsiaTheme="minorHAnsi" w:hAnsiTheme="minorHAnsi" w:cstheme="minorBidi"/>
      <w:sz w:val="22"/>
      <w:szCs w:val="22"/>
      <w:lang w:eastAsia="en-US"/>
    </w:rPr>
  </w:style>
  <w:style w:type="table" w:customStyle="1" w:styleId="1">
    <w:name w:val="Сетка таблицы1"/>
    <w:basedOn w:val="a1"/>
    <w:next w:val="a7"/>
    <w:uiPriority w:val="59"/>
    <w:rsid w:val="0011772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177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CC8"/>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CE5AE2"/>
    <w:pPr>
      <w:ind w:left="720"/>
      <w:contextualSpacing/>
    </w:pPr>
    <w:rPr>
      <w:rFonts w:ascii="Calibri" w:eastAsia="Times New Roman" w:hAnsi="Calibri"/>
      <w:sz w:val="22"/>
      <w:szCs w:val="22"/>
      <w:lang w:eastAsia="ru-RU"/>
    </w:rPr>
  </w:style>
  <w:style w:type="paragraph" w:styleId="a6">
    <w:name w:val="No Spacing"/>
    <w:uiPriority w:val="1"/>
    <w:qFormat/>
    <w:rsid w:val="00B23223"/>
    <w:rPr>
      <w:rFonts w:asciiTheme="minorHAnsi" w:eastAsiaTheme="minorHAnsi" w:hAnsiTheme="minorHAnsi" w:cstheme="minorBidi"/>
      <w:sz w:val="22"/>
      <w:szCs w:val="22"/>
      <w:lang w:eastAsia="en-US"/>
    </w:rPr>
  </w:style>
  <w:style w:type="table" w:customStyle="1" w:styleId="1">
    <w:name w:val="Сетка таблицы1"/>
    <w:basedOn w:val="a1"/>
    <w:next w:val="a7"/>
    <w:uiPriority w:val="59"/>
    <w:rsid w:val="0011772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177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Desktop\&#1089;&#1074;&#1077;&#1078;&#1080;&#1077;%20&#1073;&#1083;&#1072;&#1085;&#1082;&#1080;%20&#1080;&#1089;&#1087;&#1086;&#1083;&#1082;&#1086;&#108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5479-C554-4A12-9F22-5B34AFD9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22</TotalTime>
  <Pages>4</Pages>
  <Words>818</Words>
  <Characters>4667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1</cp:lastModifiedBy>
  <cp:revision>4</cp:revision>
  <cp:lastPrinted>2021-01-26T05:45:00Z</cp:lastPrinted>
  <dcterms:created xsi:type="dcterms:W3CDTF">2021-05-07T10:09:00Z</dcterms:created>
  <dcterms:modified xsi:type="dcterms:W3CDTF">2021-05-11T05:25:00Z</dcterms:modified>
</cp:coreProperties>
</file>