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15B" w:rsidRPr="00B65443" w:rsidRDefault="00EE1A91" w:rsidP="00C7115B">
      <w:pPr>
        <w:spacing w:after="0" w:line="240" w:lineRule="auto"/>
        <w:jc w:val="both"/>
        <w:rPr>
          <w:rFonts w:ascii="Arial" w:eastAsia="Times New Roman" w:hAnsi="Arial" w:cs="Arial"/>
          <w:sz w:val="24"/>
          <w:szCs w:val="24"/>
          <w:lang w:eastAsia="ru-RU"/>
        </w:rPr>
      </w:pPr>
      <w:r w:rsidRPr="00B65443">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2E0960BD" wp14:editId="38D0F75F">
                <wp:simplePos x="0" y="0"/>
                <wp:positionH relativeFrom="column">
                  <wp:posOffset>745490</wp:posOffset>
                </wp:positionH>
                <wp:positionV relativeFrom="paragraph">
                  <wp:posOffset>1872615</wp:posOffset>
                </wp:positionV>
                <wp:extent cx="4450080" cy="312420"/>
                <wp:effectExtent l="0" t="0" r="0" b="0"/>
                <wp:wrapNone/>
                <wp:docPr id="2" name="Поле 2"/>
                <wp:cNvGraphicFramePr/>
                <a:graphic xmlns:a="http://schemas.openxmlformats.org/drawingml/2006/main">
                  <a:graphicData uri="http://schemas.microsoft.com/office/word/2010/wordprocessingShape">
                    <wps:wsp>
                      <wps:cNvSpPr txBox="1"/>
                      <wps:spPr>
                        <a:xfrm>
                          <a:off x="0" y="0"/>
                          <a:ext cx="445008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1A91" w:rsidRPr="00EE1A91" w:rsidRDefault="00EE1A91">
                            <w:pPr>
                              <w:rPr>
                                <w:rFonts w:ascii="Times New Roman" w:hAnsi="Times New Roman" w:cs="Times New Roman"/>
                                <w:sz w:val="28"/>
                                <w:szCs w:val="28"/>
                              </w:rPr>
                            </w:pPr>
                            <w:r w:rsidRPr="00EE1A91">
                              <w:rPr>
                                <w:rFonts w:ascii="Times New Roman" w:hAnsi="Times New Roman" w:cs="Times New Roman"/>
                                <w:sz w:val="28"/>
                                <w:szCs w:val="28"/>
                              </w:rPr>
                              <w:t>31.05.2021</w:t>
                            </w:r>
                            <w:r>
                              <w:rPr>
                                <w:rFonts w:ascii="Times New Roman" w:hAnsi="Times New Roman" w:cs="Times New Roman"/>
                                <w:sz w:val="28"/>
                                <w:szCs w:val="28"/>
                              </w:rPr>
                              <w:t xml:space="preserve">                                                       № 9-64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8.7pt;margin-top:147.45pt;width:350.4pt;height:24.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" filled="f" stroked="f" strokeweight=".5pt">
                <v:textbox>
                  <w:txbxContent>
                    <w:p w:rsidR="00EE1A91" w:rsidRPr="00EE1A91" w:rsidRDefault="00EE1A91">
                      <w:pPr>
                        <w:rPr>
                          <w:rFonts w:ascii="Times New Roman" w:hAnsi="Times New Roman" w:cs="Times New Roman"/>
                          <w:sz w:val="28"/>
                          <w:szCs w:val="28"/>
                        </w:rPr>
                      </w:pPr>
                      <w:r w:rsidRPr="00EE1A91">
                        <w:rPr>
                          <w:rFonts w:ascii="Times New Roman" w:hAnsi="Times New Roman" w:cs="Times New Roman"/>
                          <w:sz w:val="28"/>
                          <w:szCs w:val="28"/>
                        </w:rPr>
                        <w:t>31.05.2021</w:t>
                      </w:r>
                      <w:r>
                        <w:rPr>
                          <w:rFonts w:ascii="Times New Roman" w:hAnsi="Times New Roman" w:cs="Times New Roman"/>
                          <w:sz w:val="28"/>
                          <w:szCs w:val="28"/>
                        </w:rPr>
                        <w:t xml:space="preserve">                                                       № 9-64</w:t>
                      </w:r>
                    </w:p>
                  </w:txbxContent>
                </v:textbox>
              </v:shape>
            </w:pict>
          </mc:Fallback>
        </mc:AlternateContent>
      </w:r>
      <w:r w:rsidR="003820AB" w:rsidRPr="00B65443">
        <w:rPr>
          <w:rFonts w:ascii="Arial" w:hAnsi="Arial" w:cs="Arial"/>
          <w:noProof/>
          <w:sz w:val="24"/>
          <w:szCs w:val="24"/>
          <w:lang w:eastAsia="ru-RU"/>
        </w:rPr>
        <w:drawing>
          <wp:inline distT="0" distB="0" distL="0" distR="0" wp14:anchorId="43AEC0A4" wp14:editId="22213835">
            <wp:extent cx="5939790" cy="2855925"/>
            <wp:effectExtent l="0" t="0" r="381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6" cstate="print"/>
                    <a:srcRect/>
                    <a:stretch>
                      <a:fillRect/>
                    </a:stretch>
                  </pic:blipFill>
                  <pic:spPr bwMode="auto">
                    <a:xfrm>
                      <a:off x="0" y="0"/>
                      <a:ext cx="5939790" cy="2855925"/>
                    </a:xfrm>
                    <a:prstGeom prst="rect">
                      <a:avLst/>
                    </a:prstGeom>
                    <a:noFill/>
                    <a:ln w="9525">
                      <a:noFill/>
                      <a:miter lim="800000"/>
                      <a:headEnd/>
                      <a:tailEnd/>
                    </a:ln>
                  </pic:spPr>
                </pic:pic>
              </a:graphicData>
            </a:graphic>
          </wp:inline>
        </w:drawing>
      </w:r>
    </w:p>
    <w:p w:rsidR="00C349FB" w:rsidRPr="00AC6F9A" w:rsidRDefault="00C349FB" w:rsidP="00C349FB">
      <w:pPr>
        <w:spacing w:after="0" w:line="240" w:lineRule="auto"/>
        <w:jc w:val="center"/>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Татарстан Республикасы Югары Ослан муниципаль районы Югары Ослан авыл җирлеге Башкарма комитеты турында Нигезләмәне раслау хакында </w:t>
      </w:r>
    </w:p>
    <w:p w:rsidR="00C349FB" w:rsidRPr="00AC6F9A" w:rsidRDefault="00C349FB" w:rsidP="00C349FB">
      <w:pPr>
        <w:spacing w:after="0" w:line="240" w:lineRule="auto"/>
        <w:ind w:firstLine="708"/>
        <w:jc w:val="both"/>
        <w:rPr>
          <w:rFonts w:ascii="Arial" w:eastAsia="Times New Roman" w:hAnsi="Arial" w:cs="Arial"/>
          <w:sz w:val="24"/>
          <w:szCs w:val="24"/>
          <w:lang w:eastAsia="ru-RU"/>
        </w:rPr>
      </w:pPr>
    </w:p>
    <w:p w:rsidR="00C349FB" w:rsidRPr="00AC6F9A" w:rsidRDefault="00C349FB" w:rsidP="00C349FB">
      <w:pPr>
        <w:spacing w:after="0" w:line="240" w:lineRule="auto"/>
        <w:ind w:firstLine="480"/>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"Россия Федерациясендә җирле үзидарә оештыруның гомуми принциплары турында" 2003нче елның 6нчы октябрендәге 131-ФЗ номерлы Федераль законның 37нче статьясы, "Татарстан Республикасында җирле үзидарә турында" 2004нче елның 28нче июнендәге 45-ТРЗ номерлы Татарстан Республикасы Законы нигезендә, Татарстан Республикасы Югары Ослан муниципаль районының Югары Ослан авыл җирлеге Уставына таянып, </w:t>
      </w:r>
    </w:p>
    <w:p w:rsidR="00C349FB" w:rsidRPr="00AC6F9A" w:rsidRDefault="00C349FB" w:rsidP="00C349FB">
      <w:pPr>
        <w:spacing w:after="0" w:line="240" w:lineRule="auto"/>
        <w:ind w:firstLine="480"/>
        <w:jc w:val="both"/>
        <w:rPr>
          <w:rFonts w:ascii="Arial" w:eastAsia="Times New Roman" w:hAnsi="Arial" w:cs="Arial"/>
          <w:sz w:val="24"/>
          <w:szCs w:val="24"/>
          <w:lang w:eastAsia="ru-RU"/>
        </w:rPr>
      </w:pPr>
    </w:p>
    <w:p w:rsidR="00C349FB" w:rsidRPr="00AC6F9A" w:rsidRDefault="00C349FB" w:rsidP="00C349FB">
      <w:pPr>
        <w:spacing w:after="0" w:line="240" w:lineRule="auto"/>
        <w:ind w:firstLine="480"/>
        <w:jc w:val="center"/>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 Югары Ослан муниципаль районы </w:t>
      </w:r>
    </w:p>
    <w:p w:rsidR="00C349FB" w:rsidRPr="00AC6F9A" w:rsidRDefault="00C349FB" w:rsidP="00C349FB">
      <w:pPr>
        <w:spacing w:after="0" w:line="240" w:lineRule="auto"/>
        <w:ind w:firstLine="480"/>
        <w:jc w:val="center"/>
        <w:rPr>
          <w:rFonts w:ascii="Arial" w:eastAsia="Times New Roman" w:hAnsi="Arial" w:cs="Arial"/>
          <w:sz w:val="24"/>
          <w:szCs w:val="24"/>
          <w:lang w:eastAsia="ru-RU"/>
        </w:rPr>
      </w:pPr>
      <w:r w:rsidRPr="00AC6F9A">
        <w:rPr>
          <w:rFonts w:ascii="Arial" w:eastAsia="Times New Roman" w:hAnsi="Arial" w:cs="Arial"/>
          <w:sz w:val="24"/>
          <w:szCs w:val="24"/>
          <w:lang w:val="tt" w:eastAsia="ru-RU"/>
        </w:rPr>
        <w:t>Югары Ослан авыл җирлеге Советы</w:t>
      </w:r>
    </w:p>
    <w:p w:rsidR="00C349FB" w:rsidRPr="00AC6F9A" w:rsidRDefault="00C349FB" w:rsidP="00C349FB">
      <w:pPr>
        <w:spacing w:after="0" w:line="240" w:lineRule="auto"/>
        <w:ind w:firstLine="480"/>
        <w:jc w:val="center"/>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карар итте:</w:t>
      </w:r>
    </w:p>
    <w:p w:rsidR="00C349FB" w:rsidRPr="00AC6F9A" w:rsidRDefault="00C349FB" w:rsidP="00C349FB">
      <w:pPr>
        <w:spacing w:after="0" w:line="240" w:lineRule="auto"/>
        <w:ind w:firstLine="480"/>
        <w:jc w:val="center"/>
        <w:rPr>
          <w:rFonts w:ascii="Arial" w:eastAsia="Times New Roman" w:hAnsi="Arial" w:cs="Arial"/>
          <w:sz w:val="24"/>
          <w:szCs w:val="24"/>
          <w:lang w:eastAsia="ru-RU"/>
        </w:rPr>
      </w:pPr>
    </w:p>
    <w:p w:rsidR="00C349FB" w:rsidRPr="00AC6F9A" w:rsidRDefault="00C349FB" w:rsidP="00C349FB">
      <w:pPr>
        <w:spacing w:after="0" w:line="240" w:lineRule="auto"/>
        <w:ind w:firstLine="480"/>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1. Татарстан Республикасы Югары Ослан муниципаль районы Югары Ослан авыл җирлеге Башкарма комитеты турында Нигезләмәне расларга (1нче кушымта). </w:t>
      </w:r>
    </w:p>
    <w:p w:rsidR="00C349FB" w:rsidRPr="00AC6F9A" w:rsidRDefault="00C349FB" w:rsidP="00C349FB">
      <w:pPr>
        <w:spacing w:after="0" w:line="240" w:lineRule="auto"/>
        <w:ind w:firstLine="480"/>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2. Татарстан Республикасы Югары Ослан муниципаль районы Югары Ослан авыл җирлеге Советының "Татарстан Республикасы Югары Ослан муниципаль районы Югары Ослан авыл җирлеге Башкарма комитеты турындагы Нигезләмәне раслау хакында" 2005нче елның 21нче де</w:t>
      </w:r>
      <w:r>
        <w:rPr>
          <w:rFonts w:ascii="Arial" w:eastAsia="Times New Roman" w:hAnsi="Arial" w:cs="Arial"/>
          <w:sz w:val="24"/>
          <w:szCs w:val="24"/>
          <w:lang w:val="tt" w:eastAsia="ru-RU"/>
        </w:rPr>
        <w:t xml:space="preserve">кабреннән 23нче </w:t>
      </w:r>
      <w:r w:rsidRPr="00AC6F9A">
        <w:rPr>
          <w:rFonts w:ascii="Arial" w:eastAsia="Times New Roman" w:hAnsi="Arial" w:cs="Arial"/>
          <w:sz w:val="24"/>
          <w:szCs w:val="24"/>
          <w:lang w:val="tt" w:eastAsia="ru-RU"/>
        </w:rPr>
        <w:t>номерлы карары үз көчен югалткан дип санарга.</w:t>
      </w:r>
    </w:p>
    <w:p w:rsidR="00C349FB" w:rsidRPr="00AC6F9A" w:rsidRDefault="00C349FB" w:rsidP="00C349FB">
      <w:pPr>
        <w:spacing w:after="0" w:line="240" w:lineRule="auto"/>
        <w:ind w:firstLine="480"/>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3. Бу карарны Татарстан Республикасының хокукый мәгълүмат рәсми порталында, Югары Ослан муниципаль районының рәсми сайтында, Югары Ослан авыл җирлегенең мәгълүмати стендларында урнаштырырга.</w:t>
      </w:r>
    </w:p>
    <w:p w:rsidR="00C349FB" w:rsidRPr="00AC6F9A" w:rsidRDefault="00C349FB" w:rsidP="00C349FB">
      <w:pPr>
        <w:spacing w:after="0" w:line="240" w:lineRule="auto"/>
        <w:ind w:firstLine="480"/>
        <w:jc w:val="both"/>
        <w:rPr>
          <w:rFonts w:ascii="Arial" w:eastAsia="Times New Roman" w:hAnsi="Arial" w:cs="Arial"/>
          <w:sz w:val="24"/>
          <w:szCs w:val="24"/>
          <w:lang w:eastAsia="ru-RU"/>
        </w:rPr>
      </w:pPr>
    </w:p>
    <w:p w:rsidR="00C349FB" w:rsidRPr="00AC6F9A" w:rsidRDefault="00C349FB" w:rsidP="00C349FB">
      <w:pPr>
        <w:spacing w:after="0" w:line="240" w:lineRule="auto"/>
        <w:ind w:firstLine="480"/>
        <w:jc w:val="both"/>
        <w:rPr>
          <w:rFonts w:ascii="Arial" w:eastAsia="Times New Roman" w:hAnsi="Arial" w:cs="Arial"/>
          <w:sz w:val="24"/>
          <w:szCs w:val="24"/>
          <w:lang w:eastAsia="ru-RU"/>
        </w:rPr>
      </w:pPr>
    </w:p>
    <w:p w:rsidR="00C349FB" w:rsidRDefault="00C349FB" w:rsidP="00C349FB">
      <w:pPr>
        <w:spacing w:after="0" w:line="240" w:lineRule="auto"/>
        <w:jc w:val="both"/>
        <w:rPr>
          <w:rFonts w:ascii="Arial" w:eastAsia="Times New Roman" w:hAnsi="Arial" w:cs="Arial"/>
          <w:sz w:val="24"/>
          <w:szCs w:val="24"/>
          <w:lang w:eastAsia="ru-RU"/>
        </w:rPr>
      </w:pPr>
    </w:p>
    <w:p w:rsidR="00C7115B" w:rsidRPr="00B65443" w:rsidRDefault="00C7115B" w:rsidP="00C7115B">
      <w:pPr>
        <w:spacing w:after="0" w:line="240" w:lineRule="auto"/>
        <w:ind w:firstLine="480"/>
        <w:jc w:val="both"/>
        <w:rPr>
          <w:rFonts w:ascii="Arial" w:eastAsia="Times New Roman" w:hAnsi="Arial" w:cs="Arial"/>
          <w:sz w:val="24"/>
          <w:szCs w:val="24"/>
          <w:lang w:eastAsia="ru-RU"/>
        </w:rPr>
      </w:pPr>
    </w:p>
    <w:p w:rsidR="00C7115B" w:rsidRPr="00B65443" w:rsidRDefault="00C7115B" w:rsidP="00C7115B">
      <w:pPr>
        <w:spacing w:after="0" w:line="240" w:lineRule="auto"/>
        <w:ind w:firstLine="480"/>
        <w:jc w:val="both"/>
        <w:rPr>
          <w:rFonts w:ascii="Arial" w:eastAsia="Times New Roman" w:hAnsi="Arial" w:cs="Arial"/>
          <w:sz w:val="24"/>
          <w:szCs w:val="24"/>
          <w:lang w:eastAsia="ru-RU"/>
        </w:rPr>
      </w:pPr>
    </w:p>
    <w:p w:rsidR="00C349FB" w:rsidRPr="00AC6F9A" w:rsidRDefault="00C349FB" w:rsidP="00C349FB">
      <w:pPr>
        <w:spacing w:after="0" w:line="240" w:lineRule="auto"/>
        <w:rPr>
          <w:rFonts w:ascii="Arial" w:eastAsia="Calibri" w:hAnsi="Arial" w:cs="Arial"/>
          <w:sz w:val="24"/>
          <w:szCs w:val="24"/>
        </w:rPr>
      </w:pPr>
      <w:r w:rsidRPr="00AC6F9A">
        <w:rPr>
          <w:rFonts w:ascii="Arial" w:eastAsia="Times New Roman" w:hAnsi="Arial" w:cs="Arial"/>
          <w:sz w:val="24"/>
          <w:szCs w:val="24"/>
          <w:lang w:val="tt" w:eastAsia="ru-RU"/>
        </w:rPr>
        <w:t xml:space="preserve">Совет рәисе, </w:t>
      </w:r>
    </w:p>
    <w:p w:rsidR="00C349FB" w:rsidRPr="00AC6F9A" w:rsidRDefault="00C349FB" w:rsidP="00C349FB">
      <w:pPr>
        <w:spacing w:after="0" w:line="240" w:lineRule="auto"/>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Югары Ослан муниципаль районы </w:t>
      </w:r>
    </w:p>
    <w:p w:rsidR="00C349FB" w:rsidRPr="00C349FB" w:rsidRDefault="00C349FB" w:rsidP="00C349FB">
      <w:pPr>
        <w:tabs>
          <w:tab w:val="left" w:pos="7964"/>
        </w:tabs>
        <w:spacing w:after="0" w:line="240" w:lineRule="auto"/>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Югары Ослан авыл җирлеге башлыгы</w:t>
      </w:r>
      <w:r w:rsidRPr="00C349FB">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w:t>
      </w:r>
      <w:r w:rsidRPr="00C349FB">
        <w:rPr>
          <w:rFonts w:ascii="Arial" w:eastAsia="Times New Roman" w:hAnsi="Arial" w:cs="Arial"/>
          <w:sz w:val="24"/>
          <w:szCs w:val="24"/>
          <w:lang w:val="tt" w:eastAsia="ru-RU"/>
        </w:rPr>
        <w:t>М.Г.Зиатдинов</w:t>
      </w:r>
    </w:p>
    <w:p w:rsidR="00C349FB" w:rsidRPr="00C349FB" w:rsidRDefault="00C349FB" w:rsidP="00C349FB">
      <w:pPr>
        <w:spacing w:after="0" w:line="240" w:lineRule="auto"/>
        <w:ind w:firstLine="480"/>
        <w:jc w:val="both"/>
        <w:rPr>
          <w:rFonts w:ascii="Times New Roman" w:eastAsia="Times New Roman" w:hAnsi="Times New Roman" w:cs="Times New Roman"/>
          <w:b/>
          <w:sz w:val="28"/>
          <w:szCs w:val="28"/>
          <w:lang w:val="tt" w:eastAsia="ru-RU"/>
        </w:rPr>
      </w:pPr>
    </w:p>
    <w:p w:rsidR="00C7115B" w:rsidRPr="00C349FB" w:rsidRDefault="00C7115B" w:rsidP="00C7115B">
      <w:pPr>
        <w:spacing w:after="0" w:line="240" w:lineRule="auto"/>
        <w:ind w:firstLine="480"/>
        <w:jc w:val="both"/>
        <w:rPr>
          <w:rFonts w:ascii="Arial" w:eastAsia="Times New Roman" w:hAnsi="Arial" w:cs="Arial"/>
          <w:sz w:val="24"/>
          <w:szCs w:val="24"/>
          <w:lang w:val="tt" w:eastAsia="ru-RU"/>
        </w:rPr>
      </w:pPr>
    </w:p>
    <w:p w:rsidR="00C7115B" w:rsidRPr="00B65443" w:rsidRDefault="00C7115B" w:rsidP="00C7115B">
      <w:pPr>
        <w:spacing w:after="0" w:line="240" w:lineRule="auto"/>
        <w:jc w:val="both"/>
        <w:rPr>
          <w:rFonts w:ascii="Arial" w:eastAsia="Times New Roman" w:hAnsi="Arial" w:cs="Arial"/>
          <w:sz w:val="24"/>
          <w:szCs w:val="24"/>
          <w:lang w:eastAsia="ru-RU"/>
        </w:rPr>
      </w:pPr>
      <w:r w:rsidRPr="00B65443">
        <w:rPr>
          <w:rFonts w:ascii="Arial" w:eastAsia="Times New Roman" w:hAnsi="Arial" w:cs="Arial"/>
          <w:sz w:val="24"/>
          <w:szCs w:val="24"/>
          <w:lang w:eastAsia="ru-RU"/>
        </w:rPr>
        <w:lastRenderedPageBreak/>
        <w:t xml:space="preserve">   </w:t>
      </w:r>
      <w:bookmarkStart w:id="0" w:name="P0008"/>
      <w:bookmarkEnd w:id="0"/>
    </w:p>
    <w:p w:rsidR="00C349FB" w:rsidRDefault="00C349FB" w:rsidP="00C349FB">
      <w:pPr>
        <w:spacing w:after="0" w:line="240" w:lineRule="auto"/>
        <w:rPr>
          <w:rFonts w:ascii="Arial" w:eastAsia="Times New Roman" w:hAnsi="Arial" w:cs="Arial"/>
          <w:sz w:val="24"/>
          <w:szCs w:val="24"/>
          <w:lang w:val="tt" w:eastAsia="ru-RU"/>
        </w:rPr>
      </w:pPr>
      <w:r>
        <w:rPr>
          <w:rFonts w:ascii="Arial" w:eastAsia="Times New Roman" w:hAnsi="Arial" w:cs="Arial"/>
          <w:sz w:val="24"/>
          <w:szCs w:val="24"/>
          <w:lang w:eastAsia="ru-RU"/>
        </w:rPr>
        <w:t xml:space="preserve">                                                                             </w:t>
      </w:r>
      <w:bookmarkStart w:id="1" w:name="_GoBack"/>
      <w:bookmarkEnd w:id="1"/>
      <w:r w:rsidRPr="00AC6F9A">
        <w:rPr>
          <w:rFonts w:ascii="Arial" w:eastAsia="Times New Roman" w:hAnsi="Arial" w:cs="Arial"/>
          <w:sz w:val="24"/>
          <w:szCs w:val="24"/>
          <w:lang w:val="tt" w:eastAsia="ru-RU"/>
        </w:rPr>
        <w:t>Татарстан Республикасы</w:t>
      </w:r>
    </w:p>
    <w:p w:rsidR="00C349FB" w:rsidRDefault="00C349FB" w:rsidP="00C349FB">
      <w:pPr>
        <w:spacing w:after="0" w:line="240" w:lineRule="auto"/>
        <w:ind w:left="5103"/>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Югары Ослан муниципаль районы </w:t>
      </w:r>
    </w:p>
    <w:p w:rsidR="00C349FB" w:rsidRDefault="00C349FB" w:rsidP="00C349FB">
      <w:pPr>
        <w:spacing w:after="0" w:line="240" w:lineRule="auto"/>
        <w:ind w:left="5103"/>
        <w:jc w:val="center"/>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Югары Ослан авыл җирлеге Советының </w:t>
      </w:r>
    </w:p>
    <w:p w:rsidR="00C349FB" w:rsidRDefault="00C349FB" w:rsidP="00C349FB">
      <w:pPr>
        <w:spacing w:after="0" w:line="240" w:lineRule="auto"/>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2021нче елның 3</w:t>
      </w:r>
      <w:r w:rsidRPr="00AC6F9A">
        <w:rPr>
          <w:rFonts w:ascii="Arial" w:eastAsia="Times New Roman" w:hAnsi="Arial" w:cs="Arial"/>
          <w:sz w:val="24"/>
          <w:szCs w:val="24"/>
          <w:lang w:val="tt" w:eastAsia="ru-RU"/>
        </w:rPr>
        <w:t xml:space="preserve">1нче маеннан  </w:t>
      </w:r>
    </w:p>
    <w:p w:rsidR="00C349FB" w:rsidRPr="00AC6F9A" w:rsidRDefault="00C349FB" w:rsidP="00C349FB">
      <w:pPr>
        <w:spacing w:after="0" w:line="240" w:lineRule="auto"/>
        <w:ind w:left="5103"/>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9-64</w:t>
      </w:r>
      <w:r w:rsidRPr="00AC6F9A">
        <w:rPr>
          <w:rFonts w:ascii="Arial" w:eastAsia="Times New Roman" w:hAnsi="Arial" w:cs="Arial"/>
          <w:sz w:val="24"/>
          <w:szCs w:val="24"/>
          <w:lang w:val="tt" w:eastAsia="ru-RU"/>
        </w:rPr>
        <w:t xml:space="preserve">карарына </w:t>
      </w:r>
    </w:p>
    <w:p w:rsidR="00C349FB" w:rsidRPr="00AC6F9A" w:rsidRDefault="00C349FB" w:rsidP="00C349FB">
      <w:pPr>
        <w:spacing w:after="0" w:line="240" w:lineRule="auto"/>
        <w:ind w:left="5103"/>
        <w:jc w:val="right"/>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                                             1нче кушымта</w:t>
      </w:r>
    </w:p>
    <w:p w:rsidR="00C7115B" w:rsidRPr="00B65443" w:rsidRDefault="00C349FB" w:rsidP="00C349FB">
      <w:pPr>
        <w:spacing w:after="0" w:line="240" w:lineRule="auto"/>
        <w:ind w:left="5103"/>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3C5123" w:rsidRPr="00B65443" w:rsidRDefault="003C5123" w:rsidP="003C5123">
      <w:pPr>
        <w:spacing w:after="0" w:line="240" w:lineRule="auto"/>
        <w:ind w:left="5103"/>
        <w:jc w:val="both"/>
        <w:rPr>
          <w:rFonts w:ascii="Arial" w:eastAsia="Times New Roman" w:hAnsi="Arial" w:cs="Arial"/>
          <w:sz w:val="24"/>
          <w:szCs w:val="24"/>
          <w:lang w:eastAsia="ru-RU"/>
        </w:rPr>
      </w:pPr>
    </w:p>
    <w:p w:rsidR="003C5123" w:rsidRPr="00B65443" w:rsidRDefault="003C5123" w:rsidP="003C5123">
      <w:pPr>
        <w:spacing w:after="0" w:line="240" w:lineRule="auto"/>
        <w:ind w:left="5103"/>
        <w:jc w:val="both"/>
        <w:rPr>
          <w:rFonts w:ascii="Arial" w:eastAsia="Times New Roman" w:hAnsi="Arial" w:cs="Arial"/>
          <w:sz w:val="24"/>
          <w:szCs w:val="24"/>
          <w:lang w:eastAsia="ru-RU"/>
        </w:rPr>
      </w:pPr>
    </w:p>
    <w:p w:rsidR="00C349FB" w:rsidRDefault="00C349FB" w:rsidP="00C349FB">
      <w:pPr>
        <w:spacing w:after="0" w:line="240" w:lineRule="auto"/>
        <w:jc w:val="center"/>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Татарстан Республикасы Югары Ослан муниципаль районы </w:t>
      </w:r>
    </w:p>
    <w:p w:rsidR="00C349FB" w:rsidRDefault="00C349FB" w:rsidP="00C349FB">
      <w:pPr>
        <w:spacing w:after="0" w:line="240" w:lineRule="auto"/>
        <w:jc w:val="center"/>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Югары Ослан авыл җирлеге Башкарма комитеты турында </w:t>
      </w:r>
    </w:p>
    <w:p w:rsidR="00C349FB" w:rsidRPr="00AC6F9A" w:rsidRDefault="00C349FB" w:rsidP="00C349FB">
      <w:pPr>
        <w:spacing w:after="0" w:line="240" w:lineRule="auto"/>
        <w:jc w:val="center"/>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Нигезләмә</w:t>
      </w:r>
    </w:p>
    <w:p w:rsidR="00C349FB" w:rsidRPr="00C349FB" w:rsidRDefault="00C349FB" w:rsidP="00C349FB">
      <w:pPr>
        <w:spacing w:after="0" w:line="240" w:lineRule="auto"/>
        <w:jc w:val="center"/>
        <w:rPr>
          <w:rFonts w:ascii="Arial" w:eastAsia="Times New Roman" w:hAnsi="Arial" w:cs="Arial"/>
          <w:sz w:val="24"/>
          <w:szCs w:val="24"/>
          <w:lang w:val="tt" w:eastAsia="ru-RU"/>
        </w:rPr>
      </w:pPr>
    </w:p>
    <w:bookmarkStart w:id="2" w:name="P000D"/>
    <w:bookmarkEnd w:id="2"/>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eastAsia="ru-RU"/>
        </w:rPr>
        <w:fldChar w:fldCharType="begin"/>
      </w:r>
      <w:r w:rsidRPr="00AC6F9A">
        <w:rPr>
          <w:rFonts w:ascii="Arial" w:eastAsia="Times New Roman" w:hAnsi="Arial" w:cs="Arial"/>
          <w:sz w:val="24"/>
          <w:szCs w:val="24"/>
          <w:lang w:val="tt" w:eastAsia="ru-RU"/>
        </w:rPr>
        <w:instrText xml:space="preserve"> HYPERLINK "kodeks://link/d?nd=901876063&amp;prevdoc=438605676" </w:instrText>
      </w:r>
      <w:r w:rsidRPr="00AC6F9A">
        <w:rPr>
          <w:rFonts w:ascii="Arial" w:eastAsia="Times New Roman" w:hAnsi="Arial" w:cs="Arial"/>
          <w:sz w:val="24"/>
          <w:szCs w:val="24"/>
          <w:lang w:eastAsia="ru-RU"/>
        </w:rPr>
        <w:fldChar w:fldCharType="separate"/>
      </w:r>
      <w:r w:rsidRPr="00AC6F9A">
        <w:rPr>
          <w:rFonts w:ascii="Arial" w:eastAsia="Times New Roman" w:hAnsi="Arial" w:cs="Arial"/>
          <w:sz w:val="24"/>
          <w:szCs w:val="24"/>
          <w:lang w:val="tt" w:eastAsia="ru-RU"/>
        </w:rPr>
        <w:t xml:space="preserve">Әлеге Нигезләмә Россия Федерациясе Конституциясе, Татарстан Республикасы Конституциясе,  </w:t>
      </w:r>
      <w:r w:rsidRPr="00AC6F9A">
        <w:rPr>
          <w:rFonts w:ascii="Arial" w:eastAsia="Times New Roman" w:hAnsi="Arial" w:cs="Arial"/>
          <w:sz w:val="24"/>
          <w:szCs w:val="24"/>
          <w:lang w:eastAsia="ru-RU"/>
        </w:rPr>
        <w:fldChar w:fldCharType="end"/>
      </w:r>
      <w:hyperlink r:id="rId7" w:history="1">
        <w:r w:rsidRPr="00AC6F9A">
          <w:rPr>
            <w:rFonts w:ascii="Arial" w:eastAsia="Times New Roman" w:hAnsi="Arial" w:cs="Arial"/>
            <w:sz w:val="24"/>
            <w:szCs w:val="24"/>
            <w:lang w:val="tt" w:eastAsia="ru-RU"/>
          </w:rPr>
          <w:t xml:space="preserve">"Россия Федерациясендә җирле үзидарә оештыруның гомуми принциплары турында" 2003нче елның 6нчы октябрендәге 131-ФЗ номерлы Федераль закон, "Татарстан Республикасында җирле үзидарә турында" 2004нче елның 28нче июнендәге 45-ТРЗ номерлы Татарстан Республикасы Законы нигезендә, </w:t>
        </w:r>
      </w:hyperlink>
      <w:r w:rsidRPr="00AC6F9A">
        <w:rPr>
          <w:rFonts w:ascii="Arial" w:eastAsia="Times New Roman" w:hAnsi="Arial" w:cs="Arial"/>
          <w:sz w:val="24"/>
          <w:szCs w:val="24"/>
          <w:lang w:val="tt" w:eastAsia="ru-RU"/>
        </w:rPr>
        <w:t xml:space="preserve"> Югары Ослан авыл җирлеге Уставы белән Югары Ослан авыл җирлеге Башкарма комитеты эшчәнлеген оештыруның гомуми хокукый, оештыру һәм икътисадый принципларын билгели.</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br/>
      </w:r>
      <w:bookmarkStart w:id="3" w:name="P0011"/>
      <w:bookmarkEnd w:id="3"/>
      <w:r w:rsidRPr="00AC6F9A">
        <w:rPr>
          <w:rFonts w:ascii="Arial" w:eastAsia="Times New Roman" w:hAnsi="Arial" w:cs="Arial"/>
          <w:sz w:val="24"/>
          <w:szCs w:val="24"/>
          <w:lang w:val="tt" w:eastAsia="ru-RU"/>
        </w:rPr>
        <w:t xml:space="preserve">            Статья 1. Авыл җирлеге Башкарма комитеты - Җирлекнең  җирле үзидарә башкарма-күрсәтмә органы</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1. Татарстан Республикасы Югары Ослан муниципаль районы Югары Ослан авыл җирлеге Башкарма комитеты (алга таба-авыл җирлеге Башкарма комитеты) Җирлекнең  җирле үзидарә башкарма - боеру органы булып тора.</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2. Авыл җирлеге Башкарма комитетының рәсми исеме - "</w:t>
      </w:r>
      <w:r w:rsidRPr="00C349FB">
        <w:rPr>
          <w:rFonts w:ascii="Arial" w:eastAsia="Times New Roman" w:hAnsi="Arial" w:cs="Arial"/>
          <w:sz w:val="24"/>
          <w:szCs w:val="24"/>
          <w:lang w:val="tt" w:eastAsia="ru-RU"/>
        </w:rPr>
        <w:t xml:space="preserve"> </w:t>
      </w:r>
      <w:r w:rsidRPr="00AC6F9A">
        <w:rPr>
          <w:rFonts w:ascii="Arial" w:eastAsia="Times New Roman" w:hAnsi="Arial" w:cs="Arial"/>
          <w:sz w:val="24"/>
          <w:szCs w:val="24"/>
          <w:lang w:val="tt" w:eastAsia="ru-RU"/>
        </w:rPr>
        <w:t>Югары Ослан авыл җирлеге Башкарма комитеты".</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3. Авыл җирлеге Башкарма комитеты авыл җирлеге Советына һәм авыл халкына хисап тота һәм аның  контрольлегендә.</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4. Авыл җирлеге Башкарма комитеты юридик зат булып тора, аның җирлек гербы сурәтләнгән мөһере, бланклары, шулай ук үзенә тапшырылган дәүләт вәкаләтләрен гамәлгә ашыру өчен Россия Федерациясе Гербы рәсеме төшерелгән түгәрәк мөһере бар.</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5. Авыл җирлеге Башкарма комитеты авыл җирлеге исеменнән милек һәм башка хокукларны һәм бурычларны сатып алырга һәм гамәлгә ашырырга хокуклы.</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6. Җирлек башлыгы Җирлек эшчәнлегенең барлык мәсьәләләре буенча да ышаныч белдермичә генә Җирлек мәнфәгатьләрен кайгырта.</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7. Җирлекнең Башкарма комитеты идарә итү функцияләрен гамәлгә ашыру өчен төзелә торган муниципаль учреждение булып тора һәм федераль законнарда билгеләнгән тәртиптә юридик зат буларак дәүләт теркәвенә алынырга тиеш.</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8. Җирлекнең Башкарма комитеты эшчәнлеген тәэмин итү чыгымнары Җирлек бюджетында Россия Федерациясе бюджетларының чыгымнары классификациясе нигезендә аерым юл белән карала.</w:t>
      </w:r>
      <w:bookmarkStart w:id="4" w:name="P001B"/>
      <w:bookmarkEnd w:id="4"/>
    </w:p>
    <w:p w:rsidR="00C349FB" w:rsidRPr="00AC6F9A" w:rsidRDefault="00C349FB" w:rsidP="00C349FB">
      <w:pPr>
        <w:spacing w:after="0" w:line="240" w:lineRule="auto"/>
        <w:ind w:firstLine="709"/>
        <w:jc w:val="both"/>
        <w:rPr>
          <w:rFonts w:ascii="Arial" w:eastAsia="Times New Roman" w:hAnsi="Arial" w:cs="Arial"/>
          <w:sz w:val="24"/>
          <w:szCs w:val="24"/>
          <w:lang w:eastAsia="ru-RU"/>
        </w:rPr>
      </w:pP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Статья 2. Җирлек Башкарма комитеты структурасы </w:t>
      </w:r>
    </w:p>
    <w:p w:rsidR="00C349FB" w:rsidRPr="00AC6F9A" w:rsidRDefault="00C349FB" w:rsidP="00C349FB">
      <w:pPr>
        <w:spacing w:after="0" w:line="240" w:lineRule="auto"/>
        <w:ind w:firstLine="709"/>
        <w:jc w:val="both"/>
        <w:rPr>
          <w:rFonts w:ascii="Arial" w:eastAsia="Times New Roman" w:hAnsi="Arial" w:cs="Arial"/>
          <w:color w:val="C00000"/>
          <w:sz w:val="24"/>
          <w:szCs w:val="24"/>
          <w:lang w:eastAsia="ru-RU"/>
        </w:rPr>
      </w:pPr>
      <w:r w:rsidRPr="00AC6F9A">
        <w:rPr>
          <w:rFonts w:ascii="Arial" w:eastAsia="Times New Roman" w:hAnsi="Arial" w:cs="Arial"/>
          <w:sz w:val="24"/>
          <w:szCs w:val="24"/>
          <w:lang w:val="tt" w:eastAsia="ru-RU"/>
        </w:rPr>
        <w:t>1. Башкарма комитетның структурасы Җирлек башлыгы тәкъдиме буенча Җирлек Советы тарафыннан раслана</w:t>
      </w:r>
    </w:p>
    <w:p w:rsidR="00C349FB" w:rsidRPr="00AC6F9A" w:rsidRDefault="00C349FB" w:rsidP="00C349FB">
      <w:pPr>
        <w:spacing w:after="0" w:line="240" w:lineRule="auto"/>
        <w:ind w:firstLine="709"/>
        <w:jc w:val="both"/>
        <w:rPr>
          <w:rFonts w:ascii="Arial" w:eastAsia="Times New Roman" w:hAnsi="Arial" w:cs="Arial"/>
          <w:color w:val="C00000"/>
          <w:sz w:val="24"/>
          <w:szCs w:val="24"/>
          <w:lang w:eastAsia="ru-RU"/>
        </w:rPr>
      </w:pPr>
      <w:r w:rsidRPr="00AC6F9A">
        <w:rPr>
          <w:rFonts w:ascii="Arial" w:eastAsia="Times New Roman" w:hAnsi="Arial" w:cs="Arial"/>
          <w:sz w:val="24"/>
          <w:szCs w:val="24"/>
          <w:lang w:val="tt" w:eastAsia="ru-RU"/>
        </w:rPr>
        <w:lastRenderedPageBreak/>
        <w:t xml:space="preserve">2. Авыл җирлеге Башкарма комитеты структурасына түбәндәгеләр керә: Җирлек башлыгы, Башкарма комитет секретаре, Башкарма комитетның башка вазыйфаи затлары. </w:t>
      </w:r>
    </w:p>
    <w:p w:rsidR="00C349FB"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3. Җирлек Башкарма комитеты эшчәнлегендә ярдәм күрсәтү, җирле әһәмияттәге мәсьәләләрне хәл итү буенча аның компетенциясенә кертелгән мәсьәләләрне килештереп хәл итү өчен Җирлек башлыгы карары белән Башкарма комитет каршында координация, эксперт һәм башка иҗтимагый (консультатив) советлар төзелергә мөмкин. Күрсәтелгән советлар җирлекнең Башкарма комитеты структурасына керми. Аларда эш җәмәгать башлангычларында алып барыла.</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br/>
      </w:r>
      <w:r w:rsidRPr="00AC6F9A">
        <w:rPr>
          <w:rFonts w:ascii="Arial" w:eastAsia="Times New Roman" w:hAnsi="Arial" w:cs="Arial"/>
          <w:sz w:val="24"/>
          <w:szCs w:val="24"/>
          <w:lang w:val="tt" w:eastAsia="ru-RU"/>
        </w:rPr>
        <w:br/>
      </w:r>
      <w:bookmarkStart w:id="5" w:name="P0020"/>
      <w:bookmarkEnd w:id="5"/>
      <w:r w:rsidRPr="00AC6F9A">
        <w:rPr>
          <w:rFonts w:ascii="Arial" w:eastAsia="Times New Roman" w:hAnsi="Arial" w:cs="Arial"/>
          <w:sz w:val="24"/>
          <w:szCs w:val="24"/>
          <w:lang w:val="tt" w:eastAsia="ru-RU"/>
        </w:rPr>
        <w:t xml:space="preserve">           Статья 3. Башкарма комитет вәкаләтләре </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1. Авыл җирлеге Башкарма комитеты:</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1) планлаштыру, бюджет, финанс һәм исәпкә алу өлкәсендә:</w:t>
      </w:r>
    </w:p>
    <w:p w:rsidR="00C349FB" w:rsidRPr="00AC6F9A" w:rsidRDefault="00C349FB" w:rsidP="00C349FB">
      <w:pPr>
        <w:autoSpaceDE w:val="0"/>
        <w:autoSpaceDN w:val="0"/>
        <w:adjustRightInd w:val="0"/>
        <w:spacing w:after="0" w:line="240" w:lineRule="auto"/>
        <w:ind w:firstLine="709"/>
        <w:contextualSpacing/>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җирлек бюджеты проектын, җирлекнең социаль-икътисади үсеше стратегиясе проектын эшләүне тәэмин итә;</w:t>
      </w:r>
    </w:p>
    <w:p w:rsidR="00C349FB" w:rsidRPr="00AC6F9A" w:rsidRDefault="00C349FB" w:rsidP="00C349FB">
      <w:pPr>
        <w:autoSpaceDE w:val="0"/>
        <w:autoSpaceDN w:val="0"/>
        <w:adjustRightInd w:val="0"/>
        <w:spacing w:after="0" w:line="240" w:lineRule="auto"/>
        <w:ind w:firstLine="709"/>
        <w:contextualSpacing/>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җирлек бюджетының үтәлешен, җирлекнең социаль-икътисади үсеш стратегиясен тормышка ашыруны оештыра;</w:t>
      </w:r>
    </w:p>
    <w:p w:rsidR="00C349FB" w:rsidRPr="00AC6F9A" w:rsidRDefault="00C349FB" w:rsidP="00C349FB">
      <w:pPr>
        <w:autoSpaceDE w:val="0"/>
        <w:autoSpaceDN w:val="0"/>
        <w:adjustRightInd w:val="0"/>
        <w:spacing w:after="0" w:line="240" w:lineRule="auto"/>
        <w:ind w:firstLine="709"/>
        <w:contextualSpacing/>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җирлекнең икътисад һәм социаль өлкәсе торышын характерлый торган статистик күрсәткечләр җыюны һәм күрсәтелгән мәгълүматларны Россия Федерациясе Хөкүмәте билгеләгән тәртиптә дәүләт хакимияте органнарына бирүне оештыра;</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2) җирлек территориясендә муниципаль милек белән идарә итү, предприятиеләр, учреждениеләр һәм оешмалар белән үзара мөнәсәбәтләр өлкәсендә: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җирлекнең муниципаль милкендәге мөлкәте белән идарә итә, муниципаль милек объектларын төзү, сатып алу, куллану, алар белән эш итү һәм арендалау мәсьәләләрен хәл итә;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җирлек Советы карары белән билгеләнгән очракларда, җирлек Советы килешүенә (раславына) муниципаль милекне читләштерү, шул исәптән аны хосусыйлаштыру турында тәкъдимнәр әзерли һәм кертә;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муниципаль милектә булмаган предприятиеләр, оешмалар белән җирлекнең икътисади һәм социаль үсешендә хезмәттәшлек итү турында килешүләр төзи; җирлек территориясендә халыкка хезмәт күрсәтү өлкәсендә төрле милек формасындагы предприятиеләр булдыруга ярдәм итә;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Җирлек Советы билгеләгән тәртиптә муниципаль предприятиеләр һәм учреждениеләр булдыра, аларның эшчәнлек максатларын, шартларын һәм тәртибен билгели, аларның уставларын раслый, муниципаль казна учреждениеләрен һәм предприятиеләрне үзгәртеп кору һәм бетерү мәсьәләләрен хәл итә, контракт нигезендә билгели һәм аларның җитәкчеләрен биләп торган вазыйфадан азат итә;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муниципаль казна учреждениеләре эшчәнлеген финанс ягыннан тәэмин итүне һәм муниципаль йөкләмәне бюджет һәм автоном муниципаль учреждениеләр тарафыннан финанс белән тәэмин итүне гамәлгә ашыра, шулай ук муниципаль ихтыяҗларны тәэмин итү өчен товарлар, эшләр, хезмәт күрсәтүләр сатып алуны гамәлгә ашыра;</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«Коммерциясез оешмалар турында» 1996нчы елның 12нче гыйнварындагы 7-ФЗ номерлы Федераль законның 31.1 һәм 31.3 статьяларында билгеләнгән вәкаләтләр кысаларында социаль юнәлешле коммерциячел булмаган оешмаларга ярдәм күрсәтә;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lastRenderedPageBreak/>
        <w:t>3) территориаль планлаштыру, җирдән һәм башка табигый ресурслардан файдалану, әйләнә-тирәлекне саклау өлкәсендә: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муниципаль милектә булган җирләрдән рациональ файдалану һәм саклауны планлаштыруны һәм оештыруны гамәлгә ашыра;</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халыкка экологик хәл турында хәбәр итә, тиешле органнарга предприятиеләрнең, учреждениеләрнең, оешмаларның әйләнә-тирә мохиткә куркыныч тудыручы, табигатьтән файдалану турындагы законнарны бозучы гамәлләре турында хәбәр итә;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4) төзелеш, транспорт һәм элемтә өлкәсендә:</w:t>
      </w:r>
    </w:p>
    <w:p w:rsidR="00C349FB" w:rsidRPr="00AC6F9A" w:rsidRDefault="00C349FB" w:rsidP="00C349FB">
      <w:pPr>
        <w:spacing w:after="0" w:line="240" w:lineRule="auto"/>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      - муниципаль торак фондын төзүне һәм карап тотуны оештыра, аның исәбен алып бара, җирлек территориясендә торак төзелеше өчен шартлар тудыруны тәэмин итә;</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җирлекнең торак пунктлары чикләрендә җирле әһәмияттәге автомобиль юлларына карата юл эшчәнлеген башкара;</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халыкны элемтә хезмәтләре белән тәэмин итү өчен шартлар тудыруны тәэмин итә;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5) авыл хуҗалыгын һәм эшкуарлыкны үстерү өлкәсендә: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авыл хуҗалыгы җитештерүен үстерүгә ярдәм итә;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кече һәм урта эшкуарлыкны үстерү өчен шартлар тудыра;</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6) халыкка торак-коммуналь, көнкүреш, сәүдә һәм башка хезмәт күрсәтү өлкәсендә: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җирлек чикләрендә халыкны су белән тәэмин итүне, ташландык суларны агызуны, халыкны Россия Федерациясе законнарында билгеләнгән вәкаләтләр чикләрендә ягулык белән тәэмин итүне оештыра;</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халыкны җәмәгать туклануы, сәүдә һәм көнкүреш хезмәте күрсәтү белән тәэмин итү өчен шартлар тудыра;</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халыкның ялын оештыру һәм мәдәният оешмалары хезмәтләре белән тәэмин итү өчен шартлар тудыра;</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җирлек территориясендә физик культура, мәктәп спорты һәм массакүләм спорт үсеше өчен шартлар тәэмин итә, җирлекнең рәсми физкультура-сәламәтләндерү һәм спорт чаралары үткәрүне оештыра;</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халык күпләп ял итү өчен  шартлар тудыра һәм халык күпләп ял итә торган урыннарны төзекләндерүне оештыра, шул исәптән гражданнарның гомуми файдаланудагы су объектларына һәм аларның яр буе полосаларына ирекле үтеп керүен тәэмин итә;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ритуаль хезмәтләр күрсәтүне оештыра һәм күмү урыннарын карап тотуны тәэмин итә;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җирлекнең архив фондларын формалаштыра;</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7) төзекләндерү өлкәсендә:</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каты коммуналь калдыкларны җыю (шул исәптән аерым туплау) һәм транспортлау эшчәнлеген оештыруда катнаша;</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җирлек территориясен төзекләндерү буенча эшчәнлекне оештыра;</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 адресация объектларына адресларны бирә, адресларны үзгәртә, юкка чыгара, урам-юл челтәре элементларына (җирле әһәмияттәге автомобиль юлларыннан тыш), җирлек чикләрендә планлаштыру структурасы элементларына исемнәрен бирә, мондый атамаларны үзгәртә, юкка чыгара, дәүләт адреслы реестрында мәгълүматны урнаштыра; </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8) гражданнарның хокукларын һәм ирекләрен саклау, законлылыкны тәэмин итү, халыкны һәм территорияләрне гадәттән тыш хәлләрдән яклау өлкәсендә: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lastRenderedPageBreak/>
        <w:t>- җирлек территориясендә законнар, дәүләт хакимияте һәм җирле үзидарә органнары актлары үтәлешен, гражданнарның хокукларын һәм ирекләрен саклауны тәэмин итә;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билгеләнгән тәртиптә, шул исәптән судта яки арбитраж судта, җирле үзидарә органнарының хокукларын бозучы, дәүләт хакимияте органнары һәм дәүләт вазыйфаи затларының, предприятиеләрнең, учреждениеләрнең, оешмаларның актларына карата шикаять белдерә;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җәмәгать тәртибен саклауда катнашучы гражданнарга һәм аларның берләшмәләренә ярдәм күрсәтә;</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халык дружиналары эшчәнлеге өчен шартлар тудыра;</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җирлекнең торак пунктлары чикләрендә беренчел янгын куркынычсызлыгы чараларын үткәрүне тәэмин итә;</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үз вәкаләтләре чикләрендә һәм билгеләнгән тәртиптә халыкка гадәттән тыш хәлләр барлыкка килү куркынычы яки барлыкка килү  турында үз вакытында хәбәр итүне һәм мәгълүмат җиткерүне тәэмин итә;</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муниципаль сайлауларны, җирле референдумны әзерләү һәм үткәрүне, җирлек депутатын, җирлекнең сайлау органы әгъзасын, җирлекнең сайланулы вазыйфаи затын чакыртып алу буенча тавыш бирүне, җирлек чикләрен үзгәртү, җирлекне үзгәртеп кору мәсьәләләре буенча тавыш бирүне оештыра һәм матди-техник яктан тәэмин итә;</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җыелышлар, митинглар, урам йөрешләре, демонстрацияләр һәм пикетлар уздыруга, спорт, тамаша һәм башка массакүләм иҗтимагый чаралар үткәрүгә бәйле законнарда каралган чараларны гамәлгә ашыра;</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җирлектә терроризмның асылын һәм аның иҗтимагый куркынычлылыгын аңлату, шулай ук гражданнарда терроризм идеологиясен булдыру, шул исәптән мәгълүмати материаллар, басма продукция тарату, аңлату эшләре алып бару һәм башка чаралар үткәрү юлы белән, мәгълүмати-пропаганда чараларын оештыра һәм үткәрә;</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муниципаль милектә булган яки җирле үзидарә органнары карамагында булган объектларның террорчылыкка каршы якланышына карата таләпләрне үтәүне тәэмин итә;</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милләтара һәм конфессияара татулыкны ныгытуга, җирлек территориясендә яшәүче Россия Федерациясе халыкларының телләрен һәм мәдәниятен саклап калуга һәм үстерүгә, мигрантларның социаль һәм мәдәни адаптациясенә, милләтара (этникара) конфликтларны профилактикалауга юнәлтелгән чараларны тормышка ашыру өчен шартлар тудыра.</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9) мәдәният, спорт һәм балалар һәм яшьләр белән эшләү өлкәсендә:</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балалар һәм яшьләр белән эшләү чараларын оештыра һәм тормышка ашыра.</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10) җирле үзидарә органнарына федераль законнар һәм Татарстан Республикасы законнары белән тапшырылган аерым дәүләт вәкаләтләрен үтәү өлкәсендә:</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федераль законнар һәм Татарстан Республикасы законнары нигезендә җирле үзидарә органнарына тапшырылган аерым дәүләт вәкаләтләрен гамәлгә ашыра;</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дәүләт вәкаләтләрен гамәлгә ашыру өчен бирелгән матди һәм финанс чараларын исәпкә алып бара һәм тиешле файдалануны тәэмин итә;</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федераль законнарда һәм Татарстан Республикасы законнарында билгеләнгән тәртиптә тапшырылган дәүләт вәкаләтләрен гамәлгә ашыру турында хисаплар тапшыра;</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 җирлек Советы карарлары нигезендә үзләренә тапшырылган аерым дәүләт вәкаләтләрен гамәлгә ашыру өчен, җирлекнең җирле үзидарә органнары </w:t>
      </w:r>
      <w:r w:rsidRPr="00AC6F9A">
        <w:rPr>
          <w:rFonts w:ascii="Arial" w:eastAsia="Times New Roman" w:hAnsi="Arial" w:cs="Arial"/>
          <w:sz w:val="24"/>
          <w:szCs w:val="24"/>
          <w:lang w:val="tt" w:eastAsia="ru-RU"/>
        </w:rPr>
        <w:lastRenderedPageBreak/>
        <w:t>карамагында булган матди ресурслардан һәм финанс чараларыннан өстәмә файдалануны тәэмин итә;</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11) башка вәкаләтләр:</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Җирлек башлыгы эшчәнлеген оештыру, хокукый, мәгълүмати, матди-техник һәм башка яктан тәэмин итүне башкара;</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 Җирлекнең җирле әһәмияттәге мәсьәләләре буенча, законнар, әлеге Устав, җирлек Советы карарлары белән җирлек Советы яисә башка җирле үзидарә органнары вәкаләтләреннән тыш, башка вәкаләтләрне гамәлгә ашыра. </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2. Башкарма комитет җирлекнең җирле әһәмияттәге мәсьәләләренә кертелмәгән мәсьәләләрне хәл итү буенча түбәндәге вәкаләтләрне гамәлгә ашыра:</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җирлек музейлары булдыра;</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җирлектә нотариус булмаган очракта законнарда каралган нотариаль гамәлләр башкара;</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опека һәм попечительлек эшчәнлеген тормышка ашыруда катнаша;</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җирлек территориясендә җирле милли-мәдәни мохтариятләрнең хокукларын тормышка ашыру белән бәйле эшчәнлекне тормышка ашыру өчен шартлар тудыра;</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Россия Федерациясе халыкларының милли-мәдәни үсешенә һәм җирлек территориясендә милләтара мөнәсәбәтләр өлкәсендә чараларны тормышка ашыруга ярдәм итә;</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җирлек территориясендә урнашкан муниципаль предприятиеләр һәм учреждениеләрне мобилизацион әзерләү чараларын оештыруда һәм тормышка ашыруда катнаша;</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муниципаль янгын сагы булдыра;</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туризмны үстерү өчен шартлар тудыра;</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кеше хокукларын тәэмин итүгә җәмәгать контролен гамәлгә ашыручы һәм мәҗбүри тоту урыннарындагы затларга булышлык күрсәтүче иҗтимагый күзәтү комиссияләренә ярдәм күрсәтә;</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«Россия Федерациясендә инвалидларны социаль яклау турында»  1995нче елның 24нче ноябрендәге 181-ФЗ номерлы Федераль закон нигезендә инвалидларның иҗтимагый берләшмәләренә, шулай ук Гомумроссия инвалидлар иҗтимагый берләшмәләре тарафыннан оештырылган оешмаларга ярдәм күрсәтә;</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   - торак законнары нигезендә социаль файдаланудагы торак фондының торак урыннарына наем шартнамәләре буенча муниципаль торак фондының торак урыннарын бирә;</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   - җирлек территориясендә яшәүче хуҗасыз хайваннар белән эш итү буенча чараларны тормышка ашыра;</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   - "Россия Федерациясендә хокук бозуларны профилактикалау системасы нигезләре турында" Федераль законда каралган хокук бозуларны профилактикалау өлкәсендәге чараларны гамәлгә ашыра.</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   - инвалидларның, сәламәтлеге мөмкинлекләре чикләнгән затларның физик культурасын һәм спортын, җайлашу физик культурасын һәм җайлашу спортын үстерүгә ярдәм итә;</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"Кулланучылар хокукларын яклау турында" 1992нче елның 7нче февралендәге 2300-1 номерлы Россия Федерациясе Законында каралган кулланучылар хокукларын яклау чараларын тормышка ашыра;</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полиция участок уполномоченные вазыйфасын биләп торучы хезмәткәргә һәм аның гаилә әгъзаларына хезмәткәр тарафыннан күрсәтелгән вазыйфаны биләү чорында торак урыны бирү;</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алкогольле, наркотик яки башка токсик исерек хәлдә булган затларга ярдәм күрсәтү чараларын гамәлгә ашыру.</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val="tt" w:eastAsia="ru-RU"/>
        </w:rPr>
      </w:pP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Статья 4. Җирлек Советы, Җирлек башлыгы һәм авыл Җирлеге Башкарма комитетының үзара хезмәттәшлек нигезләре </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1. Уставта билгеләнгән вәкаләтләр бүленеше нигезендә Җирлек Советы, Җирлек башлыгы һәм Җирлек Башкарма комитеты үз вәкаләтләрен мөстәкыйль гамәлгә ашыралар.</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2. Җирлек Советы һәм авыл Җирлеге Башкарма комитеты, Җирлекнең икътисади һәм социаль үсеше процесслары белән нәтиҗәле идарә итү максатыннан, законнарда, әлеге Уставта билгеләнгән формаларда, халык мәнфәгатьләрендә хезмәттәшлек итәргә тиеш.</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3. Авыл җирлеге Советы, Җирлек башлыгы һәм авыл Җирлеге Башкарма комитеты кабул ителгән хокукый актларны кул куйган көннән җиде көн эчендә җибәрәләр.</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4. Җирлек Советы Җирлек башлыгына авыл Җирлеге Башкарма комитетының хокукый актларын кабул итү, юкка чыгару, үзгәртү яки өстәмәләр кертү турында тәкъдим белән мөрәҗәгать итәргә, шулай ук аларга суд тәртибендә шикаять бирергә хокуклы.</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5. Җирлек башлыгы Җирлек Советының хокукый актларын кабул итү, юкка чыгару, үзгәртү яки өстәү турында тәкъдим белән җирлек Советына мөрәҗәгать итәргә, шулай ук аларга суд тәртибендә шикаять бирергә хокуклы.</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6. Җирлек Советы һәм аның органнары утырышларында, Җирлек башлыгы үткәрә торган утырышларда, киңәшмә тавышы хокукы белән Җирлек башлыгы, аның урынбасары яисә алар тарафыннан вәкаләтле затлар катнашырга хокуклы. Җирлек Башкарма комитетының вазыйфаи затлары язма чакыру булса, авыл Җирлеге Советы утырышларында катнашырга тиеш.</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7. Җирлек башлыгы үткәргән утырышларда Җирлек Советы депутатлары да катнашырга хокуклы.</w:t>
      </w:r>
    </w:p>
    <w:p w:rsidR="00C349FB" w:rsidRPr="00AC6F9A" w:rsidRDefault="00C349FB" w:rsidP="00C349FB">
      <w:pPr>
        <w:tabs>
          <w:tab w:val="left" w:pos="1421"/>
        </w:tabs>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eastAsia="ru-RU"/>
        </w:rPr>
        <w:tab/>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Статья 5. Җирлек Советы тарафыннан Җирлек Башкарма комитеты эшчәнлегенә контроль функцияләр башкару.</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1. Җирлек Советы Җирлек территориясендә Устав нигезләмәләренең Җирлек Советы тарафыннан кабул ителә торган норматив актларның үтәлешен, Җирлек бюджетының үтәлешен, бюджеттан тыш фондлар акчаларын куллануны, Җирлекнең үсеш программаларын куллануны, Җирлекнең Башкарма комитеты һәм аның җитәкчесе эшчәнлеген контрольдә тота.</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2. Җирлекнең җирле үзидарә органнары һәм аларның вазыйфаи затлары тарафыннан закон, Устав һәм башка муниципаль хокукый актларны бозу фактлары ачыкланган очракта, Җирлек Советы карары белән, депутатлар арасыннан әлеге фактларны тикшерү өчен вакытлыча контроль комиссияләр төзелергә мөмкин.</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3. Закон нигезендә Җирлек Советы карары белән Җирлек башлыгы, Җирлек бюджеты акчаларын максатчан файдалану, муниципаль милекне файдалануның нәтиҗәлелеге, шулай ук Җирлек Башкарма комитетының финанс-хуҗалык эшчәнлегенең башка мәсьәләләре буенча тикшерүләр (ревизияләр) үткәрелергә мөмкин. Тикшерүләр (ревизияләр) үткәрүгә бәйсез аудиторлар, Татарстан Республикасы дәүләт хакимияте органнары белгечләре билгеләнгән тәртиптә җәлеп ителергә мөмкин.</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4. Әгәр законда башкача билгеләнмәгән булса, Җирлек Башкарма комитеты, предприятиеләр, учреждениеләр, оешмалар, җирле иҗтимагый үзидарә органнары, Җирлек Советы, аның контроль комиссияләре, Җирлек Советы депутаты мөрәҗәгате буенча соратып алына торган мәгълүматны Җирлек Советы карамагындагы </w:t>
      </w:r>
      <w:r w:rsidRPr="00AC6F9A">
        <w:rPr>
          <w:rFonts w:ascii="Arial" w:eastAsia="Times New Roman" w:hAnsi="Arial" w:cs="Arial"/>
          <w:sz w:val="24"/>
          <w:szCs w:val="24"/>
          <w:lang w:val="tt" w:eastAsia="ru-RU"/>
        </w:rPr>
        <w:lastRenderedPageBreak/>
        <w:t>мәсьәләләр буенча бирергә, ә законнарны, муниципаль хокукый актларны бозуны күрсәткән очракта, хокук бозуларны бетерү һәм гаепле затларны җаваплылыкка тарту өчен кичекмәстән чаралар күрергә тиеш.</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5. Авыл җирлеге Советы, контроль функцияләр башкарып, Җирлек Башкарма комитетының финанс-хуҗалык һәм башкарма-боеру эшчәнлегенә тыкшынырга хокуклы түгел.</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bookmarkStart w:id="6" w:name="P00B2"/>
      <w:bookmarkEnd w:id="6"/>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Статья 6. Авыл җирлеге Башкарма комитетының хокукый актлары </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1. Җирлек башлыгы үзенә йөкләнгән вәкаләтләрне үтәү йөзеннән түбәндәге муниципаль хокукый актлар чыгара:</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Җирлек Башкарма комитеты карарлары һәм боерыклары.</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2. Җирлекнең башка вазыйфаи затлары үз вәкаләтләре чикләрендә, Уставларда, башка муниципаль хокукый актларда билгеләнгән, аларның статусын билгели торган боерыклар һәм карарлар чыгара.</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3. Җирлек Советының җирле салымнар һәм җыемнарны билгеләү, үзгәртү һәм юкка чыгаруны, Җирлек бюджеты акчаларыннан чыгымнарны гамәлгә ашыруны күздә тоткан карарлары Җирлек Советы каравына бары тик Җирлек башлыгы инициативасы буенча яки аның бәяләмәсе булганда гына кертелергә мөмкин. Күрсәтелгән бәяләмә Җирлек Советына карар проектын Җирлек Башкарма комитетына тапшырганнан соң утыз көн эчендә тапшырыла.</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4. Җирлек башлыгы Законнар, Устав һәм җирлек Советы карарлары белән билгеләнгән Җирлек Башкарма комитеты вәкаләтләре чикләрендә җирле әһәмияттәге мәсьәләләр һәм федераль законнар һәм Татарстан Республикасы законнары белән җирле үзидарә органнарына тапшырылган аерым дәүләт вәкаләтләрен гамәлгә ашыруга бәйле мәсьәләләр буенча карарлар, шулай ук Җирлек Башкарма комитеты эшен оештыру мәсьәләләре буенча күрсәтмәләр чыгара.</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5. Җирлек Башкарма комитетының, җирле үзидарәнең башка вазыйфаи затларының хокукый актлары, әгәр актларда башкасы билгеләнмәгән булса, аларга кул куелган көннән үз көченә керә.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6. Җирлек башлыгы тарафыннан кабул ителгән норматив хокукый актлар, муниципаль хокукый актлардан яисә аларның федераль закон белән чикләнгән белешмәләре булган аерым нигезләмәләреннән тыш, аларга кул куелган көннән алып җиде көн эчендә рәсми бастырып чыгарылырга (халыкка җиткерелергә) тиеш.</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bookmarkStart w:id="7" w:name="P00BC"/>
      <w:bookmarkStart w:id="8" w:name="P00C1"/>
      <w:bookmarkEnd w:id="7"/>
      <w:bookmarkEnd w:id="8"/>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 Статья 7. Җирлек Башкарма комитетының муниципаль милектә булмаган предприятиеләр, учреждениеләр һәм оешмалар белән мөнәсәбәтләре </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Җирлек Башкарма комитетының муниципаль милектә булмаган предприятиеләр, учреждениеләр, оешмалар, шулай ук физик затлар белән мөнәсәбәтләре, әгәр Федераль Законда, Татарстан Республикасы законында башкача билгеләнмәгән булса, шартнамә нигезендә төзелә.</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bookmarkStart w:id="9" w:name="P00C4"/>
      <w:bookmarkEnd w:id="9"/>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Статья 8. Бюджет проектын төзү </w:t>
      </w:r>
    </w:p>
    <w:p w:rsidR="00C349FB" w:rsidRPr="00AC6F9A" w:rsidRDefault="00C349FB" w:rsidP="00C349FB">
      <w:pPr>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1. Җирлек бюджеты проектын төзү Россия Федерациясе Бюджет кодексы, федераль законнар, алар нигезендә кабул ителә торган Татарстан Республикасы Бюджет кодексы һәм Татарстан Республикасы законнары нигезендә Җирлек Башкарма комитеты тарафыннан гамәлгә ашырыла.</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 2. Авыл җирлеге Башкарма комитеты чираттагы финанс елына Җирлекнең җирле бюджеты турындагы карар проектын агымдагы елның 15нче ноябреннән дә </w:t>
      </w:r>
      <w:r w:rsidRPr="00AC6F9A">
        <w:rPr>
          <w:rFonts w:ascii="Arial" w:eastAsia="Times New Roman" w:hAnsi="Arial" w:cs="Arial"/>
          <w:sz w:val="24"/>
          <w:szCs w:val="24"/>
          <w:lang w:val="tt" w:eastAsia="ru-RU"/>
        </w:rPr>
        <w:lastRenderedPageBreak/>
        <w:t>соңга калмыйча җирлек Советы каравына кертә. Бер үк вакытта җирлек Советы каравына түбәндәге документлар һәм материаллар кертелә:</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җирлекнең бюджет һәм салым сәясәтенең төп юнәлешләре;</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 агымдагы финанс елының узган чорында җирлекнең социаль-икътисади үсешенең якынча нәтиҗәләре һәм агымдагы финанс елында җирлекнең социаль-икътисади үсешенең көтелүче нәтиҗәләре; </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 җирлекнең социаль-икътисади үсеше фаразы; </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 чираттагы финанс елына һәм план чорына җирлекнең тупланма бюджетының төп характеристикалары (керемнәрнең гомуми күләме, чыгымнарның, дефицитның (профицитның) гомуми күләме) фаразы; </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 җирлек бюджеты проектына аңлатма язуы; </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 бюджетара трансфертларны бүлү методикалары (методикалар проектлары) һәм исәп-хисаплар; </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 чираттагы финанс елы һәм план чорының һәр елыннан соң килүче елның 1нче гыйнварына муниципаль эчке бурычның иң югары чиге; </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 агымдагы финанс елына бюджетның көтелүче үтәлешен бәяләү; </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 күрсәтелгән бюджет сметаларына карата җирлек Советы, җирлек Ревизия комиссиясе тарафыннан тәкъдим ителгән әлеге органнарның Башкарма комитеты белән каршылыклар барлыкка килгән очракта тапшырыла торган бюджет сметалары проектлары; </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 xml:space="preserve">- Россия Федерациясе Бюджет кодексында һәм аның нигезендә кабул ителгән Татарстан Республикасы Бюджет кодексы һәм әлеге Уставта билгеләнгән башка документлар һәм материаллар. </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Бюджет турындагы карар белән расланган очракта, муниципаль программалар һәм программага карамаган эшчәнлек юнәлешләре буенча бюджет ассигнованиеләрен бүлү турында карар проектына муниципаль программалар паспортлары тапшырыла.</w:t>
      </w: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p>
    <w:p w:rsidR="00C349FB" w:rsidRPr="00AC6F9A" w:rsidRDefault="00C349FB" w:rsidP="00C349FB">
      <w:pPr>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Статья 9. Муниципаль ихтыяҗларны тәэмин итү өчен сатып алулар</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1. Муниципаль ихтыяҗларны тәэмин итү өчен товарлар, эшләр, хезмәт күрсәтүләрне сатып алу «Дәүләт һәм муниципаль ихтыяҗларны тәэмин итү өчен товарлар, эшләр, хезмәт күрсәтүләрне сатып алу өлкәсендә контракт системасы турында» 2013нче елның 5нче маендагы 44-ФЗ номерлы Федераль закон һәм Россия Федерациясенең башка норматив хокукый актлары нигезендә гамәлгә ашырыла.</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eastAsia="ru-RU"/>
        </w:rPr>
      </w:pPr>
      <w:r w:rsidRPr="00AC6F9A">
        <w:rPr>
          <w:rFonts w:ascii="Arial" w:eastAsia="Times New Roman" w:hAnsi="Arial" w:cs="Arial"/>
          <w:sz w:val="24"/>
          <w:szCs w:val="24"/>
          <w:lang w:val="tt" w:eastAsia="ru-RU"/>
        </w:rPr>
        <w:t>2. Муниципаль ихтыяҗларны тәэмин итү өчен товарлар, эшләр, хезмәт күрсәтүләр сатып алу җирлек бюджеты акчалары исәбеннән гамәлгә ашырыла.</w:t>
      </w:r>
    </w:p>
    <w:p w:rsidR="00C349FB" w:rsidRDefault="00C349FB" w:rsidP="00C349FB">
      <w:pPr>
        <w:spacing w:after="0" w:line="240" w:lineRule="auto"/>
        <w:jc w:val="both"/>
        <w:rPr>
          <w:rFonts w:ascii="Arial" w:eastAsia="Times New Roman" w:hAnsi="Arial" w:cs="Arial"/>
          <w:sz w:val="24"/>
          <w:szCs w:val="24"/>
          <w:lang w:eastAsia="ru-RU"/>
        </w:rPr>
      </w:pPr>
      <w:r w:rsidRPr="00AC6F9A">
        <w:rPr>
          <w:rFonts w:ascii="Arial" w:eastAsia="Times New Roman" w:hAnsi="Arial" w:cs="Arial"/>
          <w:sz w:val="24"/>
          <w:szCs w:val="24"/>
          <w:lang w:eastAsia="ru-RU"/>
        </w:rPr>
        <w:t xml:space="preserve">        </w:t>
      </w:r>
    </w:p>
    <w:p w:rsidR="00C349FB" w:rsidRPr="00AC6F9A" w:rsidRDefault="00C349FB" w:rsidP="00C349FB">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AC6F9A">
        <w:rPr>
          <w:rFonts w:ascii="Arial" w:eastAsia="Times New Roman" w:hAnsi="Arial" w:cs="Arial"/>
          <w:sz w:val="24"/>
          <w:szCs w:val="24"/>
          <w:lang w:eastAsia="ru-RU"/>
        </w:rPr>
        <w:t xml:space="preserve">   </w:t>
      </w:r>
      <w:r w:rsidRPr="00AC6F9A">
        <w:rPr>
          <w:rFonts w:ascii="Arial" w:eastAsia="Times New Roman" w:hAnsi="Arial" w:cs="Arial"/>
          <w:sz w:val="24"/>
          <w:szCs w:val="24"/>
          <w:lang w:val="tt" w:eastAsia="ru-RU"/>
        </w:rPr>
        <w:t xml:space="preserve">Статья 10. Җирлек гражданнарының үзара салым акчасы </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val="tt" w:eastAsia="ru-RU"/>
        </w:rPr>
      </w:pPr>
      <w:bookmarkStart w:id="10" w:name="P00DE"/>
      <w:bookmarkEnd w:id="10"/>
      <w:r w:rsidRPr="00AC6F9A">
        <w:rPr>
          <w:rFonts w:ascii="Arial" w:eastAsia="Times New Roman" w:hAnsi="Arial" w:cs="Arial"/>
          <w:sz w:val="24"/>
          <w:szCs w:val="24"/>
          <w:lang w:val="tt" w:eastAsia="ru-RU"/>
        </w:rPr>
        <w:t>1. Гражданнарның үзара салым акчасы дигәндә гражданнарның җирле әһәмияттәге конкрет мәсьәләләрне хәл итү өчен башкарыла торган бер тапкыр бирелә торган түләүләре аңлашыла. Гражданнарның үзара салымы тәртибендә түләүләр күләме,  саны җирлек составына керүче һәм түләү күләме киметелергә мөмкин булган җирлек халкының (торак пунктның яисә аның территориясенең бер өлешенең) гомуми санының 30 процентыннан артыграк була алмаган гражданнарның аерым категорияләреннән тыш, җирлек составына керүче барлык җирлек (торак пункт яисә аның территориясенең бер өлеше) өчен абсолют зурлыкта билгеләнә.</w:t>
      </w:r>
    </w:p>
    <w:p w:rsidR="00C349FB" w:rsidRPr="00AC6F9A" w:rsidRDefault="00C349FB" w:rsidP="00C349FB">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Әлеге статьяның 1 өлешендә күрсәтелгән түләүләрне кертү һәм куллану мәсьәләләре җирле референдумда хәл ителә, ә "Россия Федерациясендә җирле үзидарә оештыруның гомуми принциплары турында" Федераль законның 25.1 </w:t>
      </w:r>
      <w:r w:rsidRPr="00AC6F9A">
        <w:rPr>
          <w:rFonts w:ascii="Arial" w:eastAsia="Times New Roman" w:hAnsi="Arial" w:cs="Arial"/>
          <w:sz w:val="24"/>
          <w:szCs w:val="24"/>
          <w:lang w:val="tt" w:eastAsia="ru-RU"/>
        </w:rPr>
        <w:lastRenderedPageBreak/>
        <w:t>статьясындагы 1 өлешенең 4, 4.1 һәм 4.3 пунктларында каралган очракларда гражданнар җыенында хәл ителә.</w:t>
      </w:r>
    </w:p>
    <w:p w:rsidR="00C349FB" w:rsidRDefault="00C349FB" w:rsidP="00C349FB">
      <w:pPr>
        <w:spacing w:after="0" w:line="240" w:lineRule="auto"/>
        <w:rPr>
          <w:rFonts w:ascii="Arial" w:eastAsia="Times New Roman" w:hAnsi="Arial" w:cs="Arial"/>
          <w:sz w:val="24"/>
          <w:szCs w:val="24"/>
          <w:lang w:val="tt" w:eastAsia="ru-RU"/>
        </w:rPr>
      </w:pPr>
    </w:p>
    <w:p w:rsidR="00C349FB" w:rsidRPr="00AC6F9A" w:rsidRDefault="00C349FB" w:rsidP="00C349FB">
      <w:pPr>
        <w:spacing w:after="0" w:line="240" w:lineRule="auto"/>
        <w:rPr>
          <w:rFonts w:ascii="Arial" w:eastAsia="Calibri" w:hAnsi="Arial" w:cs="Arial"/>
          <w:sz w:val="24"/>
          <w:szCs w:val="24"/>
        </w:rPr>
      </w:pPr>
      <w:r w:rsidRPr="00AC6F9A">
        <w:rPr>
          <w:rFonts w:ascii="Arial" w:eastAsia="Times New Roman" w:hAnsi="Arial" w:cs="Arial"/>
          <w:sz w:val="24"/>
          <w:szCs w:val="24"/>
          <w:lang w:val="tt" w:eastAsia="ru-RU"/>
        </w:rPr>
        <w:t xml:space="preserve">Совет рәисе, </w:t>
      </w:r>
    </w:p>
    <w:p w:rsidR="00C349FB" w:rsidRPr="00AC6F9A" w:rsidRDefault="00C349FB" w:rsidP="00C349FB">
      <w:pPr>
        <w:spacing w:after="0" w:line="240" w:lineRule="auto"/>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 xml:space="preserve">Югары Ослан муниципаль районы </w:t>
      </w:r>
    </w:p>
    <w:p w:rsidR="003820AB" w:rsidRPr="00C349FB" w:rsidRDefault="00C349FB" w:rsidP="00C349FB">
      <w:pPr>
        <w:tabs>
          <w:tab w:val="left" w:pos="7964"/>
        </w:tabs>
        <w:spacing w:after="0" w:line="240" w:lineRule="auto"/>
        <w:jc w:val="both"/>
        <w:rPr>
          <w:rFonts w:ascii="Arial" w:eastAsia="Times New Roman" w:hAnsi="Arial" w:cs="Arial"/>
          <w:sz w:val="24"/>
          <w:szCs w:val="24"/>
          <w:lang w:val="tt" w:eastAsia="ru-RU"/>
        </w:rPr>
      </w:pPr>
      <w:r w:rsidRPr="00AC6F9A">
        <w:rPr>
          <w:rFonts w:ascii="Arial" w:eastAsia="Times New Roman" w:hAnsi="Arial" w:cs="Arial"/>
          <w:sz w:val="24"/>
          <w:szCs w:val="24"/>
          <w:lang w:val="tt" w:eastAsia="ru-RU"/>
        </w:rPr>
        <w:t>Югары Ослан авыл җирлеге башлыгы</w:t>
      </w:r>
      <w:r w:rsidR="00BA36A8" w:rsidRPr="00C349FB">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w:t>
      </w:r>
      <w:r w:rsidR="003820AB" w:rsidRPr="00C349FB">
        <w:rPr>
          <w:rFonts w:ascii="Arial" w:eastAsia="Times New Roman" w:hAnsi="Arial" w:cs="Arial"/>
          <w:sz w:val="24"/>
          <w:szCs w:val="24"/>
          <w:lang w:val="tt" w:eastAsia="ru-RU"/>
        </w:rPr>
        <w:t>М.Г.Зиатдинов</w:t>
      </w:r>
    </w:p>
    <w:p w:rsidR="003820AB" w:rsidRPr="00C349FB" w:rsidRDefault="003820AB" w:rsidP="003820AB">
      <w:pPr>
        <w:spacing w:after="0" w:line="240" w:lineRule="auto"/>
        <w:ind w:firstLine="480"/>
        <w:jc w:val="both"/>
        <w:rPr>
          <w:rFonts w:ascii="Times New Roman" w:eastAsia="Times New Roman" w:hAnsi="Times New Roman" w:cs="Times New Roman"/>
          <w:b/>
          <w:sz w:val="28"/>
          <w:szCs w:val="28"/>
          <w:lang w:val="tt" w:eastAsia="ru-RU"/>
        </w:rPr>
      </w:pPr>
    </w:p>
    <w:p w:rsidR="00A703E9" w:rsidRPr="00C349FB" w:rsidRDefault="00A703E9" w:rsidP="00A703E9">
      <w:pPr>
        <w:rPr>
          <w:rFonts w:ascii="Times New Roman" w:eastAsia="Times New Roman" w:hAnsi="Times New Roman" w:cs="Times New Roman"/>
          <w:sz w:val="28"/>
          <w:szCs w:val="28"/>
          <w:lang w:val="tt" w:eastAsia="ru-RU"/>
        </w:rPr>
      </w:pPr>
    </w:p>
    <w:p w:rsidR="00A703E9" w:rsidRPr="00C349FB" w:rsidRDefault="00A703E9" w:rsidP="00A703E9">
      <w:pPr>
        <w:rPr>
          <w:rFonts w:ascii="Times New Roman" w:eastAsia="Times New Roman" w:hAnsi="Times New Roman" w:cs="Times New Roman"/>
          <w:sz w:val="28"/>
          <w:szCs w:val="28"/>
          <w:lang w:val="tt" w:eastAsia="ru-RU"/>
        </w:rPr>
      </w:pPr>
    </w:p>
    <w:p w:rsidR="00A703E9" w:rsidRPr="00C349FB" w:rsidRDefault="00A703E9" w:rsidP="00A703E9">
      <w:pPr>
        <w:spacing w:after="0" w:line="240" w:lineRule="auto"/>
        <w:ind w:firstLine="480"/>
        <w:jc w:val="both"/>
        <w:rPr>
          <w:rFonts w:ascii="Times New Roman" w:eastAsia="Times New Roman" w:hAnsi="Times New Roman" w:cs="Times New Roman"/>
          <w:sz w:val="28"/>
          <w:szCs w:val="28"/>
          <w:lang w:val="tt" w:eastAsia="ru-RU"/>
        </w:rPr>
      </w:pPr>
    </w:p>
    <w:p w:rsidR="008351D1" w:rsidRPr="00C349FB" w:rsidRDefault="008351D1" w:rsidP="00A703E9">
      <w:pPr>
        <w:rPr>
          <w:rFonts w:ascii="Times New Roman" w:eastAsia="Times New Roman" w:hAnsi="Times New Roman" w:cs="Times New Roman"/>
          <w:sz w:val="28"/>
          <w:szCs w:val="28"/>
          <w:lang w:val="tt" w:eastAsia="ru-RU"/>
        </w:rPr>
      </w:pPr>
    </w:p>
    <w:p w:rsidR="008351D1" w:rsidRPr="008351D1" w:rsidRDefault="008351D1" w:rsidP="008351D1">
      <w:pPr>
        <w:spacing w:after="0" w:line="240" w:lineRule="auto"/>
        <w:rPr>
          <w:rFonts w:ascii="Times New Roman" w:eastAsia="Times New Roman" w:hAnsi="Times New Roman" w:cs="Times New Roman"/>
          <w:vanish/>
          <w:sz w:val="24"/>
          <w:szCs w:val="24"/>
          <w:lang w:eastAsia="ru-RU"/>
        </w:rPr>
      </w:pPr>
      <w:r w:rsidRPr="008351D1">
        <w:rPr>
          <w:rFonts w:ascii="Times New Roman" w:eastAsia="Times New Roman" w:hAnsi="Times New Roman" w:cs="Times New Roman"/>
          <w:vanish/>
          <w:sz w:val="24"/>
          <w:szCs w:val="24"/>
          <w:lang w:eastAsia="ru-RU"/>
        </w:rPr>
        <w:t>Внимание!</w:t>
      </w:r>
    </w:p>
    <w:p w:rsidR="008351D1" w:rsidRPr="008351D1" w:rsidRDefault="008351D1" w:rsidP="008351D1">
      <w:pPr>
        <w:spacing w:after="0" w:line="240" w:lineRule="auto"/>
        <w:rPr>
          <w:rFonts w:ascii="Times New Roman" w:eastAsia="Times New Roman" w:hAnsi="Times New Roman" w:cs="Times New Roman"/>
          <w:vanish/>
          <w:sz w:val="24"/>
          <w:szCs w:val="24"/>
          <w:lang w:eastAsia="ru-RU"/>
        </w:rPr>
      </w:pPr>
      <w:r w:rsidRPr="008351D1">
        <w:rPr>
          <w:rFonts w:ascii="Times New Roman" w:eastAsia="Times New Roman" w:hAnsi="Times New Roman" w:cs="Times New Roman"/>
          <w:vanish/>
          <w:sz w:val="24"/>
          <w:szCs w:val="24"/>
          <w:lang w:eastAsia="ru-RU"/>
        </w:rPr>
        <w:t>Настоящий документ применяется с учетом изменений, приведенных в ярлыке "</w:t>
      </w:r>
      <w:hyperlink r:id="rId8" w:tooltip="Оценить изменения" w:history="1">
        <w:r w:rsidRPr="008351D1">
          <w:rPr>
            <w:rFonts w:ascii="Times New Roman" w:eastAsia="Times New Roman" w:hAnsi="Times New Roman" w:cs="Times New Roman"/>
            <w:vanish/>
            <w:color w:val="0000FF"/>
            <w:sz w:val="24"/>
            <w:szCs w:val="24"/>
            <w:u w:val="single"/>
            <w:lang w:eastAsia="ru-RU"/>
          </w:rPr>
          <w:t>Оперативная информация</w:t>
        </w:r>
      </w:hyperlink>
      <w:r w:rsidRPr="008351D1">
        <w:rPr>
          <w:rFonts w:ascii="Times New Roman" w:eastAsia="Times New Roman" w:hAnsi="Times New Roman" w:cs="Times New Roman"/>
          <w:vanish/>
          <w:sz w:val="24"/>
          <w:szCs w:val="24"/>
          <w:lang w:eastAsia="ru-RU"/>
        </w:rPr>
        <w:t>"</w:t>
      </w:r>
    </w:p>
    <w:p w:rsidR="008351D1" w:rsidRPr="008351D1" w:rsidRDefault="008351D1" w:rsidP="008351D1">
      <w:pPr>
        <w:spacing w:after="0" w:line="240" w:lineRule="auto"/>
        <w:rPr>
          <w:rFonts w:ascii="Times New Roman" w:eastAsia="Times New Roman" w:hAnsi="Times New Roman" w:cs="Times New Roman"/>
          <w:vanish/>
          <w:sz w:val="24"/>
          <w:szCs w:val="24"/>
          <w:lang w:eastAsia="ru-RU"/>
        </w:rPr>
      </w:pPr>
      <w:r w:rsidRPr="008351D1">
        <w:rPr>
          <w:rFonts w:ascii="Times New Roman" w:eastAsia="Times New Roman" w:hAnsi="Times New Roman" w:cs="Times New Roman"/>
          <w:vanish/>
          <w:sz w:val="24"/>
          <w:szCs w:val="24"/>
          <w:lang w:eastAsia="ru-RU"/>
        </w:rPr>
        <w:t>Оценить изменения</w:t>
      </w:r>
    </w:p>
    <w:p w:rsidR="008351D1" w:rsidRPr="008351D1" w:rsidRDefault="008351D1" w:rsidP="008351D1">
      <w:pPr>
        <w:spacing w:after="0" w:line="240" w:lineRule="auto"/>
        <w:rPr>
          <w:rFonts w:ascii="Times New Roman" w:eastAsia="Times New Roman" w:hAnsi="Times New Roman" w:cs="Times New Roman"/>
          <w:vanish/>
          <w:sz w:val="24"/>
          <w:szCs w:val="24"/>
          <w:lang w:eastAsia="ru-RU"/>
        </w:rPr>
      </w:pPr>
      <w:r w:rsidRPr="008351D1">
        <w:rPr>
          <w:rFonts w:ascii="Times New Roman" w:eastAsia="Times New Roman" w:hAnsi="Times New Roman" w:cs="Times New Roman"/>
          <w:vanish/>
          <w:sz w:val="24"/>
          <w:szCs w:val="24"/>
          <w:lang w:eastAsia="ru-RU"/>
        </w:rPr>
        <w:t>Закрыть</w:t>
      </w:r>
    </w:p>
    <w:sectPr w:rsidR="008351D1" w:rsidRPr="008351D1" w:rsidSect="00B65443">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37CC"/>
    <w:multiLevelType w:val="multilevel"/>
    <w:tmpl w:val="99F6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15B"/>
    <w:rsid w:val="00016617"/>
    <w:rsid w:val="000A06F3"/>
    <w:rsid w:val="00123179"/>
    <w:rsid w:val="001258CF"/>
    <w:rsid w:val="00293BF0"/>
    <w:rsid w:val="002A1B74"/>
    <w:rsid w:val="002E292F"/>
    <w:rsid w:val="00311518"/>
    <w:rsid w:val="00327A71"/>
    <w:rsid w:val="003820AB"/>
    <w:rsid w:val="003C5123"/>
    <w:rsid w:val="006B1568"/>
    <w:rsid w:val="00797DD3"/>
    <w:rsid w:val="007E789F"/>
    <w:rsid w:val="008351D1"/>
    <w:rsid w:val="008658F4"/>
    <w:rsid w:val="008C17FD"/>
    <w:rsid w:val="00A669FD"/>
    <w:rsid w:val="00A703E9"/>
    <w:rsid w:val="00A9319E"/>
    <w:rsid w:val="00AA5A97"/>
    <w:rsid w:val="00AB4ABD"/>
    <w:rsid w:val="00B65443"/>
    <w:rsid w:val="00BA36A8"/>
    <w:rsid w:val="00C349FB"/>
    <w:rsid w:val="00C35B82"/>
    <w:rsid w:val="00C7115B"/>
    <w:rsid w:val="00CE547E"/>
    <w:rsid w:val="00EE1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51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51D1"/>
    <w:rPr>
      <w:rFonts w:ascii="Tahoma" w:hAnsi="Tahoma" w:cs="Tahoma"/>
      <w:sz w:val="16"/>
      <w:szCs w:val="16"/>
    </w:rPr>
  </w:style>
  <w:style w:type="paragraph" w:customStyle="1" w:styleId="headertext">
    <w:name w:val="headertext"/>
    <w:basedOn w:val="a"/>
    <w:rsid w:val="00311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11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A1B74"/>
    <w:pPr>
      <w:ind w:left="720"/>
      <w:contextualSpacing/>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51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51D1"/>
    <w:rPr>
      <w:rFonts w:ascii="Tahoma" w:hAnsi="Tahoma" w:cs="Tahoma"/>
      <w:sz w:val="16"/>
      <w:szCs w:val="16"/>
    </w:rPr>
  </w:style>
  <w:style w:type="paragraph" w:customStyle="1" w:styleId="headertext">
    <w:name w:val="headertext"/>
    <w:basedOn w:val="a"/>
    <w:rsid w:val="00311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115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A1B74"/>
    <w:pPr>
      <w:ind w:left="720"/>
      <w:contextualSpacing/>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57703">
      <w:bodyDiv w:val="1"/>
      <w:marLeft w:val="0"/>
      <w:marRight w:val="0"/>
      <w:marTop w:val="0"/>
      <w:marBottom w:val="0"/>
      <w:divBdr>
        <w:top w:val="none" w:sz="0" w:space="0" w:color="auto"/>
        <w:left w:val="none" w:sz="0" w:space="0" w:color="auto"/>
        <w:bottom w:val="none" w:sz="0" w:space="0" w:color="auto"/>
        <w:right w:val="none" w:sz="0" w:space="0" w:color="auto"/>
      </w:divBdr>
      <w:divsChild>
        <w:div w:id="415254083">
          <w:marLeft w:val="0"/>
          <w:marRight w:val="0"/>
          <w:marTop w:val="0"/>
          <w:marBottom w:val="0"/>
          <w:divBdr>
            <w:top w:val="none" w:sz="0" w:space="0" w:color="auto"/>
            <w:left w:val="none" w:sz="0" w:space="0" w:color="auto"/>
            <w:bottom w:val="none" w:sz="0" w:space="0" w:color="auto"/>
            <w:right w:val="none" w:sz="0" w:space="0" w:color="auto"/>
          </w:divBdr>
          <w:divsChild>
            <w:div w:id="627124271">
              <w:marLeft w:val="0"/>
              <w:marRight w:val="0"/>
              <w:marTop w:val="0"/>
              <w:marBottom w:val="0"/>
              <w:divBdr>
                <w:top w:val="none" w:sz="0" w:space="0" w:color="auto"/>
                <w:left w:val="none" w:sz="0" w:space="0" w:color="auto"/>
                <w:bottom w:val="none" w:sz="0" w:space="0" w:color="auto"/>
                <w:right w:val="none" w:sz="0" w:space="0" w:color="auto"/>
              </w:divBdr>
              <w:divsChild>
                <w:div w:id="149292163">
                  <w:marLeft w:val="0"/>
                  <w:marRight w:val="0"/>
                  <w:marTop w:val="0"/>
                  <w:marBottom w:val="0"/>
                  <w:divBdr>
                    <w:top w:val="none" w:sz="0" w:space="0" w:color="auto"/>
                    <w:left w:val="none" w:sz="0" w:space="0" w:color="auto"/>
                    <w:bottom w:val="none" w:sz="0" w:space="0" w:color="auto"/>
                    <w:right w:val="none" w:sz="0" w:space="0" w:color="auto"/>
                  </w:divBdr>
                  <w:divsChild>
                    <w:div w:id="1176847058">
                      <w:marLeft w:val="0"/>
                      <w:marRight w:val="0"/>
                      <w:marTop w:val="0"/>
                      <w:marBottom w:val="0"/>
                      <w:divBdr>
                        <w:top w:val="none" w:sz="0" w:space="0" w:color="auto"/>
                        <w:left w:val="none" w:sz="0" w:space="0" w:color="auto"/>
                        <w:bottom w:val="none" w:sz="0" w:space="0" w:color="auto"/>
                        <w:right w:val="none" w:sz="0" w:space="0" w:color="auto"/>
                      </w:divBdr>
                      <w:divsChild>
                        <w:div w:id="986714152">
                          <w:marLeft w:val="0"/>
                          <w:marRight w:val="0"/>
                          <w:marTop w:val="0"/>
                          <w:marBottom w:val="0"/>
                          <w:divBdr>
                            <w:top w:val="none" w:sz="0" w:space="0" w:color="auto"/>
                            <w:left w:val="none" w:sz="0" w:space="0" w:color="auto"/>
                            <w:bottom w:val="none" w:sz="0" w:space="0" w:color="auto"/>
                            <w:right w:val="none" w:sz="0" w:space="0" w:color="auto"/>
                          </w:divBdr>
                        </w:div>
                        <w:div w:id="1138839269">
                          <w:marLeft w:val="0"/>
                          <w:marRight w:val="0"/>
                          <w:marTop w:val="0"/>
                          <w:marBottom w:val="0"/>
                          <w:divBdr>
                            <w:top w:val="none" w:sz="0" w:space="0" w:color="auto"/>
                            <w:left w:val="none" w:sz="0" w:space="0" w:color="auto"/>
                            <w:bottom w:val="none" w:sz="0" w:space="0" w:color="auto"/>
                            <w:right w:val="none" w:sz="0" w:space="0" w:color="auto"/>
                          </w:divBdr>
                          <w:divsChild>
                            <w:div w:id="534780061">
                              <w:marLeft w:val="0"/>
                              <w:marRight w:val="0"/>
                              <w:marTop w:val="0"/>
                              <w:marBottom w:val="0"/>
                              <w:divBdr>
                                <w:top w:val="none" w:sz="0" w:space="0" w:color="auto"/>
                                <w:left w:val="none" w:sz="0" w:space="0" w:color="auto"/>
                                <w:bottom w:val="none" w:sz="0" w:space="0" w:color="auto"/>
                                <w:right w:val="none" w:sz="0" w:space="0" w:color="auto"/>
                              </w:divBdr>
                              <w:divsChild>
                                <w:div w:id="1109276413">
                                  <w:marLeft w:val="0"/>
                                  <w:marRight w:val="0"/>
                                  <w:marTop w:val="0"/>
                                  <w:marBottom w:val="0"/>
                                  <w:divBdr>
                                    <w:top w:val="none" w:sz="0" w:space="0" w:color="auto"/>
                                    <w:left w:val="none" w:sz="0" w:space="0" w:color="auto"/>
                                    <w:bottom w:val="none" w:sz="0" w:space="0" w:color="auto"/>
                                    <w:right w:val="none" w:sz="0" w:space="0" w:color="auto"/>
                                  </w:divBdr>
                                  <w:divsChild>
                                    <w:div w:id="1600794647">
                                      <w:marLeft w:val="0"/>
                                      <w:marRight w:val="0"/>
                                      <w:marTop w:val="0"/>
                                      <w:marBottom w:val="0"/>
                                      <w:divBdr>
                                        <w:top w:val="none" w:sz="0" w:space="0" w:color="auto"/>
                                        <w:left w:val="none" w:sz="0" w:space="0" w:color="auto"/>
                                        <w:bottom w:val="none" w:sz="0" w:space="0" w:color="auto"/>
                                        <w:right w:val="none" w:sz="0" w:space="0" w:color="auto"/>
                                      </w:divBdr>
                                      <w:divsChild>
                                        <w:div w:id="1234120604">
                                          <w:marLeft w:val="0"/>
                                          <w:marRight w:val="0"/>
                                          <w:marTop w:val="0"/>
                                          <w:marBottom w:val="0"/>
                                          <w:divBdr>
                                            <w:top w:val="none" w:sz="0" w:space="0" w:color="auto"/>
                                            <w:left w:val="none" w:sz="0" w:space="0" w:color="auto"/>
                                            <w:bottom w:val="none" w:sz="0" w:space="0" w:color="auto"/>
                                            <w:right w:val="none" w:sz="0" w:space="0" w:color="auto"/>
                                          </w:divBdr>
                                        </w:div>
                                        <w:div w:id="366294032">
                                          <w:marLeft w:val="0"/>
                                          <w:marRight w:val="0"/>
                                          <w:marTop w:val="0"/>
                                          <w:marBottom w:val="0"/>
                                          <w:divBdr>
                                            <w:top w:val="none" w:sz="0" w:space="0" w:color="auto"/>
                                            <w:left w:val="none" w:sz="0" w:space="0" w:color="auto"/>
                                            <w:bottom w:val="none" w:sz="0" w:space="0" w:color="auto"/>
                                            <w:right w:val="none" w:sz="0" w:space="0" w:color="auto"/>
                                          </w:divBdr>
                                        </w:div>
                                      </w:divsChild>
                                    </w:div>
                                    <w:div w:id="1129132699">
                                      <w:marLeft w:val="0"/>
                                      <w:marRight w:val="0"/>
                                      <w:marTop w:val="0"/>
                                      <w:marBottom w:val="0"/>
                                      <w:divBdr>
                                        <w:top w:val="none" w:sz="0" w:space="0" w:color="auto"/>
                                        <w:left w:val="none" w:sz="0" w:space="0" w:color="auto"/>
                                        <w:bottom w:val="none" w:sz="0" w:space="0" w:color="auto"/>
                                        <w:right w:val="none" w:sz="0" w:space="0" w:color="auto"/>
                                      </w:divBdr>
                                    </w:div>
                                    <w:div w:id="1441755325">
                                      <w:marLeft w:val="0"/>
                                      <w:marRight w:val="0"/>
                                      <w:marTop w:val="0"/>
                                      <w:marBottom w:val="0"/>
                                      <w:divBdr>
                                        <w:top w:val="none" w:sz="0" w:space="0" w:color="auto"/>
                                        <w:left w:val="none" w:sz="0" w:space="0" w:color="auto"/>
                                        <w:bottom w:val="none" w:sz="0" w:space="0" w:color="auto"/>
                                        <w:right w:val="none" w:sz="0" w:space="0" w:color="auto"/>
                                      </w:divBdr>
                                      <w:divsChild>
                                        <w:div w:id="1894004318">
                                          <w:marLeft w:val="0"/>
                                          <w:marRight w:val="0"/>
                                          <w:marTop w:val="0"/>
                                          <w:marBottom w:val="0"/>
                                          <w:divBdr>
                                            <w:top w:val="none" w:sz="0" w:space="0" w:color="auto"/>
                                            <w:left w:val="none" w:sz="0" w:space="0" w:color="auto"/>
                                            <w:bottom w:val="none" w:sz="0" w:space="0" w:color="auto"/>
                                            <w:right w:val="none" w:sz="0" w:space="0" w:color="auto"/>
                                          </w:divBdr>
                                        </w:div>
                                        <w:div w:id="1440104929">
                                          <w:marLeft w:val="0"/>
                                          <w:marRight w:val="0"/>
                                          <w:marTop w:val="0"/>
                                          <w:marBottom w:val="0"/>
                                          <w:divBdr>
                                            <w:top w:val="none" w:sz="0" w:space="0" w:color="auto"/>
                                            <w:left w:val="none" w:sz="0" w:space="0" w:color="auto"/>
                                            <w:bottom w:val="none" w:sz="0" w:space="0" w:color="auto"/>
                                            <w:right w:val="none" w:sz="0" w:space="0" w:color="auto"/>
                                          </w:divBdr>
                                        </w:div>
                                        <w:div w:id="1748959301">
                                          <w:marLeft w:val="0"/>
                                          <w:marRight w:val="0"/>
                                          <w:marTop w:val="0"/>
                                          <w:marBottom w:val="0"/>
                                          <w:divBdr>
                                            <w:top w:val="none" w:sz="0" w:space="0" w:color="auto"/>
                                            <w:left w:val="none" w:sz="0" w:space="0" w:color="auto"/>
                                            <w:bottom w:val="none" w:sz="0" w:space="0" w:color="auto"/>
                                            <w:right w:val="none" w:sz="0" w:space="0" w:color="auto"/>
                                          </w:divBdr>
                                        </w:div>
                                      </w:divsChild>
                                    </w:div>
                                    <w:div w:id="8559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533522">
                  <w:marLeft w:val="0"/>
                  <w:marRight w:val="0"/>
                  <w:marTop w:val="0"/>
                  <w:marBottom w:val="0"/>
                  <w:divBdr>
                    <w:top w:val="none" w:sz="0" w:space="0" w:color="auto"/>
                    <w:left w:val="none" w:sz="0" w:space="0" w:color="auto"/>
                    <w:bottom w:val="none" w:sz="0" w:space="0" w:color="auto"/>
                    <w:right w:val="none" w:sz="0" w:space="0" w:color="auto"/>
                  </w:divBdr>
                  <w:divsChild>
                    <w:div w:id="1289511888">
                      <w:marLeft w:val="0"/>
                      <w:marRight w:val="0"/>
                      <w:marTop w:val="0"/>
                      <w:marBottom w:val="0"/>
                      <w:divBdr>
                        <w:top w:val="none" w:sz="0" w:space="0" w:color="auto"/>
                        <w:left w:val="none" w:sz="0" w:space="0" w:color="auto"/>
                        <w:bottom w:val="none" w:sz="0" w:space="0" w:color="auto"/>
                        <w:right w:val="none" w:sz="0" w:space="0" w:color="auto"/>
                      </w:divBdr>
                      <w:divsChild>
                        <w:div w:id="815298630">
                          <w:marLeft w:val="0"/>
                          <w:marRight w:val="0"/>
                          <w:marTop w:val="0"/>
                          <w:marBottom w:val="0"/>
                          <w:divBdr>
                            <w:top w:val="none" w:sz="0" w:space="0" w:color="auto"/>
                            <w:left w:val="none" w:sz="0" w:space="0" w:color="auto"/>
                            <w:bottom w:val="none" w:sz="0" w:space="0" w:color="auto"/>
                            <w:right w:val="none" w:sz="0" w:space="0" w:color="auto"/>
                          </w:divBdr>
                        </w:div>
                      </w:divsChild>
                    </w:div>
                    <w:div w:id="1491824388">
                      <w:marLeft w:val="0"/>
                      <w:marRight w:val="0"/>
                      <w:marTop w:val="0"/>
                      <w:marBottom w:val="0"/>
                      <w:divBdr>
                        <w:top w:val="none" w:sz="0" w:space="0" w:color="auto"/>
                        <w:left w:val="none" w:sz="0" w:space="0" w:color="auto"/>
                        <w:bottom w:val="none" w:sz="0" w:space="0" w:color="auto"/>
                        <w:right w:val="none" w:sz="0" w:space="0" w:color="auto"/>
                      </w:divBdr>
                      <w:divsChild>
                        <w:div w:id="1519268417">
                          <w:marLeft w:val="0"/>
                          <w:marRight w:val="0"/>
                          <w:marTop w:val="0"/>
                          <w:marBottom w:val="0"/>
                          <w:divBdr>
                            <w:top w:val="none" w:sz="0" w:space="0" w:color="auto"/>
                            <w:left w:val="none" w:sz="0" w:space="0" w:color="auto"/>
                            <w:bottom w:val="none" w:sz="0" w:space="0" w:color="auto"/>
                            <w:right w:val="none" w:sz="0" w:space="0" w:color="auto"/>
                          </w:divBdr>
                        </w:div>
                        <w:div w:id="485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526301">
      <w:bodyDiv w:val="1"/>
      <w:marLeft w:val="0"/>
      <w:marRight w:val="0"/>
      <w:marTop w:val="0"/>
      <w:marBottom w:val="0"/>
      <w:divBdr>
        <w:top w:val="none" w:sz="0" w:space="0" w:color="auto"/>
        <w:left w:val="none" w:sz="0" w:space="0" w:color="auto"/>
        <w:bottom w:val="none" w:sz="0" w:space="0" w:color="auto"/>
        <w:right w:val="none" w:sz="0" w:space="0" w:color="auto"/>
      </w:divBdr>
    </w:div>
    <w:div w:id="1995065196">
      <w:bodyDiv w:val="1"/>
      <w:marLeft w:val="0"/>
      <w:marRight w:val="0"/>
      <w:marTop w:val="0"/>
      <w:marBottom w:val="0"/>
      <w:divBdr>
        <w:top w:val="none" w:sz="0" w:space="0" w:color="auto"/>
        <w:left w:val="none" w:sz="0" w:space="0" w:color="auto"/>
        <w:bottom w:val="none" w:sz="0" w:space="0" w:color="auto"/>
        <w:right w:val="none" w:sz="0" w:space="0" w:color="auto"/>
      </w:divBdr>
      <w:divsChild>
        <w:div w:id="174884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38605676&amp;nh=8" TargetMode="External"/><Relationship Id="rId3" Type="http://schemas.microsoft.com/office/2007/relationships/stylesWithEffects" Target="stylesWithEffects.xml"/><Relationship Id="rId7" Type="http://schemas.openxmlformats.org/officeDocument/2006/relationships/hyperlink" Target="kodeks://link/d?nd=423979247&amp;prevdoc=4386056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3671</Words>
  <Characters>20925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15</cp:revision>
  <cp:lastPrinted>2021-06-03T07:27:00Z</cp:lastPrinted>
  <dcterms:created xsi:type="dcterms:W3CDTF">2021-05-19T07:57:00Z</dcterms:created>
  <dcterms:modified xsi:type="dcterms:W3CDTF">2021-06-03T07:27:00Z</dcterms:modified>
</cp:coreProperties>
</file>