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221D2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30480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42124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F56" w:rsidRDefault="006A5F56"/>
    <w:p w:rsidR="006A5F56" w:rsidRDefault="006A5F56"/>
    <w:p w:rsidR="006A5F56" w:rsidRDefault="006A5F56"/>
    <w:p w:rsidR="006A5F56" w:rsidRDefault="006A5F56"/>
    <w:p w:rsidR="006A5F56" w:rsidRPr="006A5F56" w:rsidRDefault="00221D27">
      <w:pPr>
        <w:rPr>
          <w:sz w:val="24"/>
          <w:szCs w:val="24"/>
        </w:rPr>
      </w:pPr>
      <w:r w:rsidRPr="006A5F56">
        <w:rPr>
          <w:sz w:val="24"/>
          <w:szCs w:val="24"/>
          <w:lang w:val="tt"/>
        </w:rPr>
        <w:t xml:space="preserve">                         25.06.2021                                                                               670</w:t>
      </w:r>
    </w:p>
    <w:p w:rsidR="006A5F56" w:rsidRPr="006A5F56" w:rsidRDefault="006A5F56">
      <w:pPr>
        <w:rPr>
          <w:sz w:val="24"/>
          <w:szCs w:val="24"/>
        </w:rPr>
      </w:pPr>
      <w:bookmarkStart w:id="0" w:name="_GoBack"/>
    </w:p>
    <w:p w:rsidR="00FE7367" w:rsidRPr="00110FC7" w:rsidRDefault="00221D27" w:rsidP="00F835E0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sz w:val="24"/>
          <w:szCs w:val="24"/>
        </w:rPr>
      </w:pPr>
      <w:r w:rsidRPr="006A5F56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районында </w:t>
      </w:r>
      <w:r>
        <w:rPr>
          <w:rFonts w:ascii="Arial" w:hAnsi="Arial" w:cs="Arial"/>
          <w:sz w:val="24"/>
          <w:szCs w:val="24"/>
          <w:lang w:val="tt"/>
        </w:rPr>
        <w:t>д</w:t>
      </w:r>
      <w:r w:rsidRPr="006A5F56">
        <w:rPr>
          <w:rFonts w:ascii="Arial" w:hAnsi="Arial" w:cs="Arial"/>
          <w:sz w:val="24"/>
          <w:szCs w:val="24"/>
          <w:lang w:val="tt"/>
        </w:rPr>
        <w:t>әүләт</w:t>
      </w:r>
      <w:r w:rsidRPr="006A5F56">
        <w:rPr>
          <w:rFonts w:ascii="Arial" w:hAnsi="Arial" w:cs="Arial"/>
          <w:sz w:val="24"/>
          <w:szCs w:val="24"/>
          <w:lang w:val="tt"/>
        </w:rPr>
        <w:t xml:space="preserve"> яки муниципаль милектә булган җирләрдән яки җир кишәрлегеннән </w:t>
      </w:r>
      <w:r w:rsidRPr="006A5F56">
        <w:rPr>
          <w:rFonts w:ascii="Arial" w:hAnsi="Arial" w:cs="Arial"/>
          <w:sz w:val="24"/>
          <w:szCs w:val="24"/>
          <w:lang w:val="tt"/>
        </w:rPr>
        <w:t xml:space="preserve">сервитут, ачык сервитут </w:t>
      </w:r>
      <w:r w:rsidRPr="006A5F56">
        <w:rPr>
          <w:rFonts w:ascii="Arial" w:hAnsi="Arial" w:cs="Arial"/>
          <w:sz w:val="24"/>
          <w:szCs w:val="24"/>
          <w:lang w:val="tt"/>
        </w:rPr>
        <w:t>билгеләмичә файдалануга рөхсәт бирү буенча муниципаль хезмәт күрсәтүнең административ регламентын раслау турында</w:t>
      </w:r>
    </w:p>
    <w:p w:rsidR="00D77F4A" w:rsidRPr="00110FC7" w:rsidRDefault="00D77F4A" w:rsidP="0001203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E7367" w:rsidRPr="00B34276" w:rsidRDefault="00221D27" w:rsidP="00012031">
      <w:pPr>
        <w:pStyle w:val="a8"/>
        <w:spacing w:line="276" w:lineRule="auto"/>
        <w:ind w:left="0" w:right="0" w:firstLine="720"/>
        <w:jc w:val="both"/>
        <w:rPr>
          <w:rFonts w:ascii="Arial" w:hAnsi="Arial" w:cs="Arial"/>
          <w:b w:val="0"/>
          <w:sz w:val="24"/>
          <w:szCs w:val="24"/>
        </w:rPr>
      </w:pPr>
      <w:r w:rsidRPr="00B34276">
        <w:rPr>
          <w:rFonts w:ascii="Arial" w:hAnsi="Arial" w:cs="Arial"/>
          <w:b w:val="0"/>
          <w:sz w:val="24"/>
          <w:szCs w:val="24"/>
          <w:lang w:val="tt"/>
        </w:rPr>
        <w:t>«Дәүләт һәм муниципаль хезмәтләр күрсәтүне оештыру турында» 2010 елның 27 июлендәге 210-ФЗ номерлы Федераль закон нигезендә Югары Ослан муници</w:t>
      </w:r>
      <w:r w:rsidRPr="00B34276">
        <w:rPr>
          <w:rFonts w:ascii="Arial" w:hAnsi="Arial" w:cs="Arial"/>
          <w:b w:val="0"/>
          <w:sz w:val="24"/>
          <w:szCs w:val="24"/>
          <w:lang w:val="tt"/>
        </w:rPr>
        <w:t>паль районы Башкарма комитеты КАРАР БИРӘ:</w:t>
      </w:r>
    </w:p>
    <w:p w:rsidR="00D77F4A" w:rsidRPr="00110FC7" w:rsidRDefault="00D77F4A" w:rsidP="0001203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77F4A" w:rsidRPr="00110FC7" w:rsidRDefault="00221D27" w:rsidP="00F835E0">
      <w:pPr>
        <w:pStyle w:val="2"/>
        <w:spacing w:after="0" w:line="276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110FC7">
        <w:rPr>
          <w:rFonts w:ascii="Arial" w:hAnsi="Arial" w:cs="Arial"/>
          <w:lang w:val="tt"/>
        </w:rPr>
        <w:t xml:space="preserve">1.  </w:t>
      </w:r>
      <w:r w:rsidR="004F0187" w:rsidRPr="00110FC7">
        <w:rPr>
          <w:rFonts w:ascii="Arial" w:hAnsi="Arial" w:cs="Arial"/>
          <w:color w:val="000000"/>
          <w:lang w:val="tt"/>
        </w:rPr>
        <w:t>«Дәүләт яки муниципаль милектә булган җирләрдән яки җир кишәрлегеннән, җир кишәрлекләре бирмичә һәм сервитут, гавами сервитут билгеләмичә файдалануга рөхсәт бирү буенча муниципаль хезмәт күрсәтүнең административ регламентын» расларга.</w:t>
      </w:r>
    </w:p>
    <w:p w:rsidR="00CE33D7" w:rsidRPr="00110FC7" w:rsidRDefault="00221D27" w:rsidP="00CE33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1F69AD" w:rsidRPr="00221D27" w:rsidRDefault="00221D27" w:rsidP="00221D27">
      <w:pPr>
        <w:pStyle w:val="2"/>
        <w:widowControl w:val="0"/>
        <w:spacing w:after="0" w:line="276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lang w:val="tt"/>
        </w:rPr>
        <w:t xml:space="preserve">3. Әлеге карарның үтәлешен контрольдә тотуны  </w:t>
      </w:r>
      <w:r w:rsidRPr="00110FC7">
        <w:rPr>
          <w:rFonts w:ascii="Arial" w:hAnsi="Arial" w:cs="Arial"/>
          <w:color w:val="000000"/>
          <w:shd w:val="clear" w:color="auto" w:fill="FFFFFF"/>
          <w:lang w:val="tt"/>
        </w:rPr>
        <w:t xml:space="preserve">Башкарма комитет җитәкчесенең </w:t>
      </w:r>
      <w:r w:rsidRPr="00110FC7">
        <w:rPr>
          <w:rFonts w:ascii="Arial" w:hAnsi="Arial" w:cs="Arial"/>
          <w:color w:val="000000"/>
          <w:shd w:val="clear" w:color="auto" w:fill="FFFFFF"/>
          <w:lang w:val="tt"/>
        </w:rPr>
        <w:t>социаль-икътисадый үсеш буенча урынбасарына йөкләргә</w:t>
      </w:r>
      <w:r w:rsidRPr="00110FC7">
        <w:rPr>
          <w:rFonts w:ascii="Arial" w:hAnsi="Arial" w:cs="Arial"/>
          <w:lang w:val="tt"/>
        </w:rPr>
        <w:t>.</w:t>
      </w:r>
    </w:p>
    <w:p w:rsidR="00221D27" w:rsidRDefault="00221D27" w:rsidP="00817BC9">
      <w:pPr>
        <w:spacing w:after="0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221D27" w:rsidRPr="00221D27" w:rsidRDefault="00221D27" w:rsidP="00817BC9">
      <w:pPr>
        <w:spacing w:after="0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012031" w:rsidRPr="00221D27" w:rsidRDefault="00221D27" w:rsidP="00817BC9">
      <w:pPr>
        <w:spacing w:after="0"/>
        <w:ind w:right="-567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221D27">
        <w:rPr>
          <w:rFonts w:ascii="Arial" w:hAnsi="Arial" w:cs="Arial"/>
          <w:b/>
          <w:bCs/>
          <w:sz w:val="24"/>
          <w:szCs w:val="24"/>
          <w:lang w:val="tt"/>
        </w:rPr>
        <w:t xml:space="preserve">  </w:t>
      </w:r>
      <w:r w:rsidRPr="00221D27">
        <w:rPr>
          <w:rFonts w:ascii="Arial" w:hAnsi="Arial" w:cs="Arial"/>
          <w:color w:val="000000"/>
          <w:sz w:val="24"/>
          <w:szCs w:val="24"/>
          <w:shd w:val="clear" w:color="auto" w:fill="FFFFFF"/>
          <w:lang w:val="tt"/>
        </w:rPr>
        <w:t>Башкарма комитет җитәкчесе</w:t>
      </w:r>
      <w:r w:rsidRPr="00221D27">
        <w:rPr>
          <w:rFonts w:ascii="Arial" w:hAnsi="Arial" w:cs="Arial"/>
          <w:bCs/>
          <w:sz w:val="24"/>
          <w:szCs w:val="24"/>
          <w:lang w:val="tt"/>
        </w:rPr>
        <w:t xml:space="preserve">                    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</w:t>
      </w:r>
      <w:r w:rsidRPr="00221D27">
        <w:rPr>
          <w:rFonts w:ascii="Arial" w:hAnsi="Arial" w:cs="Arial"/>
          <w:bCs/>
          <w:sz w:val="24"/>
          <w:szCs w:val="24"/>
          <w:lang w:val="tt"/>
        </w:rPr>
        <w:t xml:space="preserve"> И. И. Шакиров</w:t>
      </w:r>
    </w:p>
    <w:p w:rsidR="00FB7B30" w:rsidRPr="00221D27" w:rsidRDefault="00FB7B30" w:rsidP="009A7A43">
      <w:p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:rsidR="00B34276" w:rsidRDefault="00B34276" w:rsidP="009A7A43">
      <w:p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:rsidR="00B34276" w:rsidRDefault="00B34276" w:rsidP="009A7A43">
      <w:p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:rsidR="00B34276" w:rsidRDefault="00B34276" w:rsidP="009A7A43">
      <w:p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:rsidR="00B34276" w:rsidRPr="00110FC7" w:rsidRDefault="00B34276" w:rsidP="009A7A43">
      <w:p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:rsidR="009A7A43" w:rsidRPr="00B34276" w:rsidRDefault="00221D27" w:rsidP="00B3427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34276">
        <w:rPr>
          <w:rFonts w:ascii="Arial" w:hAnsi="Arial" w:cs="Arial"/>
          <w:bCs/>
          <w:sz w:val="16"/>
          <w:szCs w:val="16"/>
          <w:lang w:val="tt"/>
        </w:rPr>
        <w:t>Соболева С. А.</w:t>
      </w:r>
    </w:p>
    <w:p w:rsidR="000E4F5F" w:rsidRPr="00B34276" w:rsidRDefault="00221D27" w:rsidP="00183B6C">
      <w:pPr>
        <w:pStyle w:val="a8"/>
        <w:ind w:left="0" w:right="0"/>
        <w:jc w:val="both"/>
        <w:rPr>
          <w:rFonts w:ascii="Arial" w:hAnsi="Arial" w:cs="Arial"/>
          <w:b w:val="0"/>
          <w:sz w:val="16"/>
          <w:szCs w:val="16"/>
        </w:rPr>
      </w:pPr>
      <w:r w:rsidRPr="00B34276">
        <w:rPr>
          <w:rFonts w:ascii="Arial" w:eastAsiaTheme="minorEastAsia" w:hAnsi="Arial" w:cs="Arial"/>
          <w:b w:val="0"/>
          <w:sz w:val="16"/>
          <w:szCs w:val="16"/>
          <w:lang w:val="tt"/>
        </w:rPr>
        <w:t>2021-284</w:t>
      </w:r>
      <w:bookmarkEnd w:id="0"/>
    </w:p>
    <w:sectPr w:rsidR="000E4F5F" w:rsidRPr="00B34276" w:rsidSect="00221D27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D4A"/>
    <w:multiLevelType w:val="hybridMultilevel"/>
    <w:tmpl w:val="4FA84578"/>
    <w:lvl w:ilvl="0" w:tplc="120E28F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908E3E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CC3C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5A0B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007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F842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5465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DAF5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7647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F839CB"/>
    <w:multiLevelType w:val="hybridMultilevel"/>
    <w:tmpl w:val="C792A65E"/>
    <w:lvl w:ilvl="0" w:tplc="37BCAA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258D8C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E0E502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884C77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6A88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08E1AE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DA631B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55CDD6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6A6A00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C0345B6"/>
    <w:multiLevelType w:val="hybridMultilevel"/>
    <w:tmpl w:val="977AC93C"/>
    <w:lvl w:ilvl="0" w:tplc="E11A5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8E420FC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</w:rPr>
    </w:lvl>
    <w:lvl w:ilvl="2" w:tplc="452E6E7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7125F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4ECA3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CC47F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EACD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70C8E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7DA49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01F39"/>
    <w:rsid w:val="00012031"/>
    <w:rsid w:val="0001509F"/>
    <w:rsid w:val="000E4F5F"/>
    <w:rsid w:val="00110FC7"/>
    <w:rsid w:val="00111A8D"/>
    <w:rsid w:val="00126DDE"/>
    <w:rsid w:val="001370CF"/>
    <w:rsid w:val="001561EB"/>
    <w:rsid w:val="00183B6C"/>
    <w:rsid w:val="001F69AD"/>
    <w:rsid w:val="00211081"/>
    <w:rsid w:val="00221D27"/>
    <w:rsid w:val="00260F69"/>
    <w:rsid w:val="002F380E"/>
    <w:rsid w:val="00302FF1"/>
    <w:rsid w:val="003979C1"/>
    <w:rsid w:val="003C41C5"/>
    <w:rsid w:val="003D4E40"/>
    <w:rsid w:val="003E468F"/>
    <w:rsid w:val="00483669"/>
    <w:rsid w:val="004A3609"/>
    <w:rsid w:val="004F0187"/>
    <w:rsid w:val="005467A3"/>
    <w:rsid w:val="005978AC"/>
    <w:rsid w:val="005B0105"/>
    <w:rsid w:val="005E283D"/>
    <w:rsid w:val="005F1726"/>
    <w:rsid w:val="00606A0B"/>
    <w:rsid w:val="006A43BB"/>
    <w:rsid w:val="006A5F56"/>
    <w:rsid w:val="006B49B6"/>
    <w:rsid w:val="006D7E0E"/>
    <w:rsid w:val="006E20A9"/>
    <w:rsid w:val="00702393"/>
    <w:rsid w:val="007144A1"/>
    <w:rsid w:val="007438A2"/>
    <w:rsid w:val="0078050B"/>
    <w:rsid w:val="007C0D40"/>
    <w:rsid w:val="007D2315"/>
    <w:rsid w:val="007F7A41"/>
    <w:rsid w:val="00817BC9"/>
    <w:rsid w:val="008708B0"/>
    <w:rsid w:val="00883AF2"/>
    <w:rsid w:val="008E4410"/>
    <w:rsid w:val="00924DC0"/>
    <w:rsid w:val="00952D66"/>
    <w:rsid w:val="009A7A43"/>
    <w:rsid w:val="009E7090"/>
    <w:rsid w:val="00A038D2"/>
    <w:rsid w:val="00A0396C"/>
    <w:rsid w:val="00A1730D"/>
    <w:rsid w:val="00A3682A"/>
    <w:rsid w:val="00A60F29"/>
    <w:rsid w:val="00A643AA"/>
    <w:rsid w:val="00A87F64"/>
    <w:rsid w:val="00B34276"/>
    <w:rsid w:val="00B439B6"/>
    <w:rsid w:val="00B56369"/>
    <w:rsid w:val="00B71367"/>
    <w:rsid w:val="00BD6C44"/>
    <w:rsid w:val="00C07E7C"/>
    <w:rsid w:val="00C733B6"/>
    <w:rsid w:val="00C73BD2"/>
    <w:rsid w:val="00CC7CF3"/>
    <w:rsid w:val="00CD3A8E"/>
    <w:rsid w:val="00CD4E79"/>
    <w:rsid w:val="00CD5869"/>
    <w:rsid w:val="00CD5E32"/>
    <w:rsid w:val="00CE33D7"/>
    <w:rsid w:val="00D57C72"/>
    <w:rsid w:val="00D77F4A"/>
    <w:rsid w:val="00DB26B0"/>
    <w:rsid w:val="00E15FAA"/>
    <w:rsid w:val="00E54FE4"/>
    <w:rsid w:val="00EB2B7C"/>
    <w:rsid w:val="00F01581"/>
    <w:rsid w:val="00F167FC"/>
    <w:rsid w:val="00F3415E"/>
    <w:rsid w:val="00F835E0"/>
    <w:rsid w:val="00F83A0C"/>
    <w:rsid w:val="00F95203"/>
    <w:rsid w:val="00FB4458"/>
    <w:rsid w:val="00FB4A24"/>
    <w:rsid w:val="00FB74F7"/>
    <w:rsid w:val="00FB7B30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0187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0187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4F0187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F0187"/>
    <w:rPr>
      <w:rFonts w:eastAsia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4F018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</w:rPr>
  </w:style>
  <w:style w:type="character" w:customStyle="1" w:styleId="aa">
    <w:name w:val="Название Знак"/>
    <w:basedOn w:val="a0"/>
    <w:link w:val="a9"/>
    <w:uiPriority w:val="99"/>
    <w:rsid w:val="004F0187"/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0187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0187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4F0187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F0187"/>
    <w:rPr>
      <w:rFonts w:eastAsia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4F018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</w:rPr>
  </w:style>
  <w:style w:type="character" w:customStyle="1" w:styleId="aa">
    <w:name w:val="Название Знак"/>
    <w:basedOn w:val="a0"/>
    <w:link w:val="a9"/>
    <w:uiPriority w:val="99"/>
    <w:rsid w:val="004F0187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93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cp:lastPrinted>2016-07-20T13:06:00Z</cp:lastPrinted>
  <dcterms:created xsi:type="dcterms:W3CDTF">2018-06-27T06:38:00Z</dcterms:created>
  <dcterms:modified xsi:type="dcterms:W3CDTF">2021-07-12T10:15:00Z</dcterms:modified>
</cp:coreProperties>
</file>