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CB" w:rsidRPr="00963E1C" w:rsidRDefault="00145ACB" w:rsidP="00A920CD">
      <w:pPr>
        <w:tabs>
          <w:tab w:val="left" w:pos="8222"/>
        </w:tabs>
        <w:suppressAutoHyphens/>
        <w:ind w:right="-1"/>
        <w:contextualSpacing/>
        <w:rPr>
          <w:rFonts w:ascii="Arial" w:hAnsi="Arial" w:cs="Arial"/>
          <w:b/>
        </w:rPr>
      </w:pPr>
      <w:r w:rsidRPr="00963E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ADDEB" wp14:editId="53205287">
                <wp:simplePos x="0" y="0"/>
                <wp:positionH relativeFrom="column">
                  <wp:posOffset>850265</wp:posOffset>
                </wp:positionH>
                <wp:positionV relativeFrom="paragraph">
                  <wp:posOffset>1540510</wp:posOffset>
                </wp:positionV>
                <wp:extent cx="4546600" cy="355600"/>
                <wp:effectExtent l="0" t="0" r="635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64F1" w:rsidRPr="00F330C2" w:rsidRDefault="00D864F1" w:rsidP="00145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6.95pt;margin-top:121.3pt;width:358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" fillcolor="window" stroked="f" strokeweight=".5pt">
                <v:fill opacity="4626f"/>
                <v:textbox>
                  <w:txbxContent>
                    <w:p w:rsidR="00D864F1" w:rsidRPr="00F330C2" w:rsidRDefault="00D864F1" w:rsidP="00145AC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3E1C">
        <w:rPr>
          <w:rFonts w:ascii="Arial" w:hAnsi="Arial" w:cs="Arial"/>
          <w:noProof/>
        </w:rPr>
        <w:drawing>
          <wp:inline distT="0" distB="0" distL="0" distR="0" wp14:anchorId="372FD218" wp14:editId="409BA0D6">
            <wp:extent cx="5940425" cy="2270831"/>
            <wp:effectExtent l="0" t="0" r="0" b="0"/>
            <wp:docPr id="1" name="Рисунок 1" descr="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E8" w:rsidRPr="003456E8" w:rsidRDefault="003456E8" w:rsidP="00145ACB">
      <w:pPr>
        <w:tabs>
          <w:tab w:val="left" w:pos="8222"/>
          <w:tab w:val="left" w:pos="9355"/>
        </w:tabs>
        <w:suppressAutoHyphens/>
        <w:ind w:left="-284" w:right="-1"/>
        <w:contextualSpacing/>
        <w:jc w:val="center"/>
        <w:rPr>
          <w:rFonts w:ascii="Arial" w:hAnsi="Arial" w:cs="Arial"/>
        </w:rPr>
      </w:pPr>
      <w:r w:rsidRPr="003456E8">
        <w:rPr>
          <w:rFonts w:ascii="Arial" w:hAnsi="Arial" w:cs="Arial"/>
        </w:rPr>
        <w:t>100</w:t>
      </w:r>
    </w:p>
    <w:p w:rsidR="00145ACB" w:rsidRDefault="00CF46A7" w:rsidP="00145ACB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  <w:r w:rsidRPr="00CF46A7">
        <w:rPr>
          <w:rFonts w:ascii="Arial" w:hAnsi="Arial" w:cs="Arial"/>
        </w:rPr>
        <w:t xml:space="preserve">Татарстан </w:t>
      </w:r>
      <w:proofErr w:type="spellStart"/>
      <w:r w:rsidRPr="00CF46A7">
        <w:rPr>
          <w:rFonts w:ascii="Arial" w:hAnsi="Arial" w:cs="Arial"/>
        </w:rPr>
        <w:t>Республикасы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Югары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Ослан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муниципаль</w:t>
      </w:r>
      <w:proofErr w:type="spellEnd"/>
      <w:r w:rsidRPr="00CF46A7">
        <w:rPr>
          <w:rFonts w:ascii="Arial" w:hAnsi="Arial" w:cs="Arial"/>
        </w:rPr>
        <w:t xml:space="preserve"> районы </w:t>
      </w:r>
      <w:proofErr w:type="spellStart"/>
      <w:r w:rsidRPr="00CF46A7">
        <w:rPr>
          <w:rFonts w:ascii="Arial" w:hAnsi="Arial" w:cs="Arial"/>
        </w:rPr>
        <w:t>Югары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Ослан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авыл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җирлеген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  <w:lang w:val="tt-RU"/>
        </w:rPr>
        <w:t xml:space="preserve">ң Җирдән </w:t>
      </w:r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файдалану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һәм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төзелеш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кагыйдәләренә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үзгәрешлә</w:t>
      </w:r>
      <w:proofErr w:type="gramStart"/>
      <w:r w:rsidRPr="00CF46A7">
        <w:rPr>
          <w:rFonts w:ascii="Arial" w:hAnsi="Arial" w:cs="Arial"/>
        </w:rPr>
        <w:t>р</w:t>
      </w:r>
      <w:proofErr w:type="spellEnd"/>
      <w:proofErr w:type="gram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кертү</w:t>
      </w:r>
      <w:proofErr w:type="spellEnd"/>
      <w:r w:rsidRPr="00CF46A7">
        <w:rPr>
          <w:rFonts w:ascii="Arial" w:hAnsi="Arial" w:cs="Arial"/>
        </w:rPr>
        <w:t xml:space="preserve"> проекты </w:t>
      </w:r>
      <w:proofErr w:type="spellStart"/>
      <w:r w:rsidRPr="00CF46A7">
        <w:rPr>
          <w:rFonts w:ascii="Arial" w:hAnsi="Arial" w:cs="Arial"/>
        </w:rPr>
        <w:t>буенча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җәмәгать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фикер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алышуларын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билгеләү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турында</w:t>
      </w:r>
      <w:proofErr w:type="spellEnd"/>
    </w:p>
    <w:p w:rsidR="00CF46A7" w:rsidRPr="003456E8" w:rsidRDefault="00CF46A7" w:rsidP="00145ACB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</w:p>
    <w:p w:rsidR="00CF46A7" w:rsidRPr="00D1073F" w:rsidRDefault="00145ACB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 w:rsidRPr="003456E8">
        <w:rPr>
          <w:rFonts w:ascii="Arial" w:hAnsi="Arial" w:cs="Arial"/>
        </w:rPr>
        <w:t xml:space="preserve">      </w:t>
      </w:r>
      <w:r w:rsidR="00CF46A7" w:rsidRPr="00CF46A7">
        <w:rPr>
          <w:rFonts w:ascii="Arial" w:hAnsi="Arial" w:cs="Arial"/>
        </w:rPr>
        <w:t xml:space="preserve">Татарстан </w:t>
      </w:r>
      <w:proofErr w:type="spellStart"/>
      <w:r w:rsidR="00CF46A7" w:rsidRPr="00CF46A7">
        <w:rPr>
          <w:rFonts w:ascii="Arial" w:hAnsi="Arial" w:cs="Arial"/>
        </w:rPr>
        <w:t>Республикасы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Югары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Ослан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районында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яшәүчеләрнең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җирле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әһәмияттәге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мәсьәлә</w:t>
      </w:r>
      <w:proofErr w:type="gramStart"/>
      <w:r w:rsidR="00CF46A7" w:rsidRPr="00CF46A7">
        <w:rPr>
          <w:rFonts w:ascii="Arial" w:hAnsi="Arial" w:cs="Arial"/>
        </w:rPr>
        <w:t>л</w:t>
      </w:r>
      <w:proofErr w:type="gramEnd"/>
      <w:r w:rsidR="00CF46A7" w:rsidRPr="00CF46A7">
        <w:rPr>
          <w:rFonts w:ascii="Arial" w:hAnsi="Arial" w:cs="Arial"/>
        </w:rPr>
        <w:t>әрне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хәл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итүдә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катнашу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хокукларын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тормышка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ашыру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максатларында</w:t>
      </w:r>
      <w:proofErr w:type="spellEnd"/>
      <w:r w:rsidR="00CF46A7" w:rsidRPr="00CF46A7">
        <w:rPr>
          <w:rFonts w:ascii="Arial" w:hAnsi="Arial" w:cs="Arial"/>
        </w:rPr>
        <w:t xml:space="preserve">, Россия </w:t>
      </w:r>
      <w:proofErr w:type="spellStart"/>
      <w:r w:rsidR="00CF46A7" w:rsidRPr="00CF46A7">
        <w:rPr>
          <w:rFonts w:ascii="Arial" w:hAnsi="Arial" w:cs="Arial"/>
        </w:rPr>
        <w:t>Федерациясе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Шәһәр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төзелеше</w:t>
      </w:r>
      <w:proofErr w:type="spellEnd"/>
      <w:r w:rsidR="00CF46A7" w:rsidRPr="00CF46A7">
        <w:rPr>
          <w:rFonts w:ascii="Arial" w:hAnsi="Arial" w:cs="Arial"/>
        </w:rPr>
        <w:t xml:space="preserve"> кодексы, «Россия </w:t>
      </w:r>
      <w:proofErr w:type="spellStart"/>
      <w:r w:rsidR="00CF46A7" w:rsidRPr="00CF46A7">
        <w:rPr>
          <w:rFonts w:ascii="Arial" w:hAnsi="Arial" w:cs="Arial"/>
        </w:rPr>
        <w:t>Федерациясендә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җирле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үзидарә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оештыруның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гомуми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принциплары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турында</w:t>
      </w:r>
      <w:proofErr w:type="spellEnd"/>
      <w:r w:rsidR="00CF46A7" w:rsidRPr="00CF46A7">
        <w:rPr>
          <w:rFonts w:ascii="Arial" w:hAnsi="Arial" w:cs="Arial"/>
        </w:rPr>
        <w:t xml:space="preserve">» 6 октябрь, 2013 ел, № 131-ФЗ </w:t>
      </w:r>
      <w:proofErr w:type="spellStart"/>
      <w:r w:rsidR="00CF46A7" w:rsidRPr="00CF46A7">
        <w:rPr>
          <w:rFonts w:ascii="Arial" w:hAnsi="Arial" w:cs="Arial"/>
        </w:rPr>
        <w:t>Федераль</w:t>
      </w:r>
      <w:proofErr w:type="spellEnd"/>
      <w:r w:rsidR="00CF46A7" w:rsidRPr="00CF46A7">
        <w:rPr>
          <w:rFonts w:ascii="Arial" w:hAnsi="Arial" w:cs="Arial"/>
        </w:rPr>
        <w:t xml:space="preserve"> закон, «Татарстан </w:t>
      </w:r>
      <w:proofErr w:type="spellStart"/>
      <w:r w:rsidR="00CF46A7" w:rsidRPr="00CF46A7">
        <w:rPr>
          <w:rFonts w:ascii="Arial" w:hAnsi="Arial" w:cs="Arial"/>
        </w:rPr>
        <w:t>Республикасы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Югары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Ослан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муниципаль</w:t>
      </w:r>
      <w:proofErr w:type="spellEnd"/>
      <w:r w:rsidR="00CF46A7" w:rsidRPr="00CF46A7">
        <w:rPr>
          <w:rFonts w:ascii="Arial" w:hAnsi="Arial" w:cs="Arial"/>
        </w:rPr>
        <w:t xml:space="preserve"> районы» </w:t>
      </w:r>
      <w:proofErr w:type="spellStart"/>
      <w:r w:rsidR="00CF46A7" w:rsidRPr="00CF46A7">
        <w:rPr>
          <w:rFonts w:ascii="Arial" w:hAnsi="Arial" w:cs="Arial"/>
        </w:rPr>
        <w:t>муниципаль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берәмлеге</w:t>
      </w:r>
      <w:proofErr w:type="spellEnd"/>
      <w:r w:rsidR="00CF46A7" w:rsidRPr="00CF46A7">
        <w:rPr>
          <w:rFonts w:ascii="Arial" w:hAnsi="Arial" w:cs="Arial"/>
        </w:rPr>
        <w:t xml:space="preserve"> Уставы, Татарстан </w:t>
      </w:r>
      <w:proofErr w:type="spellStart"/>
      <w:r w:rsidR="00CF46A7" w:rsidRPr="00CF46A7">
        <w:rPr>
          <w:rFonts w:ascii="Arial" w:hAnsi="Arial" w:cs="Arial"/>
        </w:rPr>
        <w:t>Республикасы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Югары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Ослан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муниципаль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районында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иҗтимагый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фикер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алышуларны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оештыру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һәм</w:t>
      </w:r>
      <w:proofErr w:type="spellEnd"/>
      <w:r w:rsidR="00CF46A7" w:rsidRPr="00CF46A7">
        <w:rPr>
          <w:rFonts w:ascii="Arial" w:hAnsi="Arial" w:cs="Arial"/>
        </w:rPr>
        <w:t xml:space="preserve"> </w:t>
      </w:r>
      <w:proofErr w:type="spellStart"/>
      <w:r w:rsidR="00CF46A7" w:rsidRPr="00CF46A7">
        <w:rPr>
          <w:rFonts w:ascii="Arial" w:hAnsi="Arial" w:cs="Arial"/>
        </w:rPr>
        <w:t>үткә</w:t>
      </w:r>
      <w:proofErr w:type="gramStart"/>
      <w:r w:rsidR="00CF46A7" w:rsidRPr="00CF46A7">
        <w:rPr>
          <w:rFonts w:ascii="Arial" w:hAnsi="Arial" w:cs="Arial"/>
        </w:rPr>
        <w:t>р</w:t>
      </w:r>
      <w:proofErr w:type="gramEnd"/>
      <w:r w:rsidR="00D1073F">
        <w:rPr>
          <w:rFonts w:ascii="Arial" w:hAnsi="Arial" w:cs="Arial"/>
        </w:rPr>
        <w:t>ү</w:t>
      </w:r>
      <w:proofErr w:type="spellEnd"/>
      <w:r w:rsidR="00D1073F">
        <w:rPr>
          <w:rFonts w:ascii="Arial" w:hAnsi="Arial" w:cs="Arial"/>
        </w:rPr>
        <w:t xml:space="preserve"> </w:t>
      </w:r>
      <w:proofErr w:type="spellStart"/>
      <w:r w:rsidR="00D1073F">
        <w:rPr>
          <w:rFonts w:ascii="Arial" w:hAnsi="Arial" w:cs="Arial"/>
        </w:rPr>
        <w:t>турында</w:t>
      </w:r>
      <w:proofErr w:type="spellEnd"/>
      <w:r w:rsidR="00D1073F">
        <w:rPr>
          <w:rFonts w:ascii="Arial" w:hAnsi="Arial" w:cs="Arial"/>
        </w:rPr>
        <w:t xml:space="preserve"> </w:t>
      </w:r>
      <w:proofErr w:type="spellStart"/>
      <w:r w:rsidR="00D1073F">
        <w:rPr>
          <w:rFonts w:ascii="Arial" w:hAnsi="Arial" w:cs="Arial"/>
        </w:rPr>
        <w:t>Нигезләмә</w:t>
      </w:r>
      <w:proofErr w:type="spellEnd"/>
      <w:r w:rsidR="00D1073F">
        <w:rPr>
          <w:rFonts w:ascii="Arial" w:hAnsi="Arial" w:cs="Arial"/>
        </w:rPr>
        <w:t xml:space="preserve"> </w:t>
      </w:r>
      <w:proofErr w:type="spellStart"/>
      <w:r w:rsidR="00D1073F">
        <w:rPr>
          <w:rFonts w:ascii="Arial" w:hAnsi="Arial" w:cs="Arial"/>
        </w:rPr>
        <w:t>нигезендә</w:t>
      </w:r>
      <w:proofErr w:type="spellEnd"/>
      <w:r w:rsidR="00D1073F">
        <w:rPr>
          <w:rFonts w:ascii="Arial" w:hAnsi="Arial" w:cs="Arial"/>
        </w:rPr>
        <w:t xml:space="preserve">, </w:t>
      </w:r>
    </w:p>
    <w:p w:rsidR="00A52670" w:rsidRPr="00CF46A7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КАРАР ИТӘМ</w:t>
      </w:r>
      <w:r w:rsidR="00A52670" w:rsidRPr="00CF46A7">
        <w:rPr>
          <w:rFonts w:ascii="Arial" w:hAnsi="Arial" w:cs="Arial"/>
          <w:lang w:val="tt-RU"/>
        </w:rPr>
        <w:t>:</w:t>
      </w:r>
    </w:p>
    <w:p w:rsidR="00A52670" w:rsidRPr="00CF46A7" w:rsidRDefault="00A52670" w:rsidP="00A52670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-RU"/>
        </w:rPr>
      </w:pPr>
    </w:p>
    <w:p w:rsidR="00A52670" w:rsidRPr="00CF46A7" w:rsidRDefault="00A52670" w:rsidP="00A52670">
      <w:pPr>
        <w:tabs>
          <w:tab w:val="left" w:pos="8222"/>
          <w:tab w:val="left" w:pos="9355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CF46A7">
        <w:rPr>
          <w:rFonts w:ascii="Arial" w:hAnsi="Arial" w:cs="Arial"/>
          <w:lang w:val="tt-RU"/>
        </w:rPr>
        <w:t>1.</w:t>
      </w:r>
      <w:r w:rsidR="00CF46A7" w:rsidRPr="00CF46A7">
        <w:rPr>
          <w:lang w:val="tt-RU"/>
        </w:rPr>
        <w:t xml:space="preserve"> </w:t>
      </w:r>
      <w:r w:rsidR="00CF46A7" w:rsidRPr="00CF46A7">
        <w:rPr>
          <w:rFonts w:ascii="Arial" w:hAnsi="Arial" w:cs="Arial"/>
          <w:lang w:val="tt-RU"/>
        </w:rPr>
        <w:t xml:space="preserve">Татарстан Республикасы Югары Ослан муниципаль районы Югары Ослан авыл җирлегенең </w:t>
      </w:r>
      <w:r w:rsidR="00D1073F" w:rsidRPr="00CF46A7">
        <w:rPr>
          <w:rFonts w:ascii="Arial" w:hAnsi="Arial" w:cs="Arial"/>
          <w:lang w:val="tt-RU"/>
        </w:rPr>
        <w:t>Җ</w:t>
      </w:r>
      <w:r w:rsidR="00CF46A7" w:rsidRPr="00CF46A7">
        <w:rPr>
          <w:rFonts w:ascii="Arial" w:hAnsi="Arial" w:cs="Arial"/>
          <w:lang w:val="tt-RU"/>
        </w:rPr>
        <w:t>ирдән файдалану һәм төзелеш кагыйдәләренә үзгәрешләр кертү мәсьәләсе буенча иҗтимагый фикер алышуларны билгелә</w:t>
      </w:r>
      <w:r w:rsidR="00CF46A7">
        <w:rPr>
          <w:rFonts w:ascii="Arial" w:hAnsi="Arial" w:cs="Arial"/>
          <w:lang w:val="tt-RU"/>
        </w:rPr>
        <w:t>ргә (</w:t>
      </w:r>
      <w:r w:rsidR="00CF46A7" w:rsidRPr="00CF46A7">
        <w:rPr>
          <w:rFonts w:ascii="Arial" w:hAnsi="Arial" w:cs="Arial"/>
          <w:lang w:val="tt-RU"/>
        </w:rPr>
        <w:t>1 кушымта);</w:t>
      </w:r>
    </w:p>
    <w:p w:rsidR="00CF46A7" w:rsidRDefault="00A52670" w:rsidP="00CF46A7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CF46A7">
        <w:rPr>
          <w:rFonts w:ascii="Arial" w:hAnsi="Arial" w:cs="Arial"/>
          <w:lang w:val="tt-RU"/>
        </w:rPr>
        <w:t xml:space="preserve">2. </w:t>
      </w:r>
      <w:r w:rsidR="00CF46A7">
        <w:rPr>
          <w:rFonts w:ascii="Arial" w:hAnsi="Arial" w:cs="Arial"/>
          <w:lang w:val="tt-RU"/>
        </w:rPr>
        <w:t>Билгеләргә</w:t>
      </w:r>
      <w:r w:rsidRPr="00CF46A7">
        <w:rPr>
          <w:rFonts w:ascii="Arial" w:hAnsi="Arial" w:cs="Arial"/>
          <w:lang w:val="tt-RU"/>
        </w:rPr>
        <w:t>:</w:t>
      </w:r>
    </w:p>
    <w:p w:rsidR="00CF46A7" w:rsidRDefault="00A52670" w:rsidP="00CF46A7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CF46A7">
        <w:rPr>
          <w:rFonts w:ascii="Arial" w:hAnsi="Arial" w:cs="Arial"/>
          <w:lang w:val="tt-RU"/>
        </w:rPr>
        <w:t xml:space="preserve">2.1. </w:t>
      </w:r>
      <w:r w:rsidR="00CF46A7" w:rsidRPr="003B5FC9">
        <w:rPr>
          <w:rFonts w:ascii="Arial" w:hAnsi="Arial" w:cs="Arial"/>
          <w:lang w:val="tt-RU"/>
        </w:rPr>
        <w:t xml:space="preserve">Татарстан Республикасы Югары Ослан муниципаль районы Башкарма комитетының </w:t>
      </w:r>
      <w:r w:rsidR="00D1073F" w:rsidRPr="003B5FC9">
        <w:rPr>
          <w:rFonts w:ascii="Arial" w:hAnsi="Arial" w:cs="Arial"/>
          <w:lang w:val="tt-RU"/>
        </w:rPr>
        <w:t>А</w:t>
      </w:r>
      <w:r w:rsidR="00CF46A7" w:rsidRPr="003B5FC9">
        <w:rPr>
          <w:rFonts w:ascii="Arial" w:hAnsi="Arial" w:cs="Arial"/>
          <w:lang w:val="tt-RU"/>
        </w:rPr>
        <w:t>рхитектура һәм шәһәр төзелеше бүлеге</w:t>
      </w:r>
      <w:r w:rsidR="00D1073F">
        <w:rPr>
          <w:rFonts w:ascii="Arial" w:hAnsi="Arial" w:cs="Arial"/>
          <w:lang w:val="tt-RU"/>
        </w:rPr>
        <w:t>н</w:t>
      </w:r>
      <w:r w:rsidR="00CF46A7" w:rsidRPr="003B5FC9">
        <w:rPr>
          <w:rFonts w:ascii="Arial" w:hAnsi="Arial" w:cs="Arial"/>
          <w:lang w:val="tt-RU"/>
        </w:rPr>
        <w:t xml:space="preserve"> әлеге карарның 1 пунктында күрсәтелгән проектны карау буенча иҗтимагый фикер алышуларны оештыр</w:t>
      </w:r>
      <w:r w:rsidR="00CF46A7">
        <w:rPr>
          <w:rFonts w:ascii="Arial" w:hAnsi="Arial" w:cs="Arial"/>
          <w:lang w:val="tt-RU"/>
        </w:rPr>
        <w:t xml:space="preserve">учы итеп </w:t>
      </w:r>
      <w:r w:rsidR="00CF46A7" w:rsidRPr="003B5FC9">
        <w:rPr>
          <w:rFonts w:ascii="Arial" w:hAnsi="Arial" w:cs="Arial"/>
          <w:lang w:val="tt-RU"/>
        </w:rPr>
        <w:t>(алга таба - иҗтимагый фикер алышуларны оештыручы)</w:t>
      </w:r>
      <w:r w:rsidRPr="00CF46A7">
        <w:rPr>
          <w:rFonts w:ascii="Arial" w:hAnsi="Arial" w:cs="Arial"/>
          <w:lang w:val="tt-RU"/>
        </w:rPr>
        <w:t>.</w:t>
      </w:r>
    </w:p>
    <w:p w:rsidR="00CF46A7" w:rsidRPr="003B5FC9" w:rsidRDefault="00A52670" w:rsidP="00CF46A7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CF46A7">
        <w:rPr>
          <w:rFonts w:ascii="Arial" w:hAnsi="Arial" w:cs="Arial"/>
          <w:lang w:val="tt-RU"/>
        </w:rPr>
        <w:t xml:space="preserve">2.2. </w:t>
      </w:r>
      <w:r w:rsidR="00CF46A7" w:rsidRPr="003B5FC9">
        <w:rPr>
          <w:rFonts w:ascii="Arial" w:hAnsi="Arial" w:cs="Arial"/>
          <w:lang w:val="tt-RU"/>
        </w:rPr>
        <w:t>Әлеге карарның 1 пунктында күрсәтелгән проектны карап тикшерү буенча җәмәгать фикер алышуларын 2021 елның 2</w:t>
      </w:r>
      <w:r w:rsidR="00CF46A7">
        <w:rPr>
          <w:rFonts w:ascii="Arial" w:hAnsi="Arial" w:cs="Arial"/>
          <w:lang w:val="tt-RU"/>
        </w:rPr>
        <w:t>1</w:t>
      </w:r>
      <w:r w:rsidR="00CF46A7" w:rsidRPr="003B5FC9">
        <w:rPr>
          <w:rFonts w:ascii="Arial" w:hAnsi="Arial" w:cs="Arial"/>
          <w:lang w:val="tt-RU"/>
        </w:rPr>
        <w:t xml:space="preserve"> октябреннән 2021 елның 1</w:t>
      </w:r>
      <w:r w:rsidR="00CF46A7">
        <w:rPr>
          <w:rFonts w:ascii="Arial" w:hAnsi="Arial" w:cs="Arial"/>
          <w:lang w:val="tt-RU"/>
        </w:rPr>
        <w:t>9</w:t>
      </w:r>
      <w:r w:rsidR="00CF46A7" w:rsidRPr="003B5FC9">
        <w:rPr>
          <w:rFonts w:ascii="Arial" w:hAnsi="Arial" w:cs="Arial"/>
          <w:lang w:val="tt-RU"/>
        </w:rPr>
        <w:t xml:space="preserve"> ноябренә кадәр, Россия Федерациясе Шәһәр төзелеше кодексы, «Россия Федерациясендә җирле үзидарә оештыруның гомуми принциплары турында» 2003 елның 6 октябрендәге 131-ФЗ номерлы Федераль закон, «Татарстан Республикасы Югары Ослан муниципаль районы»</w:t>
      </w:r>
      <w:r w:rsidR="00BF3DFF">
        <w:rPr>
          <w:rFonts w:ascii="Arial" w:hAnsi="Arial" w:cs="Arial"/>
          <w:lang w:val="tt-RU"/>
        </w:rPr>
        <w:t xml:space="preserve"> </w:t>
      </w:r>
      <w:r w:rsidR="00CF46A7" w:rsidRPr="003B5FC9">
        <w:rPr>
          <w:rFonts w:ascii="Arial" w:hAnsi="Arial" w:cs="Arial"/>
          <w:lang w:val="tt-RU"/>
        </w:rPr>
        <w:t xml:space="preserve">муниципаль берәмлеге Уставы белән билгеләнгән тәртип, Татарстан Республикасы Югары Ослан муниципаль районында иҗтимагый фикер алышуларны оештыру һәм үткәрү турында </w:t>
      </w:r>
      <w:r w:rsidR="00BF3DFF" w:rsidRPr="003B5FC9">
        <w:rPr>
          <w:rFonts w:ascii="Arial" w:hAnsi="Arial" w:cs="Arial"/>
          <w:lang w:val="tt-RU"/>
        </w:rPr>
        <w:t>Н</w:t>
      </w:r>
      <w:r w:rsidR="00CF46A7" w:rsidRPr="003B5FC9">
        <w:rPr>
          <w:rFonts w:ascii="Arial" w:hAnsi="Arial" w:cs="Arial"/>
          <w:lang w:val="tt-RU"/>
        </w:rPr>
        <w:t>игезләмә</w:t>
      </w:r>
      <w:r w:rsidR="00CF46A7" w:rsidRPr="00816153">
        <w:rPr>
          <w:rFonts w:ascii="Arial" w:hAnsi="Arial" w:cs="Arial"/>
          <w:lang w:val="tt-RU"/>
        </w:rPr>
        <w:t xml:space="preserve"> </w:t>
      </w:r>
      <w:r w:rsidR="00BF3DFF">
        <w:rPr>
          <w:rFonts w:ascii="Arial" w:hAnsi="Arial" w:cs="Arial"/>
          <w:lang w:val="tt-RU"/>
        </w:rPr>
        <w:t>н</w:t>
      </w:r>
      <w:r w:rsidR="00CF46A7" w:rsidRPr="003B5FC9">
        <w:rPr>
          <w:rFonts w:ascii="Arial" w:hAnsi="Arial" w:cs="Arial"/>
          <w:lang w:val="tt-RU"/>
        </w:rPr>
        <w:t>игезендә</w:t>
      </w:r>
      <w:r w:rsidR="00CF46A7">
        <w:rPr>
          <w:rFonts w:ascii="Arial" w:hAnsi="Arial" w:cs="Arial"/>
          <w:lang w:val="tt-RU"/>
        </w:rPr>
        <w:t xml:space="preserve"> үткәрү.</w:t>
      </w:r>
    </w:p>
    <w:p w:rsidR="00CF46A7" w:rsidRPr="00816153" w:rsidRDefault="00CF46A7" w:rsidP="00CF46A7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816153">
        <w:rPr>
          <w:rFonts w:ascii="Arial" w:hAnsi="Arial" w:cs="Arial"/>
          <w:lang w:val="tt-RU"/>
        </w:rPr>
        <w:t>2.3. Проектның экспозициясен үткәрү урыны-Татарстан Республикасы Югары Ослан муниципаль районы Советы бинасы, 2021 елның 2</w:t>
      </w:r>
      <w:r>
        <w:rPr>
          <w:rFonts w:ascii="Arial" w:hAnsi="Arial" w:cs="Arial"/>
          <w:lang w:val="tt-RU"/>
        </w:rPr>
        <w:t>1</w:t>
      </w:r>
      <w:r w:rsidRPr="00816153">
        <w:rPr>
          <w:rFonts w:ascii="Arial" w:hAnsi="Arial" w:cs="Arial"/>
          <w:lang w:val="tt-RU"/>
        </w:rPr>
        <w:t xml:space="preserve"> октябреннән 2021 елның 1</w:t>
      </w:r>
      <w:r>
        <w:rPr>
          <w:rFonts w:ascii="Arial" w:hAnsi="Arial" w:cs="Arial"/>
          <w:lang w:val="tt-RU"/>
        </w:rPr>
        <w:t>9</w:t>
      </w:r>
      <w:r w:rsidRPr="00816153">
        <w:rPr>
          <w:rFonts w:ascii="Arial" w:hAnsi="Arial" w:cs="Arial"/>
          <w:lang w:val="tt-RU"/>
        </w:rPr>
        <w:t xml:space="preserve"> ноябренә кадәр эш көннәрендә 8.00 сәгатьтән 12.00 сәгатькә кадәр, Югары Ослан муниципаль районының рәсми сайты. Тәкъдимнәр, искәрмәләр 2021 елның 2</w:t>
      </w:r>
      <w:r>
        <w:rPr>
          <w:rFonts w:ascii="Arial" w:hAnsi="Arial" w:cs="Arial"/>
          <w:lang w:val="tt-RU"/>
        </w:rPr>
        <w:t>1</w:t>
      </w:r>
      <w:r w:rsidRPr="00816153">
        <w:rPr>
          <w:rFonts w:ascii="Arial" w:hAnsi="Arial" w:cs="Arial"/>
          <w:lang w:val="tt-RU"/>
        </w:rPr>
        <w:t xml:space="preserve"> октябреннән 1</w:t>
      </w:r>
      <w:r>
        <w:rPr>
          <w:rFonts w:ascii="Arial" w:hAnsi="Arial" w:cs="Arial"/>
          <w:lang w:val="tt-RU"/>
        </w:rPr>
        <w:t>9</w:t>
      </w:r>
      <w:r w:rsidRPr="00816153">
        <w:rPr>
          <w:rFonts w:ascii="Arial" w:hAnsi="Arial" w:cs="Arial"/>
          <w:lang w:val="tt-RU"/>
        </w:rPr>
        <w:t xml:space="preserve"> ноябренә кадәр сишәмбе һәм пәнҗешәмбе көннәрендә 14.00 сәгатьтән 15.00 сәгатькә кадәр язма формада һәм (яки) </w:t>
      </w:r>
      <w:r w:rsidRPr="00CF46A7">
        <w:rPr>
          <w:rFonts w:ascii="Arial" w:hAnsi="Arial" w:cs="Arial"/>
          <w:color w:val="000000"/>
          <w:lang w:val="tt-RU"/>
        </w:rPr>
        <w:t>Zakiulla.Mingazov@tatar.ru.</w:t>
      </w:r>
      <w:r>
        <w:rPr>
          <w:rFonts w:ascii="Arial" w:hAnsi="Arial" w:cs="Arial"/>
          <w:color w:val="000000"/>
          <w:lang w:val="tt-RU"/>
        </w:rPr>
        <w:t xml:space="preserve"> </w:t>
      </w:r>
      <w:r w:rsidRPr="00816153">
        <w:rPr>
          <w:rFonts w:ascii="Arial" w:hAnsi="Arial" w:cs="Arial"/>
          <w:lang w:val="tt-RU"/>
        </w:rPr>
        <w:t xml:space="preserve">электрон почта аша кабул ителә. </w:t>
      </w:r>
    </w:p>
    <w:p w:rsidR="00CF46A7" w:rsidRPr="00CF46A7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lastRenderedPageBreak/>
        <w:t xml:space="preserve">    </w:t>
      </w:r>
      <w:r w:rsidRPr="00CF46A7">
        <w:rPr>
          <w:rFonts w:ascii="Arial" w:hAnsi="Arial" w:cs="Arial"/>
          <w:lang w:val="tt-RU"/>
        </w:rPr>
        <w:t xml:space="preserve">3. Югары Ослан авыл җирлеге </w:t>
      </w:r>
      <w:r w:rsidR="00BF3DFF" w:rsidRPr="00CF46A7">
        <w:rPr>
          <w:rFonts w:ascii="Arial" w:hAnsi="Arial" w:cs="Arial"/>
          <w:lang w:val="tt-RU"/>
        </w:rPr>
        <w:t>Б</w:t>
      </w:r>
      <w:r w:rsidRPr="00CF46A7">
        <w:rPr>
          <w:rFonts w:ascii="Arial" w:hAnsi="Arial" w:cs="Arial"/>
          <w:lang w:val="tt-RU"/>
        </w:rPr>
        <w:t>ашкарма комитетына проект буенча җәмәгатьчелек фикер алышуларын үткәрү турында хәбәр җибәрергә.</w:t>
      </w:r>
    </w:p>
    <w:p w:rsidR="00CF46A7" w:rsidRPr="00CF46A7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CF46A7">
        <w:rPr>
          <w:rFonts w:ascii="Arial" w:hAnsi="Arial" w:cs="Arial"/>
          <w:lang w:val="tt-RU"/>
        </w:rPr>
        <w:t xml:space="preserve">4. Татарстан Республикасы Югары Ослан муниципаль районы Югары Ослан авыл җирлеге </w:t>
      </w:r>
      <w:r w:rsidR="00BF3DFF" w:rsidRPr="00CF46A7">
        <w:rPr>
          <w:rFonts w:ascii="Arial" w:hAnsi="Arial" w:cs="Arial"/>
          <w:lang w:val="tt-RU"/>
        </w:rPr>
        <w:t>Б</w:t>
      </w:r>
      <w:r w:rsidRPr="00CF46A7">
        <w:rPr>
          <w:rFonts w:ascii="Arial" w:hAnsi="Arial" w:cs="Arial"/>
          <w:lang w:val="tt-RU"/>
        </w:rPr>
        <w:t>ашкарма комитеты җәмәгать фикер алышуларын оештыруны техник яктан тәэмин итәргә, шул исәптән экспозицияләр үткәргәндә дә.</w:t>
      </w:r>
    </w:p>
    <w:p w:rsidR="00CF46A7" w:rsidRPr="00CF46A7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</w:t>
      </w:r>
      <w:r w:rsidRPr="00CF46A7">
        <w:rPr>
          <w:rFonts w:ascii="Arial" w:hAnsi="Arial" w:cs="Arial"/>
        </w:rPr>
        <w:t xml:space="preserve">5. </w:t>
      </w:r>
      <w:proofErr w:type="spellStart"/>
      <w:r w:rsidRPr="00CF46A7">
        <w:rPr>
          <w:rFonts w:ascii="Arial" w:hAnsi="Arial" w:cs="Arial"/>
        </w:rPr>
        <w:t>Иҗтимагый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фикер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алышуларны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оештыручы</w:t>
      </w:r>
      <w:proofErr w:type="spellEnd"/>
      <w:r w:rsidR="00BF3DFF">
        <w:rPr>
          <w:rFonts w:ascii="Arial" w:hAnsi="Arial" w:cs="Arial"/>
          <w:lang w:val="tt-RU"/>
        </w:rPr>
        <w:t>га</w:t>
      </w:r>
      <w:r w:rsidRPr="00CF46A7">
        <w:rPr>
          <w:rFonts w:ascii="Arial" w:hAnsi="Arial" w:cs="Arial"/>
        </w:rPr>
        <w:t>:</w:t>
      </w:r>
    </w:p>
    <w:p w:rsidR="00CF46A7" w:rsidRPr="00491194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491194">
        <w:rPr>
          <w:rFonts w:ascii="Arial" w:hAnsi="Arial" w:cs="Arial"/>
          <w:lang w:val="tt-RU"/>
        </w:rPr>
        <w:t>5.1. Әлеге карарның 1 пунктында күрсәтелгән проектны карау буенча иҗтимагый фикер алышуларны үткәрүне тәэмин итәргә.</w:t>
      </w:r>
    </w:p>
    <w:p w:rsidR="00CF46A7" w:rsidRPr="00491194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491194">
        <w:rPr>
          <w:rFonts w:ascii="Arial" w:hAnsi="Arial" w:cs="Arial"/>
          <w:lang w:val="tt-RU"/>
        </w:rPr>
        <w:t xml:space="preserve">5.2. Татарстан Республикасы Югары Ослан муниципаль районы Советы бинасында, Татарстан Республикасы Югары Ослан муниципаль районы Югары Ослан авыл җирлеге </w:t>
      </w:r>
      <w:r w:rsidR="00BF3DFF" w:rsidRPr="00491194">
        <w:rPr>
          <w:rFonts w:ascii="Arial" w:hAnsi="Arial" w:cs="Arial"/>
          <w:lang w:val="tt-RU"/>
        </w:rPr>
        <w:t>Б</w:t>
      </w:r>
      <w:r w:rsidRPr="00491194">
        <w:rPr>
          <w:rFonts w:ascii="Arial" w:hAnsi="Arial" w:cs="Arial"/>
          <w:lang w:val="tt-RU"/>
        </w:rPr>
        <w:t>ашкарма комитеты бинасында һәм Югары Ослан муниципаль районының рәсми сайтында проект буенча иҗтимагый фикер алышуларның башлануы турында хәбәр урнаштырырга.</w:t>
      </w:r>
    </w:p>
    <w:p w:rsidR="00CF46A7" w:rsidRPr="00491194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491194">
        <w:rPr>
          <w:rFonts w:ascii="Arial" w:hAnsi="Arial" w:cs="Arial"/>
          <w:lang w:val="tt-RU"/>
        </w:rPr>
        <w:t xml:space="preserve">5.3. 2021 елның 21 октябреннән  соңга калмыйча Татарстан Республикасы Югары Ослан муниципаль районының </w:t>
      </w:r>
      <w:r w:rsidR="00BF3DFF" w:rsidRPr="00491194">
        <w:rPr>
          <w:rFonts w:ascii="Arial" w:hAnsi="Arial" w:cs="Arial"/>
          <w:lang w:val="tt-RU"/>
        </w:rPr>
        <w:t>Җ</w:t>
      </w:r>
      <w:r w:rsidRPr="00491194">
        <w:rPr>
          <w:rFonts w:ascii="Arial" w:hAnsi="Arial" w:cs="Arial"/>
          <w:lang w:val="tt-RU"/>
        </w:rPr>
        <w:t>ир биләмәләреннән файдалану һәм төзелеш кагыйдәләренә үзгәрешләр кертү проектын Югары Ослан муниципаль районының рәсми сайтында урнаштырырга .</w:t>
      </w:r>
    </w:p>
    <w:p w:rsidR="00CF46A7" w:rsidRPr="00491194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="00BF3DFF">
        <w:rPr>
          <w:rFonts w:ascii="Arial" w:hAnsi="Arial" w:cs="Arial"/>
          <w:lang w:val="tt-RU"/>
        </w:rPr>
        <w:t xml:space="preserve">5.4. 2021  елның 21  октябреннән 2021  елның 19 </w:t>
      </w:r>
      <w:r w:rsidRPr="00491194">
        <w:rPr>
          <w:rFonts w:ascii="Arial" w:hAnsi="Arial" w:cs="Arial"/>
          <w:lang w:val="tt-RU"/>
        </w:rPr>
        <w:t xml:space="preserve"> ноябренә кадәр эш көннәрендә 08:00 сәгатьтән 12:00 сәгатькә кадәр, шулай ук Югары Ослан муниципаль районының рәсми сайтында экспозиция оештырырга.</w:t>
      </w:r>
    </w:p>
    <w:p w:rsidR="00CF46A7" w:rsidRPr="00491194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491194">
        <w:rPr>
          <w:rFonts w:ascii="Arial" w:hAnsi="Arial" w:cs="Arial"/>
          <w:lang w:val="tt-RU"/>
        </w:rPr>
        <w:t>5.5. Иҗтимагый фикер алышулар тәмамлангач, Югары Ослан муниципаль районының рәсми сайтында Иҗтимагый фикер алышулар нәтиҗәләре турында бәяләмә әзерләргә һәм урнаштырырга.</w:t>
      </w:r>
    </w:p>
    <w:p w:rsidR="00CF46A7" w:rsidRPr="00CF46A7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CF46A7">
        <w:rPr>
          <w:rFonts w:ascii="Arial" w:hAnsi="Arial" w:cs="Arial"/>
        </w:rPr>
        <w:t xml:space="preserve">6. </w:t>
      </w:r>
      <w:proofErr w:type="spellStart"/>
      <w:r w:rsidRPr="00CF46A7">
        <w:rPr>
          <w:rFonts w:ascii="Arial" w:hAnsi="Arial" w:cs="Arial"/>
        </w:rPr>
        <w:t>Әлеге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карарны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Югары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Ослан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муниципаль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районының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proofErr w:type="gramStart"/>
      <w:r w:rsidRPr="00CF46A7">
        <w:rPr>
          <w:rFonts w:ascii="Arial" w:hAnsi="Arial" w:cs="Arial"/>
        </w:rPr>
        <w:t>р</w:t>
      </w:r>
      <w:proofErr w:type="gramEnd"/>
      <w:r w:rsidRPr="00CF46A7">
        <w:rPr>
          <w:rFonts w:ascii="Arial" w:hAnsi="Arial" w:cs="Arial"/>
        </w:rPr>
        <w:t>әсми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сайтында</w:t>
      </w:r>
      <w:proofErr w:type="spellEnd"/>
      <w:r w:rsidRPr="00CF46A7">
        <w:rPr>
          <w:rFonts w:ascii="Arial" w:hAnsi="Arial" w:cs="Arial"/>
        </w:rPr>
        <w:t xml:space="preserve"> </w:t>
      </w:r>
      <w:proofErr w:type="spellStart"/>
      <w:r w:rsidRPr="00CF46A7">
        <w:rPr>
          <w:rFonts w:ascii="Arial" w:hAnsi="Arial" w:cs="Arial"/>
        </w:rPr>
        <w:t>урнаштырырга</w:t>
      </w:r>
      <w:proofErr w:type="spellEnd"/>
      <w:r w:rsidRPr="00CF46A7">
        <w:rPr>
          <w:rFonts w:ascii="Arial" w:hAnsi="Arial" w:cs="Arial"/>
        </w:rPr>
        <w:t>.</w:t>
      </w:r>
    </w:p>
    <w:p w:rsidR="00A52670" w:rsidRPr="00CF46A7" w:rsidRDefault="00CF46A7" w:rsidP="00CF46A7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CF46A7">
        <w:rPr>
          <w:rFonts w:ascii="Arial" w:hAnsi="Arial" w:cs="Arial"/>
          <w:lang w:val="tt-RU"/>
        </w:rPr>
        <w:t>7. Әлеге карарның үтәлешен контрольдә тоту Югары Ослан муниципаль районы Башкарма комитеты җитәкчесенә йөкләнә.</w:t>
      </w:r>
    </w:p>
    <w:p w:rsidR="00A52670" w:rsidRPr="00CF46A7" w:rsidRDefault="00A52670" w:rsidP="00A52670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</w:p>
    <w:p w:rsidR="00A52670" w:rsidRDefault="00A52670" w:rsidP="00A52670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</w:p>
    <w:p w:rsidR="00CF46A7" w:rsidRDefault="00CF46A7" w:rsidP="00A52670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</w:p>
    <w:p w:rsidR="00CF46A7" w:rsidRDefault="00CF46A7" w:rsidP="00A52670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</w:p>
    <w:p w:rsidR="00CF46A7" w:rsidRDefault="00CF46A7" w:rsidP="00A52670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</w:p>
    <w:p w:rsidR="00CF46A7" w:rsidRPr="00CF46A7" w:rsidRDefault="00CF46A7" w:rsidP="00A52670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</w:p>
    <w:p w:rsidR="00CF46A7" w:rsidRDefault="00CF46A7" w:rsidP="00CF46A7">
      <w:pPr>
        <w:tabs>
          <w:tab w:val="left" w:pos="8222"/>
        </w:tabs>
        <w:suppressAutoHyphens/>
        <w:jc w:val="both"/>
        <w:rPr>
          <w:rFonts w:ascii="Arial" w:hAnsi="Arial" w:cs="Arial"/>
          <w:lang w:val="tt-RU"/>
        </w:rPr>
      </w:pPr>
      <w:r w:rsidRPr="00816153">
        <w:rPr>
          <w:rFonts w:ascii="Arial" w:hAnsi="Arial" w:cs="Arial"/>
        </w:rPr>
        <w:t xml:space="preserve">Татарстан </w:t>
      </w:r>
      <w:proofErr w:type="spellStart"/>
      <w:r w:rsidRPr="00816153">
        <w:rPr>
          <w:rFonts w:ascii="Arial" w:hAnsi="Arial" w:cs="Arial"/>
        </w:rPr>
        <w:t>Республикасы</w:t>
      </w:r>
      <w:proofErr w:type="spellEnd"/>
    </w:p>
    <w:p w:rsidR="00CF46A7" w:rsidRDefault="00CF46A7" w:rsidP="00CF46A7">
      <w:pPr>
        <w:tabs>
          <w:tab w:val="left" w:pos="8222"/>
        </w:tabs>
        <w:suppressAutoHyphens/>
        <w:jc w:val="both"/>
        <w:rPr>
          <w:rFonts w:ascii="Arial" w:hAnsi="Arial" w:cs="Arial"/>
          <w:lang w:val="tt-RU"/>
        </w:rPr>
      </w:pPr>
      <w:proofErr w:type="spellStart"/>
      <w:r w:rsidRPr="00816153">
        <w:rPr>
          <w:rFonts w:ascii="Arial" w:hAnsi="Arial" w:cs="Arial"/>
        </w:rPr>
        <w:t>Югары</w:t>
      </w:r>
      <w:proofErr w:type="spellEnd"/>
      <w:r w:rsidRPr="00816153">
        <w:rPr>
          <w:rFonts w:ascii="Arial" w:hAnsi="Arial" w:cs="Arial"/>
        </w:rPr>
        <w:t xml:space="preserve"> </w:t>
      </w:r>
      <w:proofErr w:type="spellStart"/>
      <w:r w:rsidRPr="00816153">
        <w:rPr>
          <w:rFonts w:ascii="Arial" w:hAnsi="Arial" w:cs="Arial"/>
        </w:rPr>
        <w:t>Ослан</w:t>
      </w:r>
      <w:proofErr w:type="spellEnd"/>
      <w:r w:rsidRPr="00816153">
        <w:rPr>
          <w:rFonts w:ascii="Arial" w:hAnsi="Arial" w:cs="Arial"/>
        </w:rPr>
        <w:t xml:space="preserve"> </w:t>
      </w:r>
      <w:proofErr w:type="spellStart"/>
      <w:r w:rsidRPr="00816153">
        <w:rPr>
          <w:rFonts w:ascii="Arial" w:hAnsi="Arial" w:cs="Arial"/>
        </w:rPr>
        <w:t>муниципаль</w:t>
      </w:r>
      <w:proofErr w:type="spellEnd"/>
      <w:r w:rsidRPr="00816153">
        <w:rPr>
          <w:rFonts w:ascii="Arial" w:hAnsi="Arial" w:cs="Arial"/>
        </w:rPr>
        <w:t xml:space="preserve"> районы </w:t>
      </w:r>
    </w:p>
    <w:p w:rsidR="00CF46A7" w:rsidRPr="00816153" w:rsidRDefault="00CF46A7" w:rsidP="00CF46A7">
      <w:pPr>
        <w:tabs>
          <w:tab w:val="left" w:pos="8222"/>
        </w:tabs>
        <w:suppressAutoHyphens/>
        <w:jc w:val="both"/>
        <w:rPr>
          <w:rFonts w:ascii="Arial" w:hAnsi="Arial" w:cs="Arial"/>
        </w:rPr>
      </w:pPr>
      <w:proofErr w:type="spellStart"/>
      <w:r w:rsidRPr="00816153">
        <w:rPr>
          <w:rFonts w:ascii="Arial" w:hAnsi="Arial" w:cs="Arial"/>
        </w:rPr>
        <w:t>Башлыгы</w:t>
      </w:r>
      <w:proofErr w:type="spellEnd"/>
      <w:r w:rsidRPr="00816153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                                                                                          </w:t>
      </w:r>
      <w:r w:rsidRPr="00816153">
        <w:rPr>
          <w:rFonts w:ascii="Arial" w:hAnsi="Arial" w:cs="Arial"/>
        </w:rPr>
        <w:t xml:space="preserve">М.Г. </w:t>
      </w:r>
      <w:proofErr w:type="spellStart"/>
      <w:r w:rsidRPr="00816153">
        <w:rPr>
          <w:rFonts w:ascii="Arial" w:hAnsi="Arial" w:cs="Arial"/>
        </w:rPr>
        <w:t>Зиатдинов</w:t>
      </w:r>
      <w:proofErr w:type="spellEnd"/>
    </w:p>
    <w:p w:rsidR="00CF46A7" w:rsidRDefault="00CF46A7" w:rsidP="00CF46A7"/>
    <w:p w:rsidR="00BD541D" w:rsidRPr="003456E8" w:rsidRDefault="00BD541D" w:rsidP="00A52670">
      <w:pPr>
        <w:tabs>
          <w:tab w:val="left" w:pos="8222"/>
        </w:tabs>
        <w:suppressAutoHyphens/>
        <w:ind w:left="-426"/>
        <w:contextualSpacing/>
        <w:jc w:val="both"/>
      </w:pPr>
    </w:p>
    <w:p w:rsidR="00E7522D" w:rsidRPr="003456E8" w:rsidRDefault="00E7522D" w:rsidP="009538B2">
      <w:pPr>
        <w:ind w:left="5103"/>
        <w:jc w:val="right"/>
        <w:rPr>
          <w:rFonts w:ascii="Arial" w:hAnsi="Arial" w:cs="Arial"/>
        </w:rPr>
      </w:pPr>
    </w:p>
    <w:p w:rsidR="00E7522D" w:rsidRPr="003456E8" w:rsidRDefault="00E7522D" w:rsidP="009538B2">
      <w:pPr>
        <w:ind w:left="5103"/>
        <w:jc w:val="right"/>
        <w:rPr>
          <w:rFonts w:ascii="Arial" w:hAnsi="Arial" w:cs="Arial"/>
        </w:rPr>
      </w:pPr>
    </w:p>
    <w:p w:rsidR="00EF2DC1" w:rsidRPr="003456E8" w:rsidRDefault="00EF2DC1" w:rsidP="009538B2">
      <w:pPr>
        <w:ind w:left="5103"/>
        <w:jc w:val="right"/>
        <w:rPr>
          <w:rFonts w:ascii="Arial" w:hAnsi="Arial" w:cs="Arial"/>
        </w:rPr>
      </w:pPr>
    </w:p>
    <w:p w:rsidR="00EF2DC1" w:rsidRPr="003456E8" w:rsidRDefault="00EF2DC1" w:rsidP="009538B2">
      <w:pPr>
        <w:ind w:left="5103"/>
        <w:jc w:val="right"/>
        <w:rPr>
          <w:rFonts w:ascii="Arial" w:hAnsi="Arial" w:cs="Arial"/>
        </w:rPr>
      </w:pPr>
    </w:p>
    <w:p w:rsidR="00745605" w:rsidRPr="003456E8" w:rsidRDefault="00745605" w:rsidP="00B35972">
      <w:pPr>
        <w:rPr>
          <w:rFonts w:ascii="Arial" w:hAnsi="Arial" w:cs="Arial"/>
        </w:rPr>
      </w:pPr>
    </w:p>
    <w:p w:rsidR="00745605" w:rsidRPr="003456E8" w:rsidRDefault="00745605" w:rsidP="009538B2">
      <w:pPr>
        <w:ind w:left="5103"/>
        <w:jc w:val="right"/>
        <w:rPr>
          <w:rFonts w:ascii="Arial" w:hAnsi="Arial" w:cs="Arial"/>
        </w:rPr>
      </w:pPr>
    </w:p>
    <w:p w:rsidR="009C11C6" w:rsidRDefault="009C11C6" w:rsidP="009538B2">
      <w:pPr>
        <w:ind w:left="5103"/>
        <w:jc w:val="right"/>
        <w:rPr>
          <w:rFonts w:ascii="Arial" w:hAnsi="Arial" w:cs="Arial"/>
          <w:lang w:val="tt-RU"/>
        </w:rPr>
      </w:pPr>
    </w:p>
    <w:p w:rsidR="00CF46A7" w:rsidRDefault="00CF46A7" w:rsidP="009538B2">
      <w:pPr>
        <w:ind w:left="5103"/>
        <w:jc w:val="right"/>
        <w:rPr>
          <w:rFonts w:ascii="Arial" w:hAnsi="Arial" w:cs="Arial"/>
          <w:lang w:val="tt-RU"/>
        </w:rPr>
      </w:pPr>
    </w:p>
    <w:p w:rsidR="00CF46A7" w:rsidRDefault="00CF46A7" w:rsidP="009538B2">
      <w:pPr>
        <w:ind w:left="5103"/>
        <w:jc w:val="right"/>
        <w:rPr>
          <w:rFonts w:ascii="Arial" w:hAnsi="Arial" w:cs="Arial"/>
          <w:lang w:val="tt-RU"/>
        </w:rPr>
      </w:pPr>
    </w:p>
    <w:p w:rsidR="00CF46A7" w:rsidRDefault="00CF46A7" w:rsidP="009538B2">
      <w:pPr>
        <w:ind w:left="5103"/>
        <w:jc w:val="right"/>
        <w:rPr>
          <w:rFonts w:ascii="Arial" w:hAnsi="Arial" w:cs="Arial"/>
          <w:lang w:val="tt-RU"/>
        </w:rPr>
      </w:pPr>
    </w:p>
    <w:p w:rsidR="00CF46A7" w:rsidRPr="00CF46A7" w:rsidRDefault="00CF46A7" w:rsidP="009538B2">
      <w:pPr>
        <w:ind w:left="5103"/>
        <w:jc w:val="right"/>
        <w:rPr>
          <w:rFonts w:ascii="Arial" w:hAnsi="Arial" w:cs="Arial"/>
          <w:lang w:val="tt-RU"/>
        </w:rPr>
      </w:pPr>
    </w:p>
    <w:p w:rsidR="009C11C6" w:rsidRPr="003456E8" w:rsidRDefault="009C11C6" w:rsidP="009538B2">
      <w:pPr>
        <w:ind w:left="5103"/>
        <w:jc w:val="right"/>
        <w:rPr>
          <w:rFonts w:ascii="Arial" w:hAnsi="Arial" w:cs="Arial"/>
        </w:rPr>
      </w:pPr>
    </w:p>
    <w:p w:rsidR="00491194" w:rsidRPr="00491194" w:rsidRDefault="00491194" w:rsidP="00491194">
      <w:pPr>
        <w:numPr>
          <w:ilvl w:val="0"/>
          <w:numId w:val="1"/>
        </w:numPr>
        <w:spacing w:after="200" w:line="276" w:lineRule="auto"/>
        <w:ind w:left="5670"/>
        <w:jc w:val="both"/>
        <w:rPr>
          <w:rFonts w:ascii="Arial" w:hAnsi="Arial" w:cs="Arial"/>
          <w:lang w:eastAsia="en-US"/>
        </w:rPr>
      </w:pPr>
      <w:r w:rsidRPr="00491194">
        <w:rPr>
          <w:rFonts w:ascii="Arial" w:hAnsi="Arial" w:cs="Arial"/>
          <w:lang w:val="tt" w:eastAsia="en-US"/>
        </w:rPr>
        <w:lastRenderedPageBreak/>
        <w:t>Югары Осл</w:t>
      </w:r>
      <w:r>
        <w:rPr>
          <w:rFonts w:ascii="Arial" w:hAnsi="Arial" w:cs="Arial"/>
          <w:lang w:val="tt" w:eastAsia="en-US"/>
        </w:rPr>
        <w:t>ан муниципаль районы    Советының ____________</w:t>
      </w:r>
      <w:r w:rsidRPr="00491194">
        <w:rPr>
          <w:rFonts w:ascii="Arial" w:hAnsi="Arial" w:cs="Arial"/>
          <w:lang w:val="tt" w:eastAsia="en-US"/>
        </w:rPr>
        <w:t xml:space="preserve">  </w:t>
      </w:r>
      <w:r>
        <w:rPr>
          <w:rFonts w:ascii="Arial" w:hAnsi="Arial" w:cs="Arial"/>
          <w:lang w:val="tt" w:eastAsia="en-US"/>
        </w:rPr>
        <w:t xml:space="preserve">  </w:t>
      </w:r>
      <w:r w:rsidRPr="00491194">
        <w:rPr>
          <w:rFonts w:ascii="Arial" w:hAnsi="Arial" w:cs="Arial"/>
          <w:lang w:val="tt" w:eastAsia="en-US"/>
        </w:rPr>
        <w:t xml:space="preserve">карарына    </w:t>
      </w:r>
    </w:p>
    <w:p w:rsidR="00491194" w:rsidRPr="00491194" w:rsidRDefault="00491194" w:rsidP="00491194">
      <w:pPr>
        <w:numPr>
          <w:ilvl w:val="0"/>
          <w:numId w:val="1"/>
        </w:numPr>
        <w:spacing w:after="200" w:line="276" w:lineRule="auto"/>
        <w:ind w:left="5670"/>
        <w:jc w:val="both"/>
        <w:rPr>
          <w:rFonts w:ascii="Arial" w:hAnsi="Arial" w:cs="Arial"/>
          <w:lang w:eastAsia="en-US"/>
        </w:rPr>
      </w:pPr>
      <w:r w:rsidRPr="00491194">
        <w:rPr>
          <w:rFonts w:ascii="Arial" w:hAnsi="Arial" w:cs="Arial"/>
          <w:lang w:val="tt" w:eastAsia="en-US"/>
        </w:rPr>
        <w:t xml:space="preserve">                             </w:t>
      </w:r>
      <w:r>
        <w:rPr>
          <w:rFonts w:ascii="Arial" w:hAnsi="Arial" w:cs="Arial"/>
          <w:lang w:val="tt" w:eastAsia="en-US"/>
        </w:rPr>
        <w:t xml:space="preserve">         </w:t>
      </w:r>
      <w:r w:rsidRPr="00491194">
        <w:rPr>
          <w:rFonts w:ascii="Arial" w:hAnsi="Arial" w:cs="Arial"/>
          <w:lang w:val="tt" w:eastAsia="en-US"/>
        </w:rPr>
        <w:t xml:space="preserve"> 1кушымта</w:t>
      </w:r>
    </w:p>
    <w:p w:rsidR="009538B2" w:rsidRPr="003456E8" w:rsidRDefault="009538B2" w:rsidP="009538B2">
      <w:pPr>
        <w:ind w:left="5103"/>
        <w:jc w:val="right"/>
        <w:rPr>
          <w:rFonts w:ascii="Arial" w:hAnsi="Arial" w:cs="Arial"/>
        </w:rPr>
      </w:pPr>
    </w:p>
    <w:p w:rsidR="009538B2" w:rsidRPr="003456E8" w:rsidRDefault="009538B2" w:rsidP="00B37F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11C6" w:rsidRPr="005E38D9" w:rsidRDefault="005E38D9" w:rsidP="005E38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Theme="minorEastAsia" w:hAnsi="Arial" w:cs="Arial"/>
          <w:lang w:val="tt"/>
        </w:rPr>
      </w:pPr>
      <w:r w:rsidRPr="005E38D9">
        <w:rPr>
          <w:rFonts w:ascii="Arial" w:eastAsiaTheme="minorEastAsia" w:hAnsi="Arial" w:cs="Arial"/>
          <w:lang w:val="tt"/>
        </w:rPr>
        <w:t>«Татарстан Республикасы Югары Ослан муниципаль районы Югары Ослан авыл җирлеген</w:t>
      </w:r>
      <w:r w:rsidR="00BF3DFF">
        <w:rPr>
          <w:rFonts w:ascii="Arial" w:eastAsiaTheme="minorEastAsia" w:hAnsi="Arial" w:cs="Arial"/>
          <w:lang w:val="tt"/>
        </w:rPr>
        <w:t>ең Җирдән</w:t>
      </w:r>
      <w:r w:rsidRPr="005E38D9">
        <w:rPr>
          <w:rFonts w:ascii="Arial" w:eastAsiaTheme="minorEastAsia" w:hAnsi="Arial" w:cs="Arial"/>
          <w:lang w:val="tt"/>
        </w:rPr>
        <w:t xml:space="preserve"> файдалану һәм төзелеш кагыйдәләрен раслау турында» Татарстан Республикасы Югары Ослан муниципаль районы Советының 2019 елның 13 декабрендәге 52-602 номерлы карары белән расланган «Татарстан Республикасы Югары Ослан муниципаль районы  «Югары Ослан авыл җирлеге» муниципаль берәмлегенең </w:t>
      </w:r>
      <w:r w:rsidR="00BF3DFF" w:rsidRPr="005E38D9">
        <w:rPr>
          <w:rFonts w:ascii="Arial" w:eastAsiaTheme="minorEastAsia" w:hAnsi="Arial" w:cs="Arial"/>
          <w:lang w:val="tt"/>
        </w:rPr>
        <w:t>Җ</w:t>
      </w:r>
      <w:r w:rsidRPr="005E38D9">
        <w:rPr>
          <w:rFonts w:ascii="Arial" w:eastAsiaTheme="minorEastAsia" w:hAnsi="Arial" w:cs="Arial"/>
          <w:lang w:val="tt"/>
        </w:rPr>
        <w:t>ирдән файдалану һәм төзү кагыйдәләре»н</w:t>
      </w:r>
      <w:r w:rsidRPr="005E38D9">
        <w:rPr>
          <w:rFonts w:ascii="Arial" w:eastAsiaTheme="minorEastAsia" w:hAnsi="Arial" w:cs="Arial"/>
          <w:lang w:val="tt-RU"/>
        </w:rPr>
        <w:t>ә</w:t>
      </w:r>
      <w:r w:rsidRPr="005E38D9">
        <w:rPr>
          <w:rFonts w:asciiTheme="minorHAnsi" w:eastAsiaTheme="minorHAnsi" w:hAnsiTheme="minorHAnsi" w:cstheme="minorBidi"/>
          <w:sz w:val="22"/>
          <w:szCs w:val="22"/>
          <w:lang w:val="tt" w:eastAsia="en-US"/>
        </w:rPr>
        <w:t xml:space="preserve"> </w:t>
      </w:r>
      <w:r w:rsidRPr="005E38D9">
        <w:rPr>
          <w:rFonts w:ascii="Arial" w:eastAsiaTheme="minorEastAsia" w:hAnsi="Arial" w:cs="Arial"/>
          <w:lang w:val="tt"/>
        </w:rPr>
        <w:t>түбәндәге</w:t>
      </w:r>
      <w:r>
        <w:rPr>
          <w:rFonts w:ascii="Arial" w:eastAsiaTheme="minorEastAsia" w:hAnsi="Arial" w:cs="Arial"/>
          <w:lang w:val="tt"/>
        </w:rPr>
        <w:t xml:space="preserve"> үзгәрешләрне кертергә</w:t>
      </w:r>
      <w:r w:rsidR="009C11C6" w:rsidRPr="003456E8">
        <w:rPr>
          <w:rFonts w:ascii="Arial" w:hAnsi="Arial" w:cs="Arial"/>
        </w:rPr>
        <w:t>:</w:t>
      </w:r>
    </w:p>
    <w:p w:rsidR="005E38D9" w:rsidRPr="005E38D9" w:rsidRDefault="005E38D9" w:rsidP="005E38D9">
      <w:pPr>
        <w:suppressAutoHyphens/>
        <w:spacing w:line="276" w:lineRule="auto"/>
        <w:jc w:val="both"/>
        <w:rPr>
          <w:rFonts w:ascii="Arial" w:eastAsia="Calibri" w:hAnsi="Arial" w:cs="Arial"/>
          <w:lang w:val="tt" w:eastAsia="en-US"/>
        </w:rPr>
      </w:pPr>
      <w:r>
        <w:rPr>
          <w:rFonts w:ascii="Arial" w:eastAsia="Calibri" w:hAnsi="Arial" w:cs="Arial"/>
          <w:lang w:val="tt" w:eastAsia="en-US"/>
        </w:rPr>
        <w:t xml:space="preserve">    1.1.</w:t>
      </w:r>
      <w:r w:rsidR="00BF3DFF">
        <w:rPr>
          <w:rFonts w:ascii="Arial" w:eastAsia="Calibri" w:hAnsi="Arial" w:cs="Arial"/>
          <w:lang w:val="tt" w:eastAsia="en-US"/>
        </w:rPr>
        <w:t>Бүлек</w:t>
      </w:r>
      <w:r w:rsidR="00F40EC6" w:rsidRPr="005E38D9">
        <w:rPr>
          <w:rFonts w:ascii="Arial" w:eastAsia="Calibri" w:hAnsi="Arial" w:cs="Arial"/>
          <w:lang w:val="tt" w:eastAsia="en-US"/>
        </w:rPr>
        <w:t xml:space="preserve"> Ж2 – </w:t>
      </w:r>
      <w:r w:rsidRPr="005E38D9">
        <w:rPr>
          <w:rFonts w:ascii="Arial" w:eastAsia="Calibri" w:hAnsi="Arial" w:cs="Arial"/>
          <w:lang w:val="tt" w:eastAsia="en-US"/>
        </w:rPr>
        <w:tab/>
        <w:t>Җир биләмәләреннән файдалану һәм төзелеш кагыйдәләренең 9 бүлегенең 25 статьясын яңа редакциядә бәян итәргә:</w:t>
      </w:r>
    </w:p>
    <w:p w:rsidR="00F40EC6" w:rsidRPr="005E38D9" w:rsidRDefault="005E38D9" w:rsidP="005E38D9">
      <w:pPr>
        <w:suppressAutoHyphens/>
        <w:spacing w:line="276" w:lineRule="auto"/>
        <w:jc w:val="both"/>
        <w:rPr>
          <w:rFonts w:ascii="Arial" w:eastAsia="Calibri" w:hAnsi="Arial" w:cs="Arial"/>
          <w:lang w:val="tt" w:eastAsia="en-US"/>
        </w:rPr>
      </w:pPr>
      <w:r>
        <w:rPr>
          <w:rFonts w:ascii="Arial" w:eastAsia="Calibri" w:hAnsi="Arial" w:cs="Arial"/>
          <w:lang w:val="tt" w:eastAsia="en-US"/>
        </w:rPr>
        <w:t xml:space="preserve">    </w:t>
      </w:r>
      <w:r w:rsidRPr="005E38D9">
        <w:rPr>
          <w:rFonts w:ascii="Arial" w:eastAsia="Calibri" w:hAnsi="Arial" w:cs="Arial"/>
          <w:lang w:val="tt" w:eastAsia="en-US"/>
        </w:rPr>
        <w:t>«2.1. Җир кишәрлекләреннән һәм капиталь төзелеш объектларыннан рөхсәт ителгән файдалану төрләре; җир кишәрлекләренең чик (минималь һәм (яки) максималь) күләмнәре һәм капиталь төзелеш объектларын үзгәртеп коруның, рөхсәт ителгән төзелешнең чик параметрлары:</w:t>
      </w:r>
    </w:p>
    <w:tbl>
      <w:tblPr>
        <w:tblStyle w:val="ae"/>
        <w:tblW w:w="1020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993"/>
        <w:gridCol w:w="1791"/>
        <w:gridCol w:w="1469"/>
        <w:gridCol w:w="2268"/>
        <w:gridCol w:w="1559"/>
        <w:gridCol w:w="2126"/>
      </w:tblGrid>
      <w:tr w:rsidR="005E38D9" w:rsidRPr="00932D61" w:rsidTr="005E3E27">
        <w:trPr>
          <w:trHeight w:val="678"/>
        </w:trPr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lang w:val="tt"/>
              </w:rPr>
            </w:pPr>
            <w:r w:rsidRPr="00932D61">
              <w:rPr>
                <w:rFonts w:ascii="Arial" w:hAnsi="Arial" w:cs="Arial"/>
                <w:lang w:val="tt"/>
              </w:rPr>
              <w:t>Рөхсәт ителгән куллану төре коды *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lang w:val="tt"/>
              </w:rPr>
            </w:pPr>
            <w:r w:rsidRPr="00932D61">
              <w:rPr>
                <w:rFonts w:ascii="Arial" w:hAnsi="Arial" w:cs="Arial"/>
                <w:bCs/>
                <w:lang w:val="tt"/>
              </w:rPr>
              <w:t>Рөхсәт ителгән куллану төре атамасы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Cs/>
                <w:lang w:val="tt"/>
              </w:rPr>
            </w:pPr>
            <w:r w:rsidRPr="00932D61">
              <w:rPr>
                <w:rFonts w:ascii="Arial" w:hAnsi="Arial" w:cs="Arial"/>
                <w:lang w:val="tt"/>
              </w:rPr>
              <w:t>Җир кишәрлекләренең иң чик күләмнәре һәм рөхсәт ителгән төзелеш һәм капиталь төзелеш объектларын реконструкцияләүнең    иң чик параметрлары</w:t>
            </w:r>
          </w:p>
        </w:tc>
      </w:tr>
      <w:tr w:rsidR="00BF3DFF" w:rsidRPr="00932D61" w:rsidTr="007810A9">
        <w:trPr>
          <w:trHeight w:val="826"/>
        </w:trPr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3DFF" w:rsidRPr="00932D61" w:rsidRDefault="00BF3DFF" w:rsidP="00F40EC6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eastAsia="Calibri" w:hAnsi="Arial" w:cs="Arial"/>
                <w:lang w:val="tt" w:eastAsia="en-US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3DFF" w:rsidRPr="00932D61" w:rsidRDefault="00BF3DFF" w:rsidP="00F40EC6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Cs/>
                <w:lang w:val="tt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3DFF" w:rsidRPr="00932D61" w:rsidRDefault="00BF3DFF" w:rsidP="00F40EC6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hAnsi="Arial" w:cs="Arial"/>
                <w:lang w:val="tt"/>
              </w:rPr>
              <w:t>җир кишәрлегенең күләме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F3DFF" w:rsidRPr="00BF3DFF" w:rsidRDefault="00BF3DFF" w:rsidP="00BF3DFF">
            <w:pPr>
              <w:rPr>
                <w:rFonts w:ascii="Arial" w:hAnsi="Arial" w:cs="Arial"/>
              </w:rPr>
            </w:pPr>
            <w:proofErr w:type="spellStart"/>
            <w:r w:rsidRPr="00BF3DFF">
              <w:rPr>
                <w:rFonts w:ascii="Arial" w:hAnsi="Arial" w:cs="Arial"/>
              </w:rPr>
              <w:t>катларның</w:t>
            </w:r>
            <w:proofErr w:type="spellEnd"/>
            <w:r w:rsidRPr="00BF3DFF">
              <w:rPr>
                <w:rFonts w:ascii="Arial" w:hAnsi="Arial" w:cs="Arial"/>
              </w:rPr>
              <w:t xml:space="preserve"> чик саны </w:t>
            </w:r>
            <w:proofErr w:type="spellStart"/>
            <w:r w:rsidRPr="00BF3DFF">
              <w:rPr>
                <w:rFonts w:ascii="Arial" w:hAnsi="Arial" w:cs="Arial"/>
              </w:rPr>
              <w:t>һә</w:t>
            </w:r>
            <w:proofErr w:type="gramStart"/>
            <w:r w:rsidRPr="00BF3DFF">
              <w:rPr>
                <w:rFonts w:ascii="Arial" w:hAnsi="Arial" w:cs="Arial"/>
              </w:rPr>
              <w:t>м</w:t>
            </w:r>
            <w:proofErr w:type="spellEnd"/>
            <w:proofErr w:type="gramEnd"/>
            <w:r w:rsidRPr="00BF3DFF">
              <w:rPr>
                <w:rFonts w:ascii="Arial" w:hAnsi="Arial" w:cs="Arial"/>
              </w:rPr>
              <w:t xml:space="preserve"> </w:t>
            </w:r>
            <w:proofErr w:type="spellStart"/>
            <w:r w:rsidRPr="00BF3DFF">
              <w:rPr>
                <w:rFonts w:ascii="Arial" w:hAnsi="Arial" w:cs="Arial"/>
              </w:rPr>
              <w:t>төзелешнең</w:t>
            </w:r>
            <w:proofErr w:type="spellEnd"/>
            <w:r w:rsidRPr="00BF3DFF">
              <w:rPr>
                <w:rFonts w:ascii="Arial" w:hAnsi="Arial" w:cs="Arial"/>
              </w:rPr>
              <w:t xml:space="preserve"> чик </w:t>
            </w:r>
            <w:proofErr w:type="spellStart"/>
            <w:r w:rsidRPr="00BF3DFF">
              <w:rPr>
                <w:rFonts w:ascii="Arial" w:hAnsi="Arial" w:cs="Arial"/>
              </w:rPr>
              <w:t>биеклеге</w:t>
            </w:r>
            <w:proofErr w:type="spellEnd"/>
            <w:r w:rsidRPr="00BF3D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BF3DFF" w:rsidRPr="00BF3DFF" w:rsidRDefault="00BF3DFF">
            <w:pPr>
              <w:rPr>
                <w:rFonts w:ascii="Arial" w:hAnsi="Arial" w:cs="Arial"/>
              </w:rPr>
            </w:pPr>
            <w:proofErr w:type="spellStart"/>
            <w:r w:rsidRPr="00BF3DFF">
              <w:rPr>
                <w:rFonts w:ascii="Arial" w:hAnsi="Arial" w:cs="Arial"/>
              </w:rPr>
              <w:t>төзелешнең</w:t>
            </w:r>
            <w:proofErr w:type="spellEnd"/>
            <w:r w:rsidRPr="00BF3DFF">
              <w:rPr>
                <w:rFonts w:ascii="Arial" w:hAnsi="Arial" w:cs="Arial"/>
              </w:rPr>
              <w:t xml:space="preserve"> </w:t>
            </w:r>
            <w:proofErr w:type="spellStart"/>
            <w:r w:rsidRPr="00BF3DFF">
              <w:rPr>
                <w:rFonts w:ascii="Arial" w:hAnsi="Arial" w:cs="Arial"/>
              </w:rPr>
              <w:t>максималь</w:t>
            </w:r>
            <w:proofErr w:type="spellEnd"/>
            <w:r w:rsidRPr="00BF3DFF">
              <w:rPr>
                <w:rFonts w:ascii="Arial" w:hAnsi="Arial" w:cs="Arial"/>
              </w:rPr>
              <w:t xml:space="preserve"> проценты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3DFF" w:rsidRPr="00932D61" w:rsidRDefault="00BF3DFF" w:rsidP="005E38D9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eastAsia="Calibri" w:hAnsi="Arial" w:cs="Arial"/>
                <w:b/>
              </w:rPr>
            </w:pPr>
            <w:r w:rsidRPr="00932D61">
              <w:rPr>
                <w:rFonts w:ascii="Arial" w:hAnsi="Arial" w:cs="Arial"/>
                <w:lang w:val="tt"/>
              </w:rPr>
              <w:t>җир кишәрлегенең күләме</w:t>
            </w:r>
          </w:p>
        </w:tc>
      </w:tr>
      <w:tr w:rsidR="005E38D9" w:rsidRPr="00932D61" w:rsidTr="00901E5C">
        <w:trPr>
          <w:trHeight w:val="271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216" w:lineRule="auto"/>
              <w:rPr>
                <w:rFonts w:ascii="Arial" w:hAnsi="Arial" w:cs="Arial"/>
              </w:rPr>
            </w:pPr>
            <w:r w:rsidRPr="00932D61">
              <w:rPr>
                <w:rFonts w:ascii="Arial" w:hAnsi="Arial" w:cs="Arial"/>
                <w:lang w:val="tt"/>
              </w:rPr>
              <w:t>Рөхсәт ителгән куллануның төп төрләре</w:t>
            </w:r>
          </w:p>
        </w:tc>
      </w:tr>
      <w:tr w:rsidR="005E38D9" w:rsidRPr="00932D61" w:rsidTr="006007C9">
        <w:trPr>
          <w:trHeight w:val="968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2.1.1</w:t>
            </w:r>
          </w:p>
        </w:tc>
        <w:tc>
          <w:tcPr>
            <w:tcW w:w="1791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 w:rsidP="005959C7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Азкатлы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торак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төзелеше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минималь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– 1000 кв. м.;</w:t>
            </w:r>
          </w:p>
          <w:p w:rsidR="005E38D9" w:rsidRPr="00932D61" w:rsidRDefault="005E38D9" w:rsidP="005E38D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максималь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–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билгеләнми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Тө</w:t>
            </w:r>
            <w:proofErr w:type="gramStart"/>
            <w:r w:rsidRPr="00932D61">
              <w:rPr>
                <w:rFonts w:ascii="Arial" w:eastAsia="Calibri" w:hAnsi="Arial" w:cs="Arial"/>
                <w:lang w:eastAsia="en-US"/>
              </w:rPr>
              <w:t>п</w:t>
            </w:r>
            <w:proofErr w:type="spellEnd"/>
            <w:proofErr w:type="gram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төзелеш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катларының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чик саны – 4 (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мансардн</w:t>
            </w:r>
            <w:proofErr w:type="spellEnd"/>
            <w:r w:rsidRPr="00932D61">
              <w:rPr>
                <w:rFonts w:ascii="Arial" w:eastAsia="Calibri" w:hAnsi="Arial" w:cs="Arial"/>
                <w:lang w:val="tt-RU" w:eastAsia="en-US"/>
              </w:rPr>
              <w:t>ы кертеп</w:t>
            </w:r>
            <w:r w:rsidRPr="00932D61">
              <w:rPr>
                <w:rFonts w:ascii="Arial" w:eastAsia="Calibri" w:hAnsi="Arial" w:cs="Arial"/>
                <w:lang w:eastAsia="en-US"/>
              </w:rPr>
              <w:t>);</w:t>
            </w:r>
          </w:p>
          <w:p w:rsidR="005E38D9" w:rsidRPr="00932D61" w:rsidRDefault="005E38D9" w:rsidP="005E38D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Тө</w:t>
            </w:r>
            <w:proofErr w:type="gramStart"/>
            <w:r w:rsidRPr="00932D61">
              <w:rPr>
                <w:rFonts w:ascii="Arial" w:eastAsia="Calibri" w:hAnsi="Arial" w:cs="Arial"/>
                <w:lang w:eastAsia="en-US"/>
              </w:rPr>
              <w:t>п</w:t>
            </w:r>
            <w:proofErr w:type="spellEnd"/>
            <w:proofErr w:type="gram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төзелешнең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чик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биеклеге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– 15 м;</w:t>
            </w:r>
          </w:p>
          <w:p w:rsidR="005E38D9" w:rsidRPr="00932D61" w:rsidRDefault="005E38D9" w:rsidP="005E38D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Койма</w:t>
            </w:r>
            <w:proofErr w:type="spellEnd"/>
            <w:r w:rsidRPr="00932D61">
              <w:rPr>
                <w:rFonts w:ascii="Arial" w:eastAsia="Calibri" w:hAnsi="Arial" w:cs="Arial"/>
                <w:lang w:val="tt-RU" w:eastAsia="en-US"/>
              </w:rPr>
              <w:t>ның</w:t>
            </w:r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32D61">
              <w:rPr>
                <w:rFonts w:ascii="Arial" w:eastAsia="Calibri" w:hAnsi="Arial" w:cs="Arial"/>
                <w:lang w:val="tt-RU" w:eastAsia="en-US"/>
              </w:rPr>
              <w:t>м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аксималь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биеклеге</w:t>
            </w:r>
            <w:proofErr w:type="spellEnd"/>
            <w:r w:rsidRPr="00932D61">
              <w:rPr>
                <w:rFonts w:ascii="Arial" w:eastAsia="Calibri" w:hAnsi="Arial" w:cs="Arial"/>
                <w:lang w:val="tt-RU" w:eastAsia="en-US"/>
              </w:rPr>
              <w:t xml:space="preserve"> </w:t>
            </w:r>
            <w:r w:rsidRPr="00932D61">
              <w:rPr>
                <w:rFonts w:ascii="Arial" w:eastAsia="Calibri" w:hAnsi="Arial" w:cs="Arial"/>
                <w:lang w:eastAsia="en-US"/>
              </w:rPr>
              <w:t xml:space="preserve">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билгеләнми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 xml:space="preserve">5 м. </w:t>
            </w:r>
          </w:p>
          <w:p w:rsidR="005E38D9" w:rsidRPr="00932D61" w:rsidRDefault="00932D61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</w:rPr>
              <w:t>Барлыкка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килгән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төзелеш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шартларында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чигенүне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киметү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яки </w:t>
            </w:r>
            <w:proofErr w:type="spellStart"/>
            <w:r w:rsidRPr="00932D61">
              <w:rPr>
                <w:rFonts w:ascii="Arial" w:eastAsia="Calibri" w:hAnsi="Arial" w:cs="Arial"/>
              </w:rPr>
              <w:t>кызыл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линия </w:t>
            </w:r>
            <w:proofErr w:type="spellStart"/>
            <w:r w:rsidRPr="00932D61">
              <w:rPr>
                <w:rFonts w:ascii="Arial" w:eastAsia="Calibri" w:hAnsi="Arial" w:cs="Arial"/>
              </w:rPr>
              <w:t>буенча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биналар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932D61">
              <w:rPr>
                <w:rFonts w:ascii="Arial" w:eastAsia="Calibri" w:hAnsi="Arial" w:cs="Arial"/>
              </w:rPr>
              <w:t>корылмалар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һәм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корылмаларның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урнашу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proofErr w:type="gramStart"/>
            <w:r w:rsidRPr="00932D61">
              <w:rPr>
                <w:rFonts w:ascii="Arial" w:eastAsia="Calibri" w:hAnsi="Arial" w:cs="Arial"/>
              </w:rPr>
              <w:t>р</w:t>
            </w:r>
            <w:proofErr w:type="gramEnd"/>
            <w:r w:rsidRPr="00932D61">
              <w:rPr>
                <w:rFonts w:ascii="Arial" w:eastAsia="Calibri" w:hAnsi="Arial" w:cs="Arial"/>
              </w:rPr>
              <w:t>өхсәт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ителә</w:t>
            </w:r>
            <w:proofErr w:type="spellEnd"/>
            <w:r w:rsidRPr="00932D61">
              <w:rPr>
                <w:rFonts w:ascii="Arial" w:eastAsia="Calibri" w:hAnsi="Arial" w:cs="Arial"/>
              </w:rPr>
              <w:t>.</w:t>
            </w:r>
          </w:p>
        </w:tc>
      </w:tr>
      <w:tr w:rsidR="005E38D9" w:rsidRPr="00932D61" w:rsidTr="006007C9">
        <w:trPr>
          <w:trHeight w:val="968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 xml:space="preserve">2.5 </w:t>
            </w:r>
          </w:p>
        </w:tc>
        <w:tc>
          <w:tcPr>
            <w:tcW w:w="1791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 w:rsidP="005959C7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Урта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катлы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торак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төзелеше</w:t>
            </w:r>
            <w:proofErr w:type="spellEnd"/>
            <w:r w:rsidRPr="00932D61">
              <w:rPr>
                <w:rFonts w:ascii="Arial" w:hAnsi="Arial" w:cs="Arial"/>
              </w:rPr>
              <w:t>.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минималь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– 1000 кв. м.;</w:t>
            </w:r>
          </w:p>
          <w:p w:rsidR="005E38D9" w:rsidRPr="00932D61" w:rsidRDefault="005E38D9" w:rsidP="005E38D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максималь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–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билгеләнми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Тө</w:t>
            </w:r>
            <w:proofErr w:type="gramStart"/>
            <w:r w:rsidRPr="00932D61">
              <w:rPr>
                <w:rFonts w:ascii="Arial" w:eastAsia="Calibri" w:hAnsi="Arial" w:cs="Arial"/>
                <w:lang w:eastAsia="en-US"/>
              </w:rPr>
              <w:t>п</w:t>
            </w:r>
            <w:proofErr w:type="spellEnd"/>
            <w:proofErr w:type="gram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төзелеш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катларының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чик саны – </w:t>
            </w:r>
            <w:r w:rsidRPr="00932D61">
              <w:rPr>
                <w:rFonts w:ascii="Arial" w:eastAsia="Calibri" w:hAnsi="Arial" w:cs="Arial"/>
                <w:lang w:val="tt-RU" w:eastAsia="en-US"/>
              </w:rPr>
              <w:t>8</w:t>
            </w:r>
            <w:r w:rsidRPr="00932D61">
              <w:rPr>
                <w:rFonts w:ascii="Arial" w:eastAsia="Calibri" w:hAnsi="Arial" w:cs="Arial"/>
                <w:lang w:eastAsia="en-US"/>
              </w:rPr>
              <w:t>(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мансардн</w:t>
            </w:r>
            <w:proofErr w:type="spellEnd"/>
            <w:r w:rsidRPr="00932D61">
              <w:rPr>
                <w:rFonts w:ascii="Arial" w:eastAsia="Calibri" w:hAnsi="Arial" w:cs="Arial"/>
                <w:lang w:val="tt-RU" w:eastAsia="en-US"/>
              </w:rPr>
              <w:t>ы кертеп</w:t>
            </w:r>
            <w:r w:rsidRPr="00932D61">
              <w:rPr>
                <w:rFonts w:ascii="Arial" w:eastAsia="Calibri" w:hAnsi="Arial" w:cs="Arial"/>
                <w:lang w:eastAsia="en-US"/>
              </w:rPr>
              <w:t>);</w:t>
            </w:r>
          </w:p>
          <w:p w:rsidR="005E38D9" w:rsidRPr="00932D61" w:rsidRDefault="005E38D9" w:rsidP="005E38D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Тө</w:t>
            </w:r>
            <w:proofErr w:type="gramStart"/>
            <w:r w:rsidRPr="00932D61">
              <w:rPr>
                <w:rFonts w:ascii="Arial" w:eastAsia="Calibri" w:hAnsi="Arial" w:cs="Arial"/>
                <w:lang w:eastAsia="en-US"/>
              </w:rPr>
              <w:t>п</w:t>
            </w:r>
            <w:proofErr w:type="spellEnd"/>
            <w:proofErr w:type="gram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төзелешнең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чик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биеклеге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– </w:t>
            </w:r>
            <w:r w:rsidRPr="00932D61">
              <w:rPr>
                <w:rFonts w:ascii="Arial" w:eastAsia="Calibri" w:hAnsi="Arial" w:cs="Arial"/>
                <w:lang w:val="tt-RU" w:eastAsia="en-US"/>
              </w:rPr>
              <w:t>30</w:t>
            </w:r>
            <w:r w:rsidRPr="00932D61">
              <w:rPr>
                <w:rFonts w:ascii="Arial" w:eastAsia="Calibri" w:hAnsi="Arial" w:cs="Arial"/>
                <w:lang w:eastAsia="en-US"/>
              </w:rPr>
              <w:t xml:space="preserve"> м;</w:t>
            </w:r>
          </w:p>
          <w:p w:rsidR="005E38D9" w:rsidRPr="00932D61" w:rsidRDefault="005E38D9" w:rsidP="005E38D9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lastRenderedPageBreak/>
              <w:t>Койма</w:t>
            </w:r>
            <w:proofErr w:type="spellEnd"/>
            <w:r w:rsidRPr="00932D61">
              <w:rPr>
                <w:rFonts w:ascii="Arial" w:eastAsia="Calibri" w:hAnsi="Arial" w:cs="Arial"/>
                <w:lang w:val="tt-RU" w:eastAsia="en-US"/>
              </w:rPr>
              <w:t>ның</w:t>
            </w:r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32D61">
              <w:rPr>
                <w:rFonts w:ascii="Arial" w:eastAsia="Calibri" w:hAnsi="Arial" w:cs="Arial"/>
                <w:lang w:val="tt-RU" w:eastAsia="en-US"/>
              </w:rPr>
              <w:t>м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аксималь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биеклеге</w:t>
            </w:r>
            <w:proofErr w:type="spellEnd"/>
            <w:r w:rsidRPr="00932D61">
              <w:rPr>
                <w:rFonts w:ascii="Arial" w:eastAsia="Calibri" w:hAnsi="Arial" w:cs="Arial"/>
                <w:lang w:val="tt-RU" w:eastAsia="en-US"/>
              </w:rPr>
              <w:t xml:space="preserve"> </w:t>
            </w:r>
            <w:r w:rsidRPr="00932D61">
              <w:rPr>
                <w:rFonts w:ascii="Arial" w:eastAsia="Calibri" w:hAnsi="Arial" w:cs="Arial"/>
                <w:lang w:eastAsia="en-US"/>
              </w:rPr>
              <w:t xml:space="preserve">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lastRenderedPageBreak/>
              <w:t>билгеләнми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 xml:space="preserve">5 м. </w:t>
            </w:r>
          </w:p>
          <w:p w:rsidR="005E38D9" w:rsidRPr="00932D61" w:rsidRDefault="00932D61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</w:rPr>
              <w:t>Барлыкка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килгән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төзелеш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шартларында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чигенүне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киметү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яки </w:t>
            </w:r>
            <w:proofErr w:type="spellStart"/>
            <w:r w:rsidRPr="00932D61">
              <w:rPr>
                <w:rFonts w:ascii="Arial" w:eastAsia="Calibri" w:hAnsi="Arial" w:cs="Arial"/>
              </w:rPr>
              <w:t>кызыл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линия </w:t>
            </w:r>
            <w:proofErr w:type="spellStart"/>
            <w:r w:rsidRPr="00932D61">
              <w:rPr>
                <w:rFonts w:ascii="Arial" w:eastAsia="Calibri" w:hAnsi="Arial" w:cs="Arial"/>
              </w:rPr>
              <w:t>буенча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биналар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932D61">
              <w:rPr>
                <w:rFonts w:ascii="Arial" w:eastAsia="Calibri" w:hAnsi="Arial" w:cs="Arial"/>
              </w:rPr>
              <w:t>корылмалар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һәм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lastRenderedPageBreak/>
              <w:t>корылмаларның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урнашу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proofErr w:type="gramStart"/>
            <w:r w:rsidRPr="00932D61">
              <w:rPr>
                <w:rFonts w:ascii="Arial" w:eastAsia="Calibri" w:hAnsi="Arial" w:cs="Arial"/>
              </w:rPr>
              <w:t>р</w:t>
            </w:r>
            <w:proofErr w:type="gramEnd"/>
            <w:r w:rsidRPr="00932D61">
              <w:rPr>
                <w:rFonts w:ascii="Arial" w:eastAsia="Calibri" w:hAnsi="Arial" w:cs="Arial"/>
              </w:rPr>
              <w:t>өхсәт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ителә</w:t>
            </w:r>
            <w:proofErr w:type="spellEnd"/>
            <w:r w:rsidRPr="00932D61">
              <w:rPr>
                <w:rFonts w:ascii="Arial" w:eastAsia="Calibri" w:hAnsi="Arial" w:cs="Arial"/>
              </w:rPr>
              <w:t>.</w:t>
            </w:r>
          </w:p>
        </w:tc>
      </w:tr>
      <w:tr w:rsidR="005E38D9" w:rsidRPr="00932D61" w:rsidTr="00901E5C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216" w:lineRule="auto"/>
              <w:rPr>
                <w:rFonts w:ascii="Arial" w:hAnsi="Arial" w:cs="Arial"/>
              </w:rPr>
            </w:pPr>
            <w:r w:rsidRPr="00932D61">
              <w:rPr>
                <w:rFonts w:ascii="Arial" w:hAnsi="Arial" w:cs="Arial"/>
                <w:lang w:val="tt"/>
              </w:rPr>
              <w:lastRenderedPageBreak/>
              <w:t xml:space="preserve">Рөхсәт ителгән куллануның ярдәмче төрләре </w:t>
            </w:r>
          </w:p>
        </w:tc>
      </w:tr>
      <w:tr w:rsidR="005E38D9" w:rsidRPr="00932D61" w:rsidTr="00360E85">
        <w:trPr>
          <w:trHeight w:val="407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2.7</w:t>
            </w:r>
          </w:p>
        </w:tc>
        <w:tc>
          <w:tcPr>
            <w:tcW w:w="1791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 w:rsidP="0002320E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Торак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төзелешенә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хезмәт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</w:tr>
      <w:tr w:rsidR="005E38D9" w:rsidRPr="00932D61" w:rsidTr="00360E85">
        <w:trPr>
          <w:trHeight w:val="384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2.7.1</w:t>
            </w:r>
          </w:p>
        </w:tc>
        <w:tc>
          <w:tcPr>
            <w:tcW w:w="1791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 w:rsidP="0002320E">
            <w:pPr>
              <w:rPr>
                <w:rFonts w:ascii="Arial" w:hAnsi="Arial" w:cs="Arial"/>
              </w:rPr>
            </w:pPr>
            <w:r w:rsidRPr="00932D61">
              <w:rPr>
                <w:rFonts w:ascii="Arial" w:hAnsi="Arial" w:cs="Arial"/>
              </w:rPr>
              <w:t xml:space="preserve">Гараж </w:t>
            </w:r>
            <w:proofErr w:type="spellStart"/>
            <w:r w:rsidRPr="00932D61">
              <w:rPr>
                <w:rFonts w:ascii="Arial" w:hAnsi="Arial" w:cs="Arial"/>
              </w:rPr>
              <w:t>билгеләнешендәге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объектлар</w:t>
            </w:r>
            <w:proofErr w:type="spellEnd"/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</w:tr>
      <w:tr w:rsidR="005E38D9" w:rsidRPr="00932D61" w:rsidTr="003451F8">
        <w:trPr>
          <w:trHeight w:val="1619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12.0</w:t>
            </w:r>
          </w:p>
        </w:tc>
        <w:tc>
          <w:tcPr>
            <w:tcW w:w="1791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 w:rsidP="0002320E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Гомуми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файдаланудагы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җир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кишәрлекләре</w:t>
            </w:r>
            <w:proofErr w:type="spellEnd"/>
            <w:r w:rsidRPr="00932D61">
              <w:rPr>
                <w:rFonts w:ascii="Arial" w:hAnsi="Arial" w:cs="Arial"/>
              </w:rPr>
              <w:t xml:space="preserve"> (</w:t>
            </w:r>
            <w:proofErr w:type="spellStart"/>
            <w:r w:rsidRPr="00932D61">
              <w:rPr>
                <w:rFonts w:ascii="Arial" w:hAnsi="Arial" w:cs="Arial"/>
              </w:rPr>
              <w:t>территорияләр</w:t>
            </w:r>
            <w:proofErr w:type="spellEnd"/>
            <w:r w:rsidRPr="00932D61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pStyle w:val="ad"/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билгеләнми</w:t>
            </w:r>
            <w:proofErr w:type="spellEnd"/>
            <w:r w:rsidRPr="00932D61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5E38D9" w:rsidRPr="00932D61" w:rsidTr="00901E5C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216" w:lineRule="auto"/>
              <w:rPr>
                <w:rFonts w:ascii="Arial" w:hAnsi="Arial" w:cs="Arial"/>
              </w:rPr>
            </w:pPr>
            <w:r w:rsidRPr="00932D61">
              <w:rPr>
                <w:rFonts w:ascii="Arial" w:hAnsi="Arial" w:cs="Arial"/>
                <w:lang w:val="tt"/>
              </w:rPr>
              <w:t>Шартлы рәвештә рөхсәт ителгән куллану төрләре</w:t>
            </w:r>
          </w:p>
        </w:tc>
      </w:tr>
      <w:tr w:rsidR="005E38D9" w:rsidRPr="00932D61" w:rsidTr="00AD0E6B">
        <w:trPr>
          <w:trHeight w:val="407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3.4.1</w:t>
            </w:r>
          </w:p>
        </w:tc>
        <w:tc>
          <w:tcPr>
            <w:tcW w:w="1791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 w:rsidP="00C012C3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Амбулатор</w:t>
            </w:r>
            <w:proofErr w:type="spellEnd"/>
            <w:r w:rsidRPr="00932D61">
              <w:rPr>
                <w:rFonts w:ascii="Arial" w:hAnsi="Arial" w:cs="Arial"/>
              </w:rPr>
              <w:t xml:space="preserve">-поликлиника </w:t>
            </w:r>
            <w:proofErr w:type="spellStart"/>
            <w:r w:rsidRPr="00932D61">
              <w:rPr>
                <w:rFonts w:ascii="Arial" w:hAnsi="Arial" w:cs="Arial"/>
              </w:rPr>
              <w:t>хезмәте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билгеләнми</w:t>
            </w:r>
            <w:proofErr w:type="spellEnd"/>
          </w:p>
        </w:tc>
      </w:tr>
      <w:tr w:rsidR="005E38D9" w:rsidRPr="00932D61" w:rsidTr="00AD0E6B">
        <w:trPr>
          <w:trHeight w:val="968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3.5.1</w:t>
            </w:r>
          </w:p>
        </w:tc>
        <w:tc>
          <w:tcPr>
            <w:tcW w:w="1791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 w:rsidP="00C012C3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Мәктәпкәчә</w:t>
            </w:r>
            <w:proofErr w:type="spellEnd"/>
            <w:r w:rsidRPr="00932D61">
              <w:rPr>
                <w:rFonts w:ascii="Arial" w:hAnsi="Arial" w:cs="Arial"/>
              </w:rPr>
              <w:t xml:space="preserve">, </w:t>
            </w:r>
            <w:proofErr w:type="spellStart"/>
            <w:r w:rsidRPr="00932D61">
              <w:rPr>
                <w:rFonts w:ascii="Arial" w:hAnsi="Arial" w:cs="Arial"/>
              </w:rPr>
              <w:t>башлангыч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һәм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урта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гомуми</w:t>
            </w:r>
            <w:proofErr w:type="spellEnd"/>
            <w:r w:rsidRPr="00932D61">
              <w:rPr>
                <w:rFonts w:ascii="Arial" w:hAnsi="Arial" w:cs="Arial"/>
              </w:rPr>
              <w:t xml:space="preserve"> </w:t>
            </w:r>
            <w:proofErr w:type="spellStart"/>
            <w:r w:rsidRPr="00932D61">
              <w:rPr>
                <w:rFonts w:ascii="Arial" w:hAnsi="Arial" w:cs="Arial"/>
              </w:rPr>
              <w:t>белем</w:t>
            </w:r>
            <w:proofErr w:type="spellEnd"/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80 %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 xml:space="preserve">5 м. </w:t>
            </w:r>
          </w:p>
          <w:p w:rsidR="005E38D9" w:rsidRPr="00932D61" w:rsidRDefault="00932D61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</w:rPr>
              <w:t>Барлыкка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килгән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төзелеш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шартларында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чигенүне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киметү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яки </w:t>
            </w:r>
            <w:proofErr w:type="spellStart"/>
            <w:r w:rsidRPr="00932D61">
              <w:rPr>
                <w:rFonts w:ascii="Arial" w:eastAsia="Calibri" w:hAnsi="Arial" w:cs="Arial"/>
              </w:rPr>
              <w:t>кызыл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линия </w:t>
            </w:r>
            <w:proofErr w:type="spellStart"/>
            <w:r w:rsidRPr="00932D61">
              <w:rPr>
                <w:rFonts w:ascii="Arial" w:eastAsia="Calibri" w:hAnsi="Arial" w:cs="Arial"/>
              </w:rPr>
              <w:t>буенча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биналар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932D61">
              <w:rPr>
                <w:rFonts w:ascii="Arial" w:eastAsia="Calibri" w:hAnsi="Arial" w:cs="Arial"/>
              </w:rPr>
              <w:t>корылмалар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һәм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корылмаларның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урнашу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proofErr w:type="gramStart"/>
            <w:r w:rsidRPr="00932D61">
              <w:rPr>
                <w:rFonts w:ascii="Arial" w:eastAsia="Calibri" w:hAnsi="Arial" w:cs="Arial"/>
              </w:rPr>
              <w:t>р</w:t>
            </w:r>
            <w:proofErr w:type="gramEnd"/>
            <w:r w:rsidRPr="00932D61">
              <w:rPr>
                <w:rFonts w:ascii="Arial" w:eastAsia="Calibri" w:hAnsi="Arial" w:cs="Arial"/>
              </w:rPr>
              <w:t>өхсәт</w:t>
            </w:r>
            <w:proofErr w:type="spellEnd"/>
            <w:r w:rsidRPr="00932D6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32D61">
              <w:rPr>
                <w:rFonts w:ascii="Arial" w:eastAsia="Calibri" w:hAnsi="Arial" w:cs="Arial"/>
              </w:rPr>
              <w:t>ителә</w:t>
            </w:r>
            <w:proofErr w:type="spellEnd"/>
            <w:r w:rsidRPr="00932D61">
              <w:rPr>
                <w:rFonts w:ascii="Arial" w:eastAsia="Calibri" w:hAnsi="Arial" w:cs="Arial"/>
              </w:rPr>
              <w:t>.</w:t>
            </w:r>
            <w:r w:rsidR="005E38D9" w:rsidRPr="00932D61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5E38D9" w:rsidRPr="00932D61" w:rsidTr="00AD0E6B">
        <w:trPr>
          <w:trHeight w:val="968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4.4</w:t>
            </w:r>
          </w:p>
        </w:tc>
        <w:tc>
          <w:tcPr>
            <w:tcW w:w="1791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 w:rsidP="00C012C3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Кибет</w:t>
            </w:r>
            <w:proofErr w:type="spellEnd"/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5E38D9" w:rsidRPr="00932D61" w:rsidRDefault="005E38D9">
            <w:pPr>
              <w:rPr>
                <w:rFonts w:ascii="Arial" w:hAnsi="Arial" w:cs="Arial"/>
              </w:rPr>
            </w:pPr>
            <w:proofErr w:type="spellStart"/>
            <w:r w:rsidRPr="00932D61">
              <w:rPr>
                <w:rFonts w:ascii="Arial" w:hAnsi="Arial" w:cs="Arial"/>
              </w:rPr>
              <w:t>билгеләнми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r w:rsidRPr="00932D61">
              <w:rPr>
                <w:rFonts w:ascii="Arial" w:eastAsia="Calibri" w:hAnsi="Arial" w:cs="Arial"/>
                <w:lang w:eastAsia="en-US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38D9" w:rsidRPr="00932D61" w:rsidRDefault="005E38D9" w:rsidP="005E38D9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32D61">
              <w:rPr>
                <w:rFonts w:ascii="Arial" w:eastAsia="Calibri" w:hAnsi="Arial" w:cs="Arial"/>
                <w:lang w:eastAsia="en-US"/>
              </w:rPr>
              <w:t>билгеләнми</w:t>
            </w:r>
            <w:proofErr w:type="spellEnd"/>
          </w:p>
        </w:tc>
      </w:tr>
    </w:tbl>
    <w:p w:rsidR="00F40EC6" w:rsidRPr="00932D61" w:rsidRDefault="00F40EC6" w:rsidP="005E38D9">
      <w:pPr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993"/>
        </w:tabs>
        <w:suppressAutoHyphens/>
        <w:autoSpaceDN w:val="0"/>
        <w:adjustRightInd w:val="0"/>
        <w:spacing w:before="120"/>
        <w:jc w:val="both"/>
        <w:rPr>
          <w:rFonts w:ascii="Arial" w:eastAsia="Calibri" w:hAnsi="Arial" w:cs="Arial"/>
          <w:lang w:eastAsia="en-US"/>
        </w:rPr>
      </w:pPr>
      <w:r w:rsidRPr="00932D61">
        <w:rPr>
          <w:rFonts w:ascii="Arial" w:eastAsia="Calibri" w:hAnsi="Arial" w:cs="Arial"/>
          <w:lang w:eastAsia="en-US"/>
        </w:rPr>
        <w:t xml:space="preserve">* </w:t>
      </w:r>
      <w:r w:rsidR="005E38D9" w:rsidRPr="00932D61">
        <w:rPr>
          <w:rFonts w:ascii="Arial" w:eastAsia="Calibri" w:hAnsi="Arial" w:cs="Arial"/>
          <w:lang w:eastAsia="en-US"/>
        </w:rPr>
        <w:t xml:space="preserve">РФ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Икътиса</w:t>
      </w:r>
      <w:r w:rsidR="00932D61">
        <w:rPr>
          <w:rFonts w:ascii="Arial" w:eastAsia="Calibri" w:hAnsi="Arial" w:cs="Arial"/>
          <w:lang w:eastAsia="en-US"/>
        </w:rPr>
        <w:t>дый</w:t>
      </w:r>
      <w:proofErr w:type="spellEnd"/>
      <w:r w:rsid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932D61">
        <w:rPr>
          <w:rFonts w:ascii="Arial" w:eastAsia="Calibri" w:hAnsi="Arial" w:cs="Arial"/>
          <w:lang w:eastAsia="en-US"/>
        </w:rPr>
        <w:t>үсеш</w:t>
      </w:r>
      <w:proofErr w:type="spellEnd"/>
      <w:r w:rsid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932D61">
        <w:rPr>
          <w:rFonts w:ascii="Arial" w:eastAsia="Calibri" w:hAnsi="Arial" w:cs="Arial"/>
          <w:lang w:eastAsia="en-US"/>
        </w:rPr>
        <w:t>Министрлыгының</w:t>
      </w:r>
      <w:proofErr w:type="spellEnd"/>
      <w:r w:rsidR="00932D61">
        <w:rPr>
          <w:rFonts w:ascii="Arial" w:eastAsia="Calibri" w:hAnsi="Arial" w:cs="Arial"/>
          <w:lang w:eastAsia="en-US"/>
        </w:rPr>
        <w:t xml:space="preserve">  2014 </w:t>
      </w:r>
      <w:proofErr w:type="spellStart"/>
      <w:r w:rsidR="00932D61">
        <w:rPr>
          <w:rFonts w:ascii="Arial" w:eastAsia="Calibri" w:hAnsi="Arial" w:cs="Arial"/>
          <w:lang w:eastAsia="en-US"/>
        </w:rPr>
        <w:t>елның</w:t>
      </w:r>
      <w:proofErr w:type="spellEnd"/>
      <w:r w:rsidR="00932D61">
        <w:rPr>
          <w:rFonts w:ascii="Arial" w:eastAsia="Calibri" w:hAnsi="Arial" w:cs="Arial"/>
          <w:lang w:eastAsia="en-US"/>
        </w:rPr>
        <w:t xml:space="preserve"> 1 </w:t>
      </w:r>
      <w:proofErr w:type="spellStart"/>
      <w:r w:rsidR="00932D61">
        <w:rPr>
          <w:rFonts w:ascii="Arial" w:eastAsia="Calibri" w:hAnsi="Arial" w:cs="Arial"/>
          <w:lang w:eastAsia="en-US"/>
        </w:rPr>
        <w:t>сентябреннән</w:t>
      </w:r>
      <w:proofErr w:type="spellEnd"/>
      <w:r w:rsidR="00932D61">
        <w:rPr>
          <w:rFonts w:ascii="Arial" w:eastAsia="Calibri" w:hAnsi="Arial" w:cs="Arial"/>
          <w:lang w:eastAsia="en-US"/>
        </w:rPr>
        <w:t xml:space="preserve">  540</w:t>
      </w:r>
      <w:r w:rsidR="00932D61">
        <w:rPr>
          <w:rFonts w:ascii="Arial" w:eastAsia="Calibri" w:hAnsi="Arial" w:cs="Arial"/>
          <w:lang w:val="tt-RU" w:eastAsia="en-US"/>
        </w:rPr>
        <w:t xml:space="preserve">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номерлы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боерыгы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белән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расланган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җир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кишәрлекләрен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proofErr w:type="gramStart"/>
      <w:r w:rsidR="005E38D9" w:rsidRPr="00932D61">
        <w:rPr>
          <w:rFonts w:ascii="Arial" w:eastAsia="Calibri" w:hAnsi="Arial" w:cs="Arial"/>
          <w:lang w:eastAsia="en-US"/>
        </w:rPr>
        <w:t>р</w:t>
      </w:r>
      <w:proofErr w:type="gramEnd"/>
      <w:r w:rsidR="005E38D9" w:rsidRPr="00932D61">
        <w:rPr>
          <w:rFonts w:ascii="Arial" w:eastAsia="Calibri" w:hAnsi="Arial" w:cs="Arial"/>
          <w:lang w:eastAsia="en-US"/>
        </w:rPr>
        <w:t>өхсәт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ителгән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куллану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төрләре</w:t>
      </w:r>
      <w:proofErr w:type="spellEnd"/>
      <w:r w:rsidR="005E38D9" w:rsidRPr="00932D61">
        <w:rPr>
          <w:rFonts w:ascii="Arial" w:eastAsia="Calibri" w:hAnsi="Arial" w:cs="Arial"/>
          <w:lang w:eastAsia="en-US"/>
        </w:rPr>
        <w:t xml:space="preserve"> классификаторы </w:t>
      </w:r>
      <w:proofErr w:type="spellStart"/>
      <w:r w:rsidR="005E38D9" w:rsidRPr="00932D61">
        <w:rPr>
          <w:rFonts w:ascii="Arial" w:eastAsia="Calibri" w:hAnsi="Arial" w:cs="Arial"/>
          <w:lang w:eastAsia="en-US"/>
        </w:rPr>
        <w:t>нигезендә</w:t>
      </w:r>
      <w:proofErr w:type="spellEnd"/>
    </w:p>
    <w:p w:rsidR="00932D61" w:rsidRPr="00932D61" w:rsidRDefault="00932D61" w:rsidP="005E38D9">
      <w:pPr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993"/>
        </w:tabs>
        <w:suppressAutoHyphens/>
        <w:autoSpaceDN w:val="0"/>
        <w:adjustRightInd w:val="0"/>
        <w:spacing w:before="120"/>
        <w:jc w:val="both"/>
        <w:rPr>
          <w:rFonts w:ascii="Arial" w:eastAsia="Calibri" w:hAnsi="Arial" w:cs="Arial"/>
          <w:lang w:eastAsia="en-US"/>
        </w:rPr>
      </w:pP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932D61">
        <w:rPr>
          <w:rFonts w:ascii="Arial" w:eastAsia="Calibri" w:hAnsi="Arial" w:cs="Arial"/>
          <w:lang w:eastAsia="en-US"/>
        </w:rPr>
        <w:t>2.2.</w:t>
      </w:r>
      <w:r w:rsidRPr="00932D61">
        <w:rPr>
          <w:rFonts w:ascii="Arial" w:eastAsia="Calibri" w:hAnsi="Arial" w:cs="Arial"/>
          <w:lang w:eastAsia="en-US"/>
        </w:rPr>
        <w:tab/>
        <w:t xml:space="preserve">Башка </w:t>
      </w:r>
      <w:proofErr w:type="spellStart"/>
      <w:r w:rsidRPr="00932D61">
        <w:rPr>
          <w:rFonts w:ascii="Arial" w:eastAsia="Calibri" w:hAnsi="Arial" w:cs="Arial"/>
          <w:lang w:eastAsia="en-US"/>
        </w:rPr>
        <w:t>талә</w:t>
      </w:r>
      <w:proofErr w:type="gramStart"/>
      <w:r w:rsidRPr="00932D61">
        <w:rPr>
          <w:rFonts w:ascii="Arial" w:eastAsia="Calibri" w:hAnsi="Arial" w:cs="Arial"/>
          <w:lang w:eastAsia="en-US"/>
        </w:rPr>
        <w:t>пл</w:t>
      </w:r>
      <w:proofErr w:type="gramEnd"/>
      <w:r w:rsidRPr="00932D61">
        <w:rPr>
          <w:rFonts w:ascii="Arial" w:eastAsia="Calibri" w:hAnsi="Arial" w:cs="Arial"/>
          <w:lang w:eastAsia="en-US"/>
        </w:rPr>
        <w:t>әр</w:t>
      </w:r>
      <w:proofErr w:type="spellEnd"/>
      <w:r w:rsidRPr="00932D61">
        <w:rPr>
          <w:rFonts w:ascii="Arial" w:eastAsia="Calibri" w:hAnsi="Arial" w:cs="Arial"/>
          <w:lang w:eastAsia="en-US"/>
        </w:rPr>
        <w:t>: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Минималь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ара: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озын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яклар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арасында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4 кат </w:t>
      </w:r>
      <w:proofErr w:type="spellStart"/>
      <w:r w:rsidRPr="00932D61">
        <w:rPr>
          <w:rFonts w:ascii="Arial" w:eastAsia="Calibri" w:hAnsi="Arial" w:cs="Arial"/>
          <w:lang w:eastAsia="en-US"/>
        </w:rPr>
        <w:t>биеклеге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: </w:t>
      </w:r>
      <w:proofErr w:type="spellStart"/>
      <w:r w:rsidRPr="00932D61">
        <w:rPr>
          <w:rFonts w:ascii="Arial" w:eastAsia="Calibri" w:hAnsi="Arial" w:cs="Arial"/>
          <w:lang w:eastAsia="en-US"/>
        </w:rPr>
        <w:t>кимендә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20 м.;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932D61">
        <w:rPr>
          <w:rFonts w:ascii="Arial" w:eastAsia="Calibri" w:hAnsi="Arial" w:cs="Arial"/>
          <w:lang w:eastAsia="en-US"/>
        </w:rPr>
        <w:t xml:space="preserve">5-8 </w:t>
      </w:r>
      <w:proofErr w:type="spellStart"/>
      <w:r w:rsidRPr="00932D61">
        <w:rPr>
          <w:rFonts w:ascii="Arial" w:eastAsia="Calibri" w:hAnsi="Arial" w:cs="Arial"/>
          <w:lang w:eastAsia="en-US"/>
        </w:rPr>
        <w:t>каттагы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торак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биналарның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озын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яклары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арасында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: 25 </w:t>
      </w:r>
      <w:proofErr w:type="spellStart"/>
      <w:r w:rsidRPr="00932D61">
        <w:rPr>
          <w:rFonts w:ascii="Arial" w:eastAsia="Calibri" w:hAnsi="Arial" w:cs="Arial"/>
          <w:lang w:eastAsia="en-US"/>
        </w:rPr>
        <w:t>метрдан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да ким </w:t>
      </w:r>
      <w:proofErr w:type="spellStart"/>
      <w:r w:rsidRPr="00932D61">
        <w:rPr>
          <w:rFonts w:ascii="Arial" w:eastAsia="Calibri" w:hAnsi="Arial" w:cs="Arial"/>
          <w:lang w:eastAsia="en-US"/>
        </w:rPr>
        <w:t>түгел</w:t>
      </w:r>
      <w:proofErr w:type="spellEnd"/>
      <w:r w:rsidRPr="00932D61">
        <w:rPr>
          <w:rFonts w:ascii="Arial" w:eastAsia="Calibri" w:hAnsi="Arial" w:cs="Arial"/>
          <w:lang w:eastAsia="en-US"/>
        </w:rPr>
        <w:t>;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балалар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уеннары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өчен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мәйданнан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торак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биналарга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кадә</w:t>
      </w:r>
      <w:proofErr w:type="gramStart"/>
      <w:r w:rsidRPr="00932D61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Pr="00932D61">
        <w:rPr>
          <w:rFonts w:ascii="Arial" w:eastAsia="Calibri" w:hAnsi="Arial" w:cs="Arial"/>
          <w:lang w:eastAsia="en-US"/>
        </w:rPr>
        <w:t xml:space="preserve"> – 12 м;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өлкәннә</w:t>
      </w:r>
      <w:proofErr w:type="gramStart"/>
      <w:r w:rsidRPr="00932D61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өчен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ял </w:t>
      </w:r>
      <w:proofErr w:type="spellStart"/>
      <w:r w:rsidRPr="00932D61">
        <w:rPr>
          <w:rFonts w:ascii="Arial" w:eastAsia="Calibri" w:hAnsi="Arial" w:cs="Arial"/>
          <w:lang w:eastAsia="en-US"/>
        </w:rPr>
        <w:t>итү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мәйданчыгы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- 10 м;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автомобильлә</w:t>
      </w:r>
      <w:proofErr w:type="gramStart"/>
      <w:r w:rsidRPr="00932D61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Pr="00932D61">
        <w:rPr>
          <w:rFonts w:ascii="Arial" w:eastAsia="Calibri" w:hAnsi="Arial" w:cs="Arial"/>
          <w:lang w:eastAsia="en-US"/>
        </w:rPr>
        <w:t xml:space="preserve"> кую </w:t>
      </w:r>
      <w:proofErr w:type="spellStart"/>
      <w:r w:rsidRPr="00932D61">
        <w:rPr>
          <w:rFonts w:ascii="Arial" w:eastAsia="Calibri" w:hAnsi="Arial" w:cs="Arial"/>
          <w:lang w:eastAsia="en-US"/>
        </w:rPr>
        <w:t>өчен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мәйда</w:t>
      </w:r>
      <w:r>
        <w:rPr>
          <w:rFonts w:ascii="Arial" w:eastAsia="Calibri" w:hAnsi="Arial" w:cs="Arial"/>
          <w:lang w:eastAsia="en-US"/>
        </w:rPr>
        <w:t>нчыкла</w:t>
      </w:r>
      <w:proofErr w:type="spellEnd"/>
      <w:r>
        <w:rPr>
          <w:rFonts w:ascii="Arial" w:eastAsia="Calibri" w:hAnsi="Arial" w:cs="Arial"/>
          <w:lang w:val="tt-RU" w:eastAsia="en-US"/>
        </w:rPr>
        <w:t>р</w:t>
      </w:r>
      <w:r w:rsidRPr="00932D61">
        <w:rPr>
          <w:rFonts w:ascii="Arial" w:eastAsia="Calibri" w:hAnsi="Arial" w:cs="Arial"/>
          <w:lang w:eastAsia="en-US"/>
        </w:rPr>
        <w:t xml:space="preserve"> – 10 м;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932D61">
        <w:rPr>
          <w:rFonts w:ascii="Arial" w:eastAsia="Calibri" w:hAnsi="Arial" w:cs="Arial"/>
          <w:lang w:eastAsia="en-US"/>
        </w:rPr>
        <w:lastRenderedPageBreak/>
        <w:t>спорт</w:t>
      </w:r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белән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шөгыльләнү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өчен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мәйдан</w:t>
      </w:r>
      <w:proofErr w:type="spellEnd"/>
      <w:r>
        <w:rPr>
          <w:rFonts w:ascii="Arial" w:eastAsia="Calibri" w:hAnsi="Arial" w:cs="Arial"/>
          <w:lang w:eastAsia="en-US"/>
        </w:rPr>
        <w:t xml:space="preserve"> 10</w:t>
      </w:r>
      <w:r>
        <w:rPr>
          <w:rFonts w:ascii="Arial" w:eastAsia="Calibri" w:hAnsi="Arial" w:cs="Arial"/>
          <w:lang w:val="tt-RU" w:eastAsia="en-US"/>
        </w:rPr>
        <w:t>н</w:t>
      </w:r>
      <w:r w:rsidRPr="00932D61">
        <w:rPr>
          <w:rFonts w:ascii="Arial" w:eastAsia="Calibri" w:hAnsi="Arial" w:cs="Arial"/>
          <w:lang w:eastAsia="en-US"/>
        </w:rPr>
        <w:t>ан 40 м</w:t>
      </w:r>
      <w:r>
        <w:rPr>
          <w:rFonts w:ascii="Arial" w:eastAsia="Calibri" w:hAnsi="Arial" w:cs="Arial"/>
          <w:lang w:val="tt-RU" w:eastAsia="en-US"/>
        </w:rPr>
        <w:t>.</w:t>
      </w:r>
      <w:r w:rsidRPr="00932D61">
        <w:rPr>
          <w:rFonts w:ascii="Arial" w:eastAsia="Calibri" w:hAnsi="Arial" w:cs="Arial"/>
          <w:lang w:eastAsia="en-US"/>
        </w:rPr>
        <w:t xml:space="preserve"> га </w:t>
      </w:r>
      <w:proofErr w:type="spellStart"/>
      <w:r w:rsidRPr="00932D61">
        <w:rPr>
          <w:rFonts w:ascii="Arial" w:eastAsia="Calibri" w:hAnsi="Arial" w:cs="Arial"/>
          <w:lang w:eastAsia="en-US"/>
        </w:rPr>
        <w:t>кадә</w:t>
      </w:r>
      <w:proofErr w:type="gramStart"/>
      <w:r w:rsidRPr="00932D61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Pr="00932D61">
        <w:rPr>
          <w:rFonts w:ascii="Arial" w:eastAsia="Calibri" w:hAnsi="Arial" w:cs="Arial"/>
          <w:lang w:eastAsia="en-US"/>
        </w:rPr>
        <w:t>;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хуҗалык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максатлары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өчен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мәйдан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- 20 м;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калдыклар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өчен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контейнерлар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булган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мәйданчыклардан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торак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йортлар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932D61">
        <w:rPr>
          <w:rFonts w:ascii="Arial" w:eastAsia="Calibri" w:hAnsi="Arial" w:cs="Arial"/>
          <w:lang w:eastAsia="en-US"/>
        </w:rPr>
        <w:t>балалар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учреждениеләре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932D61">
        <w:rPr>
          <w:rFonts w:ascii="Arial" w:eastAsia="Calibri" w:hAnsi="Arial" w:cs="Arial"/>
          <w:lang w:eastAsia="en-US"/>
        </w:rPr>
        <w:t>яшелләндерелгән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мәйданчыклар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чикләренә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кадәр-50 м</w:t>
      </w:r>
      <w:r>
        <w:rPr>
          <w:rFonts w:ascii="Arial" w:eastAsia="Calibri" w:hAnsi="Arial" w:cs="Arial"/>
          <w:lang w:val="tt-RU" w:eastAsia="en-US"/>
        </w:rPr>
        <w:t>.</w:t>
      </w:r>
      <w:r w:rsidRPr="00932D61">
        <w:rPr>
          <w:rFonts w:ascii="Arial" w:eastAsia="Calibri" w:hAnsi="Arial" w:cs="Arial"/>
          <w:lang w:eastAsia="en-US"/>
        </w:rPr>
        <w:t xml:space="preserve"> дан да ким </w:t>
      </w:r>
      <w:proofErr w:type="spellStart"/>
      <w:r w:rsidRPr="00932D61">
        <w:rPr>
          <w:rFonts w:ascii="Arial" w:eastAsia="Calibri" w:hAnsi="Arial" w:cs="Arial"/>
          <w:lang w:eastAsia="en-US"/>
        </w:rPr>
        <w:t>түгел</w:t>
      </w:r>
      <w:proofErr w:type="spellEnd"/>
      <w:r w:rsidRPr="00932D61">
        <w:rPr>
          <w:rFonts w:ascii="Arial" w:eastAsia="Calibri" w:hAnsi="Arial" w:cs="Arial"/>
          <w:lang w:eastAsia="en-US"/>
        </w:rPr>
        <w:t>, ә 100 м</w:t>
      </w:r>
      <w:r>
        <w:rPr>
          <w:rFonts w:ascii="Arial" w:eastAsia="Calibri" w:hAnsi="Arial" w:cs="Arial"/>
          <w:lang w:val="tt-RU" w:eastAsia="en-US"/>
        </w:rPr>
        <w:t>.</w:t>
      </w:r>
      <w:r w:rsidRPr="00932D61">
        <w:rPr>
          <w:rFonts w:ascii="Arial" w:eastAsia="Calibri" w:hAnsi="Arial" w:cs="Arial"/>
          <w:lang w:eastAsia="en-US"/>
        </w:rPr>
        <w:t xml:space="preserve"> дан да </w:t>
      </w:r>
      <w:proofErr w:type="spellStart"/>
      <w:r w:rsidRPr="00932D61">
        <w:rPr>
          <w:rFonts w:ascii="Arial" w:eastAsia="Calibri" w:hAnsi="Arial" w:cs="Arial"/>
          <w:lang w:eastAsia="en-US"/>
        </w:rPr>
        <w:t>артык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түгел</w:t>
      </w:r>
      <w:proofErr w:type="spellEnd"/>
      <w:r w:rsidRPr="00932D61">
        <w:rPr>
          <w:rFonts w:ascii="Arial" w:eastAsia="Calibri" w:hAnsi="Arial" w:cs="Arial"/>
          <w:lang w:eastAsia="en-US"/>
        </w:rPr>
        <w:t>.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Ө</w:t>
      </w:r>
      <w:proofErr w:type="gramStart"/>
      <w:r w:rsidRPr="00932D61">
        <w:rPr>
          <w:rFonts w:ascii="Arial" w:eastAsia="Calibri" w:hAnsi="Arial" w:cs="Arial"/>
          <w:lang w:eastAsia="en-US"/>
        </w:rPr>
        <w:t>ст</w:t>
      </w:r>
      <w:proofErr w:type="gramEnd"/>
      <w:r w:rsidRPr="00932D61">
        <w:rPr>
          <w:rFonts w:ascii="Arial" w:eastAsia="Calibri" w:hAnsi="Arial" w:cs="Arial"/>
          <w:lang w:eastAsia="en-US"/>
        </w:rPr>
        <w:t>әмә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корылмалар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автомобиль транспорты </w:t>
      </w:r>
      <w:proofErr w:type="spellStart"/>
      <w:r w:rsidRPr="00932D61">
        <w:rPr>
          <w:rFonts w:ascii="Arial" w:eastAsia="Calibri" w:hAnsi="Arial" w:cs="Arial"/>
          <w:lang w:eastAsia="en-US"/>
        </w:rPr>
        <w:t>саклау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урыннарыннан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тыш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932D61">
        <w:rPr>
          <w:rFonts w:ascii="Arial" w:eastAsia="Calibri" w:hAnsi="Arial" w:cs="Arial"/>
          <w:lang w:eastAsia="en-US"/>
        </w:rPr>
        <w:t>урамнар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ягыннан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да </w:t>
      </w:r>
      <w:proofErr w:type="spellStart"/>
      <w:r w:rsidRPr="00932D61">
        <w:rPr>
          <w:rFonts w:ascii="Arial" w:eastAsia="Calibri" w:hAnsi="Arial" w:cs="Arial"/>
          <w:lang w:eastAsia="en-US"/>
        </w:rPr>
        <w:t>урнашырга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рөхсәт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ителми</w:t>
      </w:r>
      <w:proofErr w:type="spellEnd"/>
      <w:r w:rsidRPr="00932D61">
        <w:rPr>
          <w:rFonts w:ascii="Arial" w:eastAsia="Calibri" w:hAnsi="Arial" w:cs="Arial"/>
          <w:lang w:eastAsia="en-US"/>
        </w:rPr>
        <w:t>.</w:t>
      </w:r>
    </w:p>
    <w:p w:rsidR="00932D61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proofErr w:type="spellStart"/>
      <w:proofErr w:type="gramStart"/>
      <w:r w:rsidRPr="00932D61">
        <w:rPr>
          <w:rFonts w:ascii="Arial" w:eastAsia="Calibri" w:hAnsi="Arial" w:cs="Arial"/>
          <w:lang w:eastAsia="en-US"/>
        </w:rPr>
        <w:t>Р</w:t>
      </w:r>
      <w:proofErr w:type="gramEnd"/>
      <w:r w:rsidRPr="00932D61">
        <w:rPr>
          <w:rFonts w:ascii="Arial" w:eastAsia="Calibri" w:hAnsi="Arial" w:cs="Arial"/>
          <w:lang w:eastAsia="en-US"/>
        </w:rPr>
        <w:t>өхсәт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ителгән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социаль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932D61">
        <w:rPr>
          <w:rFonts w:ascii="Arial" w:eastAsia="Calibri" w:hAnsi="Arial" w:cs="Arial"/>
          <w:lang w:eastAsia="en-US"/>
        </w:rPr>
        <w:t>коммуналь-көнкүреш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932D61">
        <w:rPr>
          <w:rFonts w:ascii="Arial" w:eastAsia="Calibri" w:hAnsi="Arial" w:cs="Arial"/>
          <w:lang w:eastAsia="en-US"/>
        </w:rPr>
        <w:t>административ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һәм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башка </w:t>
      </w:r>
      <w:proofErr w:type="spellStart"/>
      <w:r w:rsidRPr="00932D61">
        <w:rPr>
          <w:rFonts w:ascii="Arial" w:eastAsia="Calibri" w:hAnsi="Arial" w:cs="Arial"/>
          <w:lang w:eastAsia="en-US"/>
        </w:rPr>
        <w:t>билгеләнештәге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объектлар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торак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йортларның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түбәндәге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ике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катларында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урнашырга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яки </w:t>
      </w:r>
      <w:proofErr w:type="spellStart"/>
      <w:r w:rsidRPr="00932D61">
        <w:rPr>
          <w:rFonts w:ascii="Arial" w:eastAsia="Calibri" w:hAnsi="Arial" w:cs="Arial"/>
          <w:lang w:eastAsia="en-US"/>
        </w:rPr>
        <w:t>аларга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килүчеләр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өчен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торак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932D61">
        <w:rPr>
          <w:rFonts w:ascii="Arial" w:eastAsia="Calibri" w:hAnsi="Arial" w:cs="Arial"/>
          <w:lang w:eastAsia="en-US"/>
        </w:rPr>
        <w:t>ишегалды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) </w:t>
      </w:r>
      <w:proofErr w:type="spellStart"/>
      <w:r w:rsidRPr="00932D61">
        <w:rPr>
          <w:rFonts w:ascii="Arial" w:eastAsia="Calibri" w:hAnsi="Arial" w:cs="Arial"/>
          <w:lang w:eastAsia="en-US"/>
        </w:rPr>
        <w:t>территориясеннән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аерым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территорияләргә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932D61">
        <w:rPr>
          <w:rFonts w:ascii="Arial" w:eastAsia="Calibri" w:hAnsi="Arial" w:cs="Arial"/>
          <w:lang w:eastAsia="en-US"/>
        </w:rPr>
        <w:t>подъездларга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һәм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автотранспор</w:t>
      </w:r>
      <w:r>
        <w:rPr>
          <w:rFonts w:ascii="Arial" w:eastAsia="Calibri" w:hAnsi="Arial" w:cs="Arial"/>
          <w:lang w:eastAsia="en-US"/>
        </w:rPr>
        <w:t>тның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вакытлыча</w:t>
      </w:r>
      <w:proofErr w:type="spellEnd"/>
      <w:r>
        <w:rPr>
          <w:rFonts w:ascii="Arial" w:eastAsia="Calibri" w:hAnsi="Arial" w:cs="Arial"/>
          <w:lang w:eastAsia="en-US"/>
        </w:rPr>
        <w:t xml:space="preserve"> тору </w:t>
      </w:r>
      <w:proofErr w:type="spellStart"/>
      <w:r>
        <w:rPr>
          <w:rFonts w:ascii="Arial" w:eastAsia="Calibri" w:hAnsi="Arial" w:cs="Arial"/>
          <w:lang w:eastAsia="en-US"/>
        </w:rPr>
        <w:t>өчен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ачык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автостоянкалар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оештыру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өчен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мәйданчыкларга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ия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булган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очракта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җайлашырга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мөмкин</w:t>
      </w:r>
      <w:proofErr w:type="spellEnd"/>
      <w:r w:rsidRPr="00932D61">
        <w:rPr>
          <w:rFonts w:ascii="Arial" w:eastAsia="Calibri" w:hAnsi="Arial" w:cs="Arial"/>
          <w:lang w:eastAsia="en-US"/>
        </w:rPr>
        <w:t>.</w:t>
      </w:r>
    </w:p>
    <w:p w:rsidR="00F40EC6" w:rsidRPr="00932D61" w:rsidRDefault="00932D61" w:rsidP="00932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spellStart"/>
      <w:r w:rsidRPr="00932D61">
        <w:rPr>
          <w:rFonts w:ascii="Arial" w:eastAsia="Calibri" w:hAnsi="Arial" w:cs="Arial"/>
          <w:lang w:eastAsia="en-US"/>
        </w:rPr>
        <w:t>Әлеге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статьяда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җайга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салынмаган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күрсәткечлә</w:t>
      </w:r>
      <w:proofErr w:type="gramStart"/>
      <w:r w:rsidRPr="00932D61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Pr="00932D61">
        <w:rPr>
          <w:rFonts w:ascii="Arial" w:eastAsia="Calibri" w:hAnsi="Arial" w:cs="Arial"/>
          <w:lang w:eastAsia="en-US"/>
        </w:rPr>
        <w:t xml:space="preserve"> техник </w:t>
      </w:r>
      <w:proofErr w:type="spellStart"/>
      <w:r w:rsidRPr="00932D61">
        <w:rPr>
          <w:rFonts w:ascii="Arial" w:eastAsia="Calibri" w:hAnsi="Arial" w:cs="Arial"/>
          <w:lang w:eastAsia="en-US"/>
        </w:rPr>
        <w:t>регламентлар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норматив техник </w:t>
      </w:r>
      <w:proofErr w:type="spellStart"/>
      <w:r w:rsidRPr="00932D61">
        <w:rPr>
          <w:rFonts w:ascii="Arial" w:eastAsia="Calibri" w:hAnsi="Arial" w:cs="Arial"/>
          <w:lang w:eastAsia="en-US"/>
        </w:rPr>
        <w:t>документлар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932D61">
        <w:rPr>
          <w:rFonts w:ascii="Arial" w:eastAsia="Calibri" w:hAnsi="Arial" w:cs="Arial"/>
          <w:lang w:eastAsia="en-US"/>
        </w:rPr>
        <w:t>шәһәр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төзелешен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проектлау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нормативлары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һәм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башка норматив </w:t>
      </w:r>
      <w:proofErr w:type="spellStart"/>
      <w:r w:rsidRPr="00932D61">
        <w:rPr>
          <w:rFonts w:ascii="Arial" w:eastAsia="Calibri" w:hAnsi="Arial" w:cs="Arial"/>
          <w:lang w:eastAsia="en-US"/>
        </w:rPr>
        <w:t>документлар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таләпләре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нигезендә</w:t>
      </w:r>
      <w:proofErr w:type="spellEnd"/>
      <w:r w:rsidRPr="00932D6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2D61">
        <w:rPr>
          <w:rFonts w:ascii="Arial" w:eastAsia="Calibri" w:hAnsi="Arial" w:cs="Arial"/>
          <w:lang w:eastAsia="en-US"/>
        </w:rPr>
        <w:t>билгеләнә</w:t>
      </w:r>
      <w:proofErr w:type="spellEnd"/>
      <w:r w:rsidR="00F40EC6" w:rsidRPr="00932D61">
        <w:rPr>
          <w:rFonts w:ascii="Arial" w:eastAsia="Calibri" w:hAnsi="Arial" w:cs="Arial"/>
          <w:lang w:eastAsia="en-US"/>
        </w:rPr>
        <w:t>.</w:t>
      </w:r>
      <w:r w:rsidR="005E3E27" w:rsidRPr="00932D61">
        <w:rPr>
          <w:rFonts w:ascii="Arial" w:eastAsia="Calibri" w:hAnsi="Arial" w:cs="Arial"/>
          <w:lang w:eastAsia="en-US"/>
        </w:rPr>
        <w:t>»</w:t>
      </w:r>
    </w:p>
    <w:p w:rsidR="00932D61" w:rsidRPr="00932D61" w:rsidRDefault="009C11C6" w:rsidP="00932D61">
      <w:pPr>
        <w:suppressAutoHyphens/>
        <w:spacing w:after="120"/>
        <w:ind w:firstLine="567"/>
        <w:jc w:val="both"/>
        <w:rPr>
          <w:rFonts w:ascii="Arial" w:eastAsia="Calibri" w:hAnsi="Arial" w:cs="Arial"/>
        </w:rPr>
      </w:pPr>
      <w:r w:rsidRPr="003456E8">
        <w:rPr>
          <w:rFonts w:ascii="Arial" w:hAnsi="Arial" w:cs="Arial"/>
        </w:rPr>
        <w:t>1.</w:t>
      </w:r>
      <w:r w:rsidR="00F40EC6" w:rsidRPr="003456E8">
        <w:rPr>
          <w:rFonts w:ascii="Arial" w:hAnsi="Arial" w:cs="Arial"/>
        </w:rPr>
        <w:t>2</w:t>
      </w:r>
      <w:r w:rsidRPr="003456E8">
        <w:rPr>
          <w:rFonts w:ascii="Arial" w:hAnsi="Arial" w:cs="Arial"/>
        </w:rPr>
        <w:t xml:space="preserve">. </w:t>
      </w:r>
      <w:r w:rsidR="00932D61">
        <w:rPr>
          <w:rFonts w:ascii="Arial" w:hAnsi="Arial" w:cs="Arial"/>
          <w:lang w:val="tt-RU"/>
        </w:rPr>
        <w:t>Бүлек</w:t>
      </w:r>
      <w:r w:rsidRPr="003456E8">
        <w:rPr>
          <w:rFonts w:ascii="Arial" w:hAnsi="Arial" w:cs="Arial"/>
        </w:rPr>
        <w:t xml:space="preserve"> </w:t>
      </w:r>
      <w:r w:rsidRPr="003456E8">
        <w:rPr>
          <w:rFonts w:ascii="Arial" w:eastAsia="Calibri" w:hAnsi="Arial" w:cs="Arial"/>
        </w:rPr>
        <w:t xml:space="preserve">Д1 – </w:t>
      </w:r>
      <w:proofErr w:type="spellStart"/>
      <w:r w:rsidR="00932D61" w:rsidRPr="00932D61">
        <w:rPr>
          <w:rFonts w:ascii="Arial" w:eastAsia="Calibri" w:hAnsi="Arial" w:cs="Arial"/>
        </w:rPr>
        <w:t>Җирдән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файдалану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һәм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төзелеш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кагыйдәләренең</w:t>
      </w:r>
      <w:proofErr w:type="spellEnd"/>
      <w:r w:rsidR="00932D61" w:rsidRPr="00932D61">
        <w:rPr>
          <w:rFonts w:ascii="Arial" w:eastAsia="Calibri" w:hAnsi="Arial" w:cs="Arial"/>
        </w:rPr>
        <w:t xml:space="preserve"> 9 </w:t>
      </w:r>
      <w:proofErr w:type="spellStart"/>
      <w:r w:rsidR="00932D61" w:rsidRPr="00932D61">
        <w:rPr>
          <w:rFonts w:ascii="Arial" w:eastAsia="Calibri" w:hAnsi="Arial" w:cs="Arial"/>
        </w:rPr>
        <w:t>бүлегенең</w:t>
      </w:r>
      <w:proofErr w:type="spellEnd"/>
      <w:r w:rsidR="00932D61" w:rsidRPr="00932D61">
        <w:rPr>
          <w:rFonts w:ascii="Arial" w:eastAsia="Calibri" w:hAnsi="Arial" w:cs="Arial"/>
        </w:rPr>
        <w:t xml:space="preserve"> 25 </w:t>
      </w:r>
      <w:proofErr w:type="spellStart"/>
      <w:r w:rsidR="00932D61" w:rsidRPr="00932D61">
        <w:rPr>
          <w:rFonts w:ascii="Arial" w:eastAsia="Calibri" w:hAnsi="Arial" w:cs="Arial"/>
        </w:rPr>
        <w:t>Статьясындагы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Күп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функцияле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иҗтимагый-эшлекле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төзелеш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зонасы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яңа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редакциядә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бәян</w:t>
      </w:r>
      <w:proofErr w:type="spellEnd"/>
      <w:r w:rsidR="00932D61" w:rsidRPr="00932D61">
        <w:rPr>
          <w:rFonts w:ascii="Arial" w:eastAsia="Calibri" w:hAnsi="Arial" w:cs="Arial"/>
        </w:rPr>
        <w:t xml:space="preserve"> </w:t>
      </w:r>
      <w:proofErr w:type="spellStart"/>
      <w:r w:rsidR="00932D61" w:rsidRPr="00932D61">
        <w:rPr>
          <w:rFonts w:ascii="Arial" w:eastAsia="Calibri" w:hAnsi="Arial" w:cs="Arial"/>
        </w:rPr>
        <w:t>итәргә</w:t>
      </w:r>
      <w:proofErr w:type="spellEnd"/>
      <w:r w:rsidR="00932D61" w:rsidRPr="00932D61">
        <w:rPr>
          <w:rFonts w:ascii="Arial" w:eastAsia="Calibri" w:hAnsi="Arial" w:cs="Arial"/>
        </w:rPr>
        <w:t>:</w:t>
      </w:r>
    </w:p>
    <w:p w:rsidR="00F40EC6" w:rsidRPr="003456E8" w:rsidRDefault="00932D61" w:rsidP="00932D61">
      <w:pPr>
        <w:suppressAutoHyphens/>
        <w:spacing w:after="120"/>
        <w:ind w:firstLine="567"/>
        <w:jc w:val="both"/>
        <w:rPr>
          <w:rFonts w:ascii="Arial" w:eastAsia="Calibri" w:hAnsi="Arial" w:cs="Arial"/>
          <w:lang w:eastAsia="en-US"/>
        </w:rPr>
      </w:pPr>
      <w:r w:rsidRPr="00932D61">
        <w:rPr>
          <w:rFonts w:ascii="Arial" w:eastAsia="Calibri" w:hAnsi="Arial" w:cs="Arial"/>
        </w:rPr>
        <w:t xml:space="preserve">«3.1. </w:t>
      </w:r>
      <w:proofErr w:type="spellStart"/>
      <w:r w:rsidRPr="00932D61">
        <w:rPr>
          <w:rFonts w:ascii="Arial" w:eastAsia="Calibri" w:hAnsi="Arial" w:cs="Arial"/>
        </w:rPr>
        <w:t>Җир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кишәрлекләреннән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һәм</w:t>
      </w:r>
      <w:proofErr w:type="spellEnd"/>
      <w:r w:rsidRPr="00932D61">
        <w:rPr>
          <w:rFonts w:ascii="Arial" w:eastAsia="Calibri" w:hAnsi="Arial" w:cs="Arial"/>
        </w:rPr>
        <w:t xml:space="preserve"> капиталь </w:t>
      </w:r>
      <w:proofErr w:type="spellStart"/>
      <w:r w:rsidRPr="00932D61">
        <w:rPr>
          <w:rFonts w:ascii="Arial" w:eastAsia="Calibri" w:hAnsi="Arial" w:cs="Arial"/>
        </w:rPr>
        <w:t>төзелеш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объектларыннан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932D61">
        <w:rPr>
          <w:rFonts w:ascii="Arial" w:eastAsia="Calibri" w:hAnsi="Arial" w:cs="Arial"/>
        </w:rPr>
        <w:t>р</w:t>
      </w:r>
      <w:proofErr w:type="gramEnd"/>
      <w:r w:rsidRPr="00932D61">
        <w:rPr>
          <w:rFonts w:ascii="Arial" w:eastAsia="Calibri" w:hAnsi="Arial" w:cs="Arial"/>
        </w:rPr>
        <w:t>өхсәт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ителгән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файдалану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төрләре</w:t>
      </w:r>
      <w:proofErr w:type="spellEnd"/>
      <w:r w:rsidRPr="00932D61">
        <w:rPr>
          <w:rFonts w:ascii="Arial" w:eastAsia="Calibri" w:hAnsi="Arial" w:cs="Arial"/>
        </w:rPr>
        <w:t xml:space="preserve">; </w:t>
      </w:r>
      <w:proofErr w:type="spellStart"/>
      <w:r w:rsidRPr="00932D61">
        <w:rPr>
          <w:rFonts w:ascii="Arial" w:eastAsia="Calibri" w:hAnsi="Arial" w:cs="Arial"/>
        </w:rPr>
        <w:t>җир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кишәрлекләренең</w:t>
      </w:r>
      <w:proofErr w:type="spellEnd"/>
      <w:r w:rsidRPr="00932D61">
        <w:rPr>
          <w:rFonts w:ascii="Arial" w:eastAsia="Calibri" w:hAnsi="Arial" w:cs="Arial"/>
        </w:rPr>
        <w:t xml:space="preserve"> чик (</w:t>
      </w:r>
      <w:proofErr w:type="spellStart"/>
      <w:r w:rsidRPr="00932D61">
        <w:rPr>
          <w:rFonts w:ascii="Arial" w:eastAsia="Calibri" w:hAnsi="Arial" w:cs="Arial"/>
        </w:rPr>
        <w:t>минималь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һәм</w:t>
      </w:r>
      <w:proofErr w:type="spellEnd"/>
      <w:r w:rsidRPr="00932D61">
        <w:rPr>
          <w:rFonts w:ascii="Arial" w:eastAsia="Calibri" w:hAnsi="Arial" w:cs="Arial"/>
        </w:rPr>
        <w:t xml:space="preserve"> (яки) </w:t>
      </w:r>
      <w:proofErr w:type="spellStart"/>
      <w:r w:rsidRPr="00932D61">
        <w:rPr>
          <w:rFonts w:ascii="Arial" w:eastAsia="Calibri" w:hAnsi="Arial" w:cs="Arial"/>
        </w:rPr>
        <w:t>максималь</w:t>
      </w:r>
      <w:proofErr w:type="spellEnd"/>
      <w:r w:rsidRPr="00932D61">
        <w:rPr>
          <w:rFonts w:ascii="Arial" w:eastAsia="Calibri" w:hAnsi="Arial" w:cs="Arial"/>
        </w:rPr>
        <w:t xml:space="preserve">) </w:t>
      </w:r>
      <w:proofErr w:type="spellStart"/>
      <w:r w:rsidRPr="00932D61">
        <w:rPr>
          <w:rFonts w:ascii="Arial" w:eastAsia="Calibri" w:hAnsi="Arial" w:cs="Arial"/>
        </w:rPr>
        <w:t>күләмнәре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һәм</w:t>
      </w:r>
      <w:proofErr w:type="spellEnd"/>
      <w:r w:rsidRPr="00932D61">
        <w:rPr>
          <w:rFonts w:ascii="Arial" w:eastAsia="Calibri" w:hAnsi="Arial" w:cs="Arial"/>
        </w:rPr>
        <w:t xml:space="preserve"> капиталь </w:t>
      </w:r>
      <w:proofErr w:type="spellStart"/>
      <w:r w:rsidRPr="00932D61">
        <w:rPr>
          <w:rFonts w:ascii="Arial" w:eastAsia="Calibri" w:hAnsi="Arial" w:cs="Arial"/>
        </w:rPr>
        <w:t>төзелеш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объектларын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үзгәртеп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коруның</w:t>
      </w:r>
      <w:proofErr w:type="spellEnd"/>
      <w:r w:rsidRPr="00932D61">
        <w:rPr>
          <w:rFonts w:ascii="Arial" w:eastAsia="Calibri" w:hAnsi="Arial" w:cs="Arial"/>
        </w:rPr>
        <w:t xml:space="preserve">, </w:t>
      </w:r>
      <w:proofErr w:type="spellStart"/>
      <w:r w:rsidRPr="00932D61">
        <w:rPr>
          <w:rFonts w:ascii="Arial" w:eastAsia="Calibri" w:hAnsi="Arial" w:cs="Arial"/>
        </w:rPr>
        <w:t>рөхсәт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ителгән</w:t>
      </w:r>
      <w:proofErr w:type="spellEnd"/>
      <w:r w:rsidRPr="00932D61">
        <w:rPr>
          <w:rFonts w:ascii="Arial" w:eastAsia="Calibri" w:hAnsi="Arial" w:cs="Arial"/>
        </w:rPr>
        <w:t xml:space="preserve"> </w:t>
      </w:r>
      <w:proofErr w:type="spellStart"/>
      <w:r w:rsidRPr="00932D61">
        <w:rPr>
          <w:rFonts w:ascii="Arial" w:eastAsia="Calibri" w:hAnsi="Arial" w:cs="Arial"/>
        </w:rPr>
        <w:t>төзелешнең</w:t>
      </w:r>
      <w:proofErr w:type="spellEnd"/>
      <w:r w:rsidRPr="00932D61">
        <w:rPr>
          <w:rFonts w:ascii="Arial" w:eastAsia="Calibri" w:hAnsi="Arial" w:cs="Arial"/>
        </w:rPr>
        <w:t xml:space="preserve"> чик </w:t>
      </w:r>
      <w:proofErr w:type="spellStart"/>
      <w:r w:rsidRPr="00932D61">
        <w:rPr>
          <w:rFonts w:ascii="Arial" w:eastAsia="Calibri" w:hAnsi="Arial" w:cs="Arial"/>
        </w:rPr>
        <w:t>параметрлары</w:t>
      </w:r>
      <w:proofErr w:type="spellEnd"/>
      <w:r w:rsidRPr="00932D61">
        <w:rPr>
          <w:rFonts w:ascii="Arial" w:eastAsia="Calibri" w:hAnsi="Arial" w:cs="Arial"/>
        </w:rPr>
        <w:t>:</w:t>
      </w:r>
    </w:p>
    <w:tbl>
      <w:tblPr>
        <w:tblStyle w:val="ae"/>
        <w:tblW w:w="1025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469"/>
        <w:gridCol w:w="2268"/>
        <w:gridCol w:w="1559"/>
        <w:gridCol w:w="2126"/>
      </w:tblGrid>
      <w:tr w:rsidR="00932D61" w:rsidRPr="00932D61" w:rsidTr="00901E5C">
        <w:trPr>
          <w:trHeight w:val="387"/>
        </w:trPr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FA785C" w:rsidRDefault="00932D61" w:rsidP="00932D61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lang w:val="tt-RU"/>
              </w:rPr>
            </w:pPr>
            <w:r w:rsidRPr="00A93047">
              <w:rPr>
                <w:rFonts w:ascii="Arial" w:hAnsi="Arial" w:cs="Arial"/>
                <w:lang w:val="tt"/>
              </w:rPr>
              <w:t>Рөхсәт ителгән куллану төре коды *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FA785C" w:rsidRDefault="00932D61" w:rsidP="00932D61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lang w:val="tt-RU"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Рөхсәт ителгән куллану төре атамасы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932D61" w:rsidRDefault="00932D61" w:rsidP="00F40EC6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tt-RU"/>
              </w:rPr>
            </w:pPr>
            <w:r w:rsidRPr="00A93047">
              <w:rPr>
                <w:rFonts w:ascii="Arial" w:hAnsi="Arial" w:cs="Arial"/>
                <w:lang w:val="tt"/>
              </w:rPr>
              <w:t>Җир кишәрлекләренең иң чик күләмнәре һәм рөхсәт ителгән төзелеш һәм капиталь төзелеш объектларын реконструкцияләүнең    иң чик параметрлары</w:t>
            </w:r>
          </w:p>
        </w:tc>
      </w:tr>
      <w:tr w:rsidR="00932D61" w:rsidRPr="003456E8" w:rsidTr="00901E5C">
        <w:trPr>
          <w:trHeight w:val="552"/>
        </w:trPr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932D61" w:rsidRDefault="00932D61" w:rsidP="00F40EC6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eastAsia="Calibri" w:hAnsi="Arial" w:cs="Arial"/>
                <w:sz w:val="20"/>
                <w:szCs w:val="20"/>
                <w:lang w:val="tt-RU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932D61" w:rsidRDefault="00932D61" w:rsidP="00F40EC6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tt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A93047" w:rsidRDefault="00932D61" w:rsidP="00932D61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җир кишәрлегенең күләме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A93047" w:rsidRDefault="00932D61" w:rsidP="00932D61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 xml:space="preserve"> катларның чик саны һәм төзелешнең чик биеклеге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A93047" w:rsidRDefault="00932D61" w:rsidP="00932D61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төзелешнең максималь проценты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A93047" w:rsidRDefault="00932D61" w:rsidP="00932D61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җир кишәрлекләре чикләреннән минималь чигенүләр</w:t>
            </w:r>
          </w:p>
        </w:tc>
      </w:tr>
      <w:tr w:rsidR="00932D61" w:rsidRPr="003456E8" w:rsidTr="00901E5C">
        <w:trPr>
          <w:trHeight w:val="271"/>
        </w:trPr>
        <w:tc>
          <w:tcPr>
            <w:tcW w:w="1025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A93047" w:rsidRDefault="00932D61" w:rsidP="00932D61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Рөхсәт ителгән куллануның төп төрләре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3.1.2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Коммуналь хезмәтләр күрсәтүне тәэмин итүче оешмаларның административ биналары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3.2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Социаль хезмәт күрсәтү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3.3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Көнкүреш хезмәте күрсәтү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3.4.1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Амбулатор-поликлиника хезмәте күрсәтү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3.5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Мәгариф һәм агарту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80 %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 xml:space="preserve">5. 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 xml:space="preserve">Барлыкка килгән төзелеш </w:t>
            </w:r>
            <w:r w:rsidRPr="00A93047">
              <w:rPr>
                <w:rFonts w:ascii="Arial" w:hAnsi="Arial" w:cs="Arial"/>
                <w:lang w:val="tt"/>
              </w:rPr>
              <w:lastRenderedPageBreak/>
              <w:t>шартларында чигенүне киметү яки кызыл линия буенча биналарның, корылмаларның урнашуы рөхсәт ителә.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lastRenderedPageBreak/>
              <w:t>3.6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Мәдәни үсеш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3.8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Иҗтимагый идарә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3.10.1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Амбулатор ветеринария хезмәте күрсәтү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4.1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Эшлекле идарә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4.4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Кибетләр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80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4.5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before="100" w:beforeAutospacing="1" w:after="100" w:afterAutospacing="1"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Банк һәм иминият эшчәнлеге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4.6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before="100" w:beforeAutospacing="1" w:after="100" w:afterAutospacing="1"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Җәмәгать туклануы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4.7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before="100" w:beforeAutospacing="1" w:after="100" w:afterAutospacing="1"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Кунакханә хезмәте күрсәтү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205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5.1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before="100" w:beforeAutospacing="1" w:after="100" w:afterAutospacing="1"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Спорт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noProof/>
                <w:sz w:val="20"/>
                <w:szCs w:val="20"/>
              </w:rPr>
              <w:t>8.3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Эчке тәртипне тәэмин итү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6.9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Складлар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60 %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C23C53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6.3.1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BF3DFF" w:rsidRDefault="00D1073F" w:rsidP="00932D61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bookmarkStart w:id="0" w:name="_GoBack"/>
            <w:r w:rsidRPr="00BF3DFF">
              <w:rPr>
                <w:rFonts w:ascii="Arial" w:hAnsi="Arial" w:cs="Arial"/>
                <w:shd w:val="clear" w:color="auto" w:fill="FFFFFF"/>
              </w:rPr>
              <w:t xml:space="preserve">Фармацевтика </w:t>
            </w:r>
            <w:proofErr w:type="spellStart"/>
            <w:r w:rsidRPr="00BF3DFF">
              <w:rPr>
                <w:rFonts w:ascii="Arial" w:hAnsi="Arial" w:cs="Arial"/>
                <w:shd w:val="clear" w:color="auto" w:fill="FFFFFF"/>
              </w:rPr>
              <w:t>сәнәгате</w:t>
            </w:r>
            <w:proofErr w:type="spellEnd"/>
            <w:r w:rsidRPr="00BF3DFF">
              <w:rPr>
                <w:rFonts w:ascii="Arial" w:hAnsi="Arial" w:cs="Arial"/>
                <w:shd w:val="clear" w:color="auto" w:fill="FFFFFF"/>
              </w:rPr>
              <w:t xml:space="preserve"> **</w:t>
            </w:r>
            <w:bookmarkEnd w:id="0"/>
          </w:p>
        </w:tc>
        <w:tc>
          <w:tcPr>
            <w:tcW w:w="1469" w:type="dxa"/>
            <w:tcMar>
              <w:left w:w="57" w:type="dxa"/>
              <w:right w:w="57" w:type="dxa"/>
            </w:tcMar>
          </w:tcPr>
          <w:p w:rsidR="00D1073F" w:rsidRDefault="00D1073F">
            <w:r w:rsidRPr="009808A5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D1073F" w:rsidRDefault="00D1073F">
            <w:r w:rsidRPr="009808A5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932D61" w:rsidRPr="003456E8" w:rsidTr="00901E5C">
        <w:trPr>
          <w:trHeight w:val="303"/>
        </w:trPr>
        <w:tc>
          <w:tcPr>
            <w:tcW w:w="1025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3456E8" w:rsidRDefault="00932D61" w:rsidP="00F40EC6">
            <w:pPr>
              <w:numPr>
                <w:ilvl w:val="0"/>
                <w:numId w:val="1"/>
              </w:numPr>
              <w:spacing w:line="18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3047">
              <w:rPr>
                <w:rFonts w:ascii="Arial" w:hAnsi="Arial" w:cs="Arial"/>
                <w:lang w:val="tt"/>
              </w:rPr>
              <w:t>Рөхсәт ителгән куллануның ярдәмче төрләре</w:t>
            </w:r>
          </w:p>
        </w:tc>
      </w:tr>
      <w:tr w:rsidR="00D1073F" w:rsidRPr="003456E8" w:rsidTr="00901E5C">
        <w:trPr>
          <w:trHeight w:val="384"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2.7.1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Автотранспортны саклау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384"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3.1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Коммуналь хезмәт күрсәтү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384"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4.9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Хезмәт гаражлары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384"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456E8">
              <w:rPr>
                <w:rFonts w:ascii="Arial" w:hAnsi="Arial" w:cs="Arial"/>
                <w:bCs/>
                <w:sz w:val="20"/>
                <w:szCs w:val="20"/>
              </w:rPr>
              <w:t>7.2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shd w:val="clear" w:color="auto" w:fill="FFFFFF"/>
                <w:lang w:val="tt"/>
              </w:rPr>
              <w:t>Автомобиль транспорты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968"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12.0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 xml:space="preserve">Гомуми файдаланудагы җир кишәрлекләре (территорияләр) 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932D61" w:rsidRPr="003456E8" w:rsidTr="00901E5C">
        <w:trPr>
          <w:trHeight w:val="303"/>
        </w:trPr>
        <w:tc>
          <w:tcPr>
            <w:tcW w:w="1025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D61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3047">
              <w:rPr>
                <w:rFonts w:ascii="Arial" w:hAnsi="Arial" w:cs="Arial"/>
                <w:lang w:val="tt"/>
              </w:rPr>
              <w:t>Шартлы рәвештә рөхсәт ителгән куллану төрләре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t>2.1.1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A93047">
              <w:rPr>
                <w:rFonts w:ascii="Arial" w:hAnsi="Arial" w:cs="Arial"/>
                <w:lang w:val="tt"/>
              </w:rPr>
              <w:t>Азкатлы күпфтирлы  торак төзелеше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минималь – 400 кв. м.;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 xml:space="preserve">максималь </w:t>
            </w:r>
            <w:r w:rsidRPr="00A93047">
              <w:rPr>
                <w:rFonts w:ascii="Arial" w:hAnsi="Arial" w:cs="Arial"/>
                <w:lang w:val="tt"/>
              </w:rPr>
              <w:lastRenderedPageBreak/>
              <w:t>күләмдә – билгеләнми.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lastRenderedPageBreak/>
              <w:t xml:space="preserve">Төп бинаның иң чик катлары – 4 (мансардны да </w:t>
            </w:r>
            <w:r w:rsidRPr="00A93047">
              <w:rPr>
                <w:rFonts w:ascii="Arial" w:hAnsi="Arial" w:cs="Arial"/>
                <w:lang w:val="tt"/>
              </w:rPr>
              <w:lastRenderedPageBreak/>
              <w:t>кертеп);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Төп корылманың иң чик биеклеге-15 м;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Койманың максималь биеклеге-1 м.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lastRenderedPageBreak/>
              <w:t>40 %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 xml:space="preserve">5. 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 xml:space="preserve">Барлыкка килгән төзелеш </w:t>
            </w:r>
            <w:r w:rsidRPr="00A93047">
              <w:rPr>
                <w:rFonts w:ascii="Arial" w:hAnsi="Arial" w:cs="Arial"/>
                <w:lang w:val="tt"/>
              </w:rPr>
              <w:lastRenderedPageBreak/>
              <w:t>шартларында чигенүне киметү яки кызыл линия буенча биналарның, корылмаларның урнашуы рөхсәт ителә.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3456E8" w:rsidRDefault="00D1073F" w:rsidP="00F40EC6">
            <w:pPr>
              <w:numPr>
                <w:ilvl w:val="0"/>
                <w:numId w:val="1"/>
              </w:numPr>
              <w:spacing w:line="18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3456E8">
              <w:rPr>
                <w:rFonts w:ascii="Arial" w:eastAsia="Calibri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lang w:val="tt"/>
              </w:rPr>
              <w:t>Блокланган торак төзелеше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минималь – 300 кв. м;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максималь – 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Төп бинаның иң чик катлары – 3 (мансардны да кертеп), ярдәмче корылмалар-1;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Төп корылманың иң чик биеклеге-10 м; ярдәмче корылмалар-3,5 м (яссы түбә белән), 4,5 м (биек түбә белән, кыекта биеклек).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Коймаларның максималь биеклеге-2,0 м.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30 %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урам-юл челтәренә чыга торган җир кишәрлеге яклары өчен-3 м;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җир кишәрлегенең башка яклары өчен - билгеләнми.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Барлыкка килгән төзелеш шартларында чигенүне киметү яки кызыл линия буенча биналарның, корылмаларның урнашуы рөхсәт ителә.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3.7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Дини файдалану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80 %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 xml:space="preserve">5. </w:t>
            </w:r>
          </w:p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Барлыкка килгән төзелеш шартларында чигенүне киметү яки кызыл линия буенча биналарның, корылмаларның урнашуы рөхсәт ителә.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4.2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Сәүдә объектлары (сәүдә үзәкләре, сәүдә-күңел ачу үзәкләре, комплекслар)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4.3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Базарлар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4.8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before="100" w:beforeAutospacing="1" w:after="100" w:afterAutospacing="1"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Күңел ачу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407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4.9.1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Юл буе сервисы объектлары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100 %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  <w:tr w:rsidR="00D1073F" w:rsidRPr="003456E8" w:rsidTr="00901E5C">
        <w:trPr>
          <w:trHeight w:val="242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lastRenderedPageBreak/>
              <w:t>6.4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before="100" w:beforeAutospacing="1" w:after="100" w:afterAutospacing="1" w:line="18" w:lineRule="atLeast"/>
              <w:rPr>
                <w:rFonts w:ascii="Arial" w:hAnsi="Arial" w:cs="Arial"/>
                <w:bCs/>
              </w:rPr>
            </w:pPr>
            <w:r w:rsidRPr="00A93047">
              <w:rPr>
                <w:rFonts w:ascii="Arial" w:hAnsi="Arial" w:cs="Arial"/>
                <w:bCs/>
                <w:lang w:val="tt"/>
              </w:rPr>
              <w:t>Азык-төлек сәнәгате</w:t>
            </w:r>
          </w:p>
        </w:tc>
        <w:tc>
          <w:tcPr>
            <w:tcW w:w="146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80 %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D1073F" w:rsidRPr="00A93047" w:rsidRDefault="00D1073F" w:rsidP="00D1073F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</w:rPr>
            </w:pPr>
            <w:r w:rsidRPr="00A93047">
              <w:rPr>
                <w:rFonts w:ascii="Arial" w:hAnsi="Arial" w:cs="Arial"/>
                <w:lang w:val="tt"/>
              </w:rPr>
              <w:t>билгеләнми</w:t>
            </w:r>
          </w:p>
        </w:tc>
      </w:tr>
    </w:tbl>
    <w:p w:rsidR="00F40EC6" w:rsidRPr="003456E8" w:rsidRDefault="00F40EC6" w:rsidP="00F40EC6">
      <w:pPr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spacing w:before="120"/>
        <w:rPr>
          <w:rFonts w:ascii="Arial" w:eastAsia="Calibri" w:hAnsi="Arial" w:cs="Arial"/>
          <w:sz w:val="16"/>
          <w:szCs w:val="16"/>
        </w:rPr>
      </w:pPr>
      <w:r w:rsidRPr="003456E8">
        <w:rPr>
          <w:rFonts w:ascii="Arial" w:eastAsia="Calibri" w:hAnsi="Arial" w:cs="Arial"/>
          <w:sz w:val="16"/>
          <w:szCs w:val="16"/>
        </w:rPr>
        <w:t xml:space="preserve">* </w:t>
      </w:r>
      <w:r w:rsidR="00D1073F" w:rsidRPr="00A93047">
        <w:rPr>
          <w:rFonts w:ascii="Arial" w:eastAsia="Calibri" w:hAnsi="Arial" w:cs="Arial"/>
          <w:lang w:val="tt"/>
        </w:rPr>
        <w:t xml:space="preserve">РФ Икътисадый үсеш Министрлыгының  2014нче елның 1нче сентябреннән  540нчы номерлы  боерыгы белән расланган җир кишәрлекләрен </w:t>
      </w:r>
      <w:proofErr w:type="gramStart"/>
      <w:r w:rsidR="00D1073F" w:rsidRPr="00A93047">
        <w:rPr>
          <w:rFonts w:ascii="Arial" w:eastAsia="Calibri" w:hAnsi="Arial" w:cs="Arial"/>
          <w:lang w:val="tt"/>
        </w:rPr>
        <w:t>р</w:t>
      </w:r>
      <w:proofErr w:type="gramEnd"/>
      <w:r w:rsidR="00D1073F" w:rsidRPr="00A93047">
        <w:rPr>
          <w:rFonts w:ascii="Arial" w:eastAsia="Calibri" w:hAnsi="Arial" w:cs="Arial"/>
          <w:lang w:val="tt"/>
        </w:rPr>
        <w:t>өхсәт ителгән куллану төрләре классификаторы нигезендә</w:t>
      </w:r>
    </w:p>
    <w:p w:rsidR="00F40EC6" w:rsidRPr="00D1073F" w:rsidRDefault="00F40EC6" w:rsidP="00D1073F">
      <w:pPr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993"/>
        </w:tabs>
        <w:suppressAutoHyphens/>
        <w:autoSpaceDN w:val="0"/>
        <w:adjustRightInd w:val="0"/>
        <w:spacing w:before="120"/>
        <w:jc w:val="both"/>
        <w:rPr>
          <w:rFonts w:ascii="Arial" w:eastAsia="Calibri" w:hAnsi="Arial" w:cs="Arial"/>
        </w:rPr>
      </w:pPr>
      <w:r w:rsidRPr="00D1073F">
        <w:rPr>
          <w:rFonts w:ascii="Arial" w:eastAsia="Calibri" w:hAnsi="Arial" w:cs="Arial"/>
          <w:sz w:val="16"/>
          <w:szCs w:val="16"/>
        </w:rPr>
        <w:t xml:space="preserve">** 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куркынычның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 xml:space="preserve"> V 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класслы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 xml:space="preserve"> фармацевтик 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җитештерү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предприятиеләре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әзер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 xml:space="preserve"> дару 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формаларын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җитештерү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составны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1073F" w:rsidRPr="00D1073F">
        <w:rPr>
          <w:rFonts w:ascii="Arial" w:hAnsi="Arial" w:cs="Arial"/>
          <w:shd w:val="clear" w:color="auto" w:fill="FFFFFF"/>
        </w:rPr>
        <w:t>җитештермичә</w:t>
      </w:r>
      <w:proofErr w:type="spellEnd"/>
      <w:r w:rsidR="00D1073F" w:rsidRPr="00D1073F">
        <w:rPr>
          <w:rFonts w:ascii="Arial" w:hAnsi="Arial" w:cs="Arial"/>
          <w:shd w:val="clear" w:color="auto" w:fill="FFFFFF"/>
        </w:rPr>
        <w:t>)</w:t>
      </w:r>
    </w:p>
    <w:p w:rsidR="00D1073F" w:rsidRPr="00D1073F" w:rsidRDefault="00D1073F" w:rsidP="00D1073F">
      <w:pPr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993"/>
        </w:tabs>
        <w:suppressAutoHyphens/>
        <w:autoSpaceDN w:val="0"/>
        <w:adjustRightInd w:val="0"/>
        <w:spacing w:before="120"/>
        <w:jc w:val="both"/>
        <w:rPr>
          <w:rFonts w:ascii="Arial" w:eastAsia="Calibri" w:hAnsi="Arial" w:cs="Arial"/>
        </w:rPr>
      </w:pPr>
    </w:p>
    <w:p w:rsidR="00D1073F" w:rsidRPr="00D1073F" w:rsidRDefault="00D1073F" w:rsidP="00D1073F">
      <w:pPr>
        <w:suppressAutoHyphens/>
        <w:spacing w:after="200" w:line="276" w:lineRule="auto"/>
        <w:ind w:left="212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tt" w:eastAsia="en-US"/>
        </w:rPr>
        <w:t xml:space="preserve">1.3. </w:t>
      </w:r>
      <w:r w:rsidRPr="00D1073F">
        <w:rPr>
          <w:rFonts w:ascii="Arial" w:eastAsia="Calibri" w:hAnsi="Arial" w:cs="Arial"/>
          <w:lang w:val="tt" w:eastAsia="en-US"/>
        </w:rPr>
        <w:t xml:space="preserve">Башка таләпләр: </w:t>
      </w:r>
    </w:p>
    <w:p w:rsidR="00D1073F" w:rsidRPr="00D1073F" w:rsidRDefault="00D1073F" w:rsidP="00D1073F">
      <w:pPr>
        <w:numPr>
          <w:ilvl w:val="0"/>
          <w:numId w:val="1"/>
        </w:numPr>
        <w:suppressAutoHyphens/>
        <w:ind w:firstLine="720"/>
        <w:jc w:val="both"/>
        <w:rPr>
          <w:rFonts w:ascii="Arial" w:eastAsia="Calibri" w:hAnsi="Arial" w:cs="Arial"/>
          <w:lang w:eastAsia="en-US"/>
        </w:rPr>
      </w:pPr>
      <w:r w:rsidRPr="00D1073F">
        <w:rPr>
          <w:rFonts w:ascii="Arial" w:eastAsia="Calibri" w:hAnsi="Arial" w:cs="Arial"/>
          <w:lang w:val="tt" w:eastAsia="en-US"/>
        </w:rPr>
        <w:t>Минималь ара:</w:t>
      </w:r>
    </w:p>
    <w:p w:rsidR="00D1073F" w:rsidRPr="00D1073F" w:rsidRDefault="00D1073F" w:rsidP="00D1073F">
      <w:pPr>
        <w:numPr>
          <w:ilvl w:val="0"/>
          <w:numId w:val="1"/>
        </w:numPr>
        <w:suppressAutoHyphens/>
        <w:ind w:firstLine="720"/>
        <w:jc w:val="both"/>
        <w:rPr>
          <w:rFonts w:ascii="Arial" w:eastAsia="Calibri" w:hAnsi="Arial" w:cs="Arial"/>
          <w:lang w:eastAsia="en-US"/>
        </w:rPr>
      </w:pPr>
      <w:r w:rsidRPr="00D1073F">
        <w:rPr>
          <w:rFonts w:ascii="Arial" w:eastAsia="Calibri" w:hAnsi="Arial" w:cs="Arial"/>
          <w:lang w:val="tt" w:eastAsia="en-US"/>
        </w:rPr>
        <w:t>мәктәпкәчә һәм гомуми белем бирү учреждениеләре өчен кызыл линиядән төп корылмага кадәр-10 м;</w:t>
      </w:r>
    </w:p>
    <w:p w:rsidR="00D1073F" w:rsidRPr="00D1073F" w:rsidRDefault="00D1073F" w:rsidP="00D1073F">
      <w:pPr>
        <w:numPr>
          <w:ilvl w:val="0"/>
          <w:numId w:val="1"/>
        </w:numPr>
        <w:suppressAutoHyphens/>
        <w:ind w:firstLine="720"/>
        <w:jc w:val="both"/>
        <w:rPr>
          <w:rFonts w:ascii="Arial" w:eastAsia="Calibri" w:hAnsi="Arial" w:cs="Arial"/>
          <w:lang w:eastAsia="en-US"/>
        </w:rPr>
      </w:pPr>
      <w:r w:rsidRPr="00D1073F">
        <w:rPr>
          <w:rFonts w:ascii="Arial" w:eastAsia="Calibri" w:hAnsi="Arial" w:cs="Arial"/>
          <w:lang w:val="tt" w:eastAsia="en-US"/>
        </w:rPr>
        <w:t xml:space="preserve">стационар булган дәвалау учреждениеләре өчен кызыл линиядән алып төп корылмага кадәр-30 м; </w:t>
      </w:r>
    </w:p>
    <w:p w:rsidR="00D1073F" w:rsidRPr="00D1073F" w:rsidRDefault="00D1073F" w:rsidP="00D1073F">
      <w:pPr>
        <w:numPr>
          <w:ilvl w:val="0"/>
          <w:numId w:val="1"/>
        </w:numPr>
        <w:suppressAutoHyphens/>
        <w:ind w:firstLine="720"/>
        <w:jc w:val="both"/>
        <w:rPr>
          <w:rFonts w:ascii="Arial" w:eastAsia="Calibri" w:hAnsi="Arial" w:cs="Arial"/>
          <w:lang w:eastAsia="en-US"/>
        </w:rPr>
      </w:pPr>
      <w:r w:rsidRPr="00D1073F">
        <w:rPr>
          <w:rFonts w:ascii="Arial" w:eastAsia="Calibri" w:hAnsi="Arial" w:cs="Arial"/>
          <w:lang w:val="tt" w:eastAsia="en-US"/>
        </w:rPr>
        <w:t>торак биналарның озын яклары арасында 2 – 3 кат биеклеге: 15 метрдан да ким булмаган;</w:t>
      </w:r>
    </w:p>
    <w:p w:rsidR="00D1073F" w:rsidRPr="00D1073F" w:rsidRDefault="00D1073F" w:rsidP="00D1073F">
      <w:pPr>
        <w:numPr>
          <w:ilvl w:val="0"/>
          <w:numId w:val="1"/>
        </w:numPr>
        <w:suppressAutoHyphens/>
        <w:ind w:firstLine="720"/>
        <w:jc w:val="both"/>
        <w:rPr>
          <w:rFonts w:ascii="Arial" w:eastAsia="Calibri" w:hAnsi="Arial" w:cs="Arial"/>
          <w:lang w:eastAsia="en-US"/>
        </w:rPr>
      </w:pPr>
      <w:r w:rsidRPr="00D1073F">
        <w:rPr>
          <w:rFonts w:ascii="Arial" w:eastAsia="Calibri" w:hAnsi="Arial" w:cs="Arial"/>
          <w:lang w:val="tt" w:eastAsia="en-US"/>
        </w:rPr>
        <w:t>4 катлы йортларның озын яклары арасында: 20 м.дан да ким булмаган биеклектә;</w:t>
      </w:r>
    </w:p>
    <w:p w:rsidR="00D1073F" w:rsidRPr="00D1073F" w:rsidRDefault="00D1073F" w:rsidP="00D1073F">
      <w:pPr>
        <w:numPr>
          <w:ilvl w:val="0"/>
          <w:numId w:val="1"/>
        </w:numPr>
        <w:suppressAutoHyphens/>
        <w:ind w:firstLine="720"/>
        <w:jc w:val="both"/>
        <w:rPr>
          <w:rFonts w:ascii="Arial" w:eastAsia="Calibri" w:hAnsi="Arial" w:cs="Arial"/>
          <w:lang w:eastAsia="en-US"/>
        </w:rPr>
      </w:pPr>
      <w:r w:rsidRPr="00D1073F">
        <w:rPr>
          <w:rFonts w:ascii="Arial" w:eastAsia="Calibri" w:hAnsi="Arial" w:cs="Arial"/>
          <w:lang w:val="tt" w:eastAsia="en-US"/>
        </w:rPr>
        <w:t>дәвалау учреждениесе бинасы белән стационар һәм башка иҗтимагый һәм торак биналар арасында ераклык-50 м. дан да ким булмаган.</w:t>
      </w:r>
    </w:p>
    <w:p w:rsidR="00F40EC6" w:rsidRPr="00D1073F" w:rsidRDefault="00D1073F" w:rsidP="00D1073F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tt" w:eastAsia="en-US"/>
        </w:rPr>
        <w:t xml:space="preserve">   </w:t>
      </w:r>
      <w:r w:rsidRPr="00D1073F">
        <w:rPr>
          <w:rFonts w:ascii="Arial" w:eastAsia="Calibri" w:hAnsi="Arial" w:cs="Arial"/>
          <w:lang w:val="tt" w:eastAsia="en-US"/>
        </w:rPr>
        <w:t>Әлеге статьяда җайга салынмаган күрсәткечләр техник регламентларның, норматив техник документларның, шәһәр төзелеше проектлау нормативларының һәм башка норматив документларның таләпләренә туры китереп билгеләнә</w:t>
      </w:r>
    </w:p>
    <w:sectPr w:rsidR="00F40EC6" w:rsidRPr="00D1073F" w:rsidSect="003456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B7" w:rsidRDefault="00242DB7" w:rsidP="0016390F">
      <w:r>
        <w:separator/>
      </w:r>
    </w:p>
  </w:endnote>
  <w:endnote w:type="continuationSeparator" w:id="0">
    <w:p w:rsidR="00242DB7" w:rsidRDefault="00242DB7" w:rsidP="0016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B7" w:rsidRDefault="00242DB7" w:rsidP="0016390F">
      <w:r>
        <w:separator/>
      </w:r>
    </w:p>
  </w:footnote>
  <w:footnote w:type="continuationSeparator" w:id="0">
    <w:p w:rsidR="00242DB7" w:rsidRDefault="00242DB7" w:rsidP="0016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D051B6"/>
    <w:multiLevelType w:val="multilevel"/>
    <w:tmpl w:val="0D607E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2">
    <w:nsid w:val="523C072E"/>
    <w:multiLevelType w:val="multilevel"/>
    <w:tmpl w:val="B1127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15B30A8"/>
    <w:multiLevelType w:val="multilevel"/>
    <w:tmpl w:val="B11273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733620CE"/>
    <w:multiLevelType w:val="hybridMultilevel"/>
    <w:tmpl w:val="88A6C7CC"/>
    <w:lvl w:ilvl="0" w:tplc="BB042CF4">
      <w:start w:val="1"/>
      <w:numFmt w:val="decimal"/>
      <w:pStyle w:val="a"/>
      <w:lvlText w:val="%1.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A930C5"/>
    <w:multiLevelType w:val="multilevel"/>
    <w:tmpl w:val="60B467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B9"/>
    <w:rsid w:val="00002B3E"/>
    <w:rsid w:val="00041E35"/>
    <w:rsid w:val="00074591"/>
    <w:rsid w:val="00075D85"/>
    <w:rsid w:val="00083900"/>
    <w:rsid w:val="00092DF0"/>
    <w:rsid w:val="00095B3A"/>
    <w:rsid w:val="000A6A49"/>
    <w:rsid w:val="000E22DC"/>
    <w:rsid w:val="00110A7B"/>
    <w:rsid w:val="00113AAA"/>
    <w:rsid w:val="00145ACB"/>
    <w:rsid w:val="0016390F"/>
    <w:rsid w:val="001810BB"/>
    <w:rsid w:val="00193F62"/>
    <w:rsid w:val="00195C39"/>
    <w:rsid w:val="00197EE8"/>
    <w:rsid w:val="001E3799"/>
    <w:rsid w:val="001F7D3B"/>
    <w:rsid w:val="002056A3"/>
    <w:rsid w:val="00242DB7"/>
    <w:rsid w:val="0025555F"/>
    <w:rsid w:val="00280205"/>
    <w:rsid w:val="002D4F40"/>
    <w:rsid w:val="00331536"/>
    <w:rsid w:val="00335B33"/>
    <w:rsid w:val="00335C6E"/>
    <w:rsid w:val="00344E08"/>
    <w:rsid w:val="003456E8"/>
    <w:rsid w:val="00351DEA"/>
    <w:rsid w:val="00353EBD"/>
    <w:rsid w:val="00374D69"/>
    <w:rsid w:val="003D7125"/>
    <w:rsid w:val="004000B4"/>
    <w:rsid w:val="00437FDC"/>
    <w:rsid w:val="00491194"/>
    <w:rsid w:val="00494754"/>
    <w:rsid w:val="00494B52"/>
    <w:rsid w:val="004B6317"/>
    <w:rsid w:val="00571642"/>
    <w:rsid w:val="005D27B7"/>
    <w:rsid w:val="005D5BA1"/>
    <w:rsid w:val="005E38D9"/>
    <w:rsid w:val="005E3E27"/>
    <w:rsid w:val="00674EFF"/>
    <w:rsid w:val="006D3B08"/>
    <w:rsid w:val="006D6EDD"/>
    <w:rsid w:val="00733E11"/>
    <w:rsid w:val="00745605"/>
    <w:rsid w:val="00777552"/>
    <w:rsid w:val="0078612E"/>
    <w:rsid w:val="007B6DB0"/>
    <w:rsid w:val="0083411C"/>
    <w:rsid w:val="00890843"/>
    <w:rsid w:val="00932D61"/>
    <w:rsid w:val="009538B2"/>
    <w:rsid w:val="009747D8"/>
    <w:rsid w:val="00983361"/>
    <w:rsid w:val="009C11C6"/>
    <w:rsid w:val="00A52670"/>
    <w:rsid w:val="00A920CD"/>
    <w:rsid w:val="00AA2E35"/>
    <w:rsid w:val="00AA2EED"/>
    <w:rsid w:val="00AA30A1"/>
    <w:rsid w:val="00AC7CA6"/>
    <w:rsid w:val="00B35972"/>
    <w:rsid w:val="00B37F51"/>
    <w:rsid w:val="00B65AB7"/>
    <w:rsid w:val="00B85AEB"/>
    <w:rsid w:val="00BA0FB9"/>
    <w:rsid w:val="00BD541D"/>
    <w:rsid w:val="00BF3DFF"/>
    <w:rsid w:val="00C06FAD"/>
    <w:rsid w:val="00C52DF0"/>
    <w:rsid w:val="00CE67F9"/>
    <w:rsid w:val="00CF46A7"/>
    <w:rsid w:val="00D00843"/>
    <w:rsid w:val="00D02E40"/>
    <w:rsid w:val="00D1073F"/>
    <w:rsid w:val="00D42595"/>
    <w:rsid w:val="00D66247"/>
    <w:rsid w:val="00D864F1"/>
    <w:rsid w:val="00DF4895"/>
    <w:rsid w:val="00E43F4D"/>
    <w:rsid w:val="00E7522D"/>
    <w:rsid w:val="00E90A6F"/>
    <w:rsid w:val="00E90AA2"/>
    <w:rsid w:val="00EC3CCC"/>
    <w:rsid w:val="00EF2DC1"/>
    <w:rsid w:val="00F23081"/>
    <w:rsid w:val="00F40EC6"/>
    <w:rsid w:val="00F744BA"/>
    <w:rsid w:val="00F77153"/>
    <w:rsid w:val="00F971E1"/>
    <w:rsid w:val="00FA1DAC"/>
    <w:rsid w:val="00FA364B"/>
    <w:rsid w:val="00FA63BC"/>
    <w:rsid w:val="00FB0AD3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145ACB"/>
    <w:pPr>
      <w:spacing w:before="100" w:beforeAutospacing="1" w:after="100" w:afterAutospacing="1"/>
    </w:pPr>
  </w:style>
  <w:style w:type="paragraph" w:styleId="a5">
    <w:name w:val="Balloon Text"/>
    <w:basedOn w:val="a0"/>
    <w:link w:val="a6"/>
    <w:uiPriority w:val="99"/>
    <w:semiHidden/>
    <w:unhideWhenUsed/>
    <w:rsid w:val="00145A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45A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0"/>
    <w:link w:val="a8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_текст Знак"/>
    <w:basedOn w:val="a1"/>
    <w:link w:val="50"/>
    <w:locked/>
    <w:rsid w:val="00095B3A"/>
    <w:rPr>
      <w:rFonts w:ascii="Times New Roman" w:eastAsia="Calibri" w:hAnsi="Times New Roman" w:cs="Times New Roman"/>
      <w:sz w:val="24"/>
      <w:szCs w:val="24"/>
    </w:rPr>
  </w:style>
  <w:style w:type="paragraph" w:customStyle="1" w:styleId="50">
    <w:name w:val="5_текст"/>
    <w:basedOn w:val="ab"/>
    <w:link w:val="5"/>
    <w:qFormat/>
    <w:rsid w:val="00095B3A"/>
    <w:pPr>
      <w:suppressAutoHyphens/>
      <w:spacing w:after="0"/>
      <w:ind w:firstLine="720"/>
      <w:jc w:val="both"/>
    </w:pPr>
    <w:rPr>
      <w:rFonts w:eastAsia="Calibri"/>
      <w:lang w:eastAsia="en-US"/>
    </w:rPr>
  </w:style>
  <w:style w:type="character" w:customStyle="1" w:styleId="apple-style-span">
    <w:name w:val="apple-style-span"/>
    <w:rsid w:val="00095B3A"/>
  </w:style>
  <w:style w:type="paragraph" w:styleId="ab">
    <w:name w:val="Body Text"/>
    <w:basedOn w:val="a0"/>
    <w:link w:val="ac"/>
    <w:uiPriority w:val="99"/>
    <w:semiHidden/>
    <w:unhideWhenUsed/>
    <w:rsid w:val="00095B3A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095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F744BA"/>
    <w:pPr>
      <w:ind w:left="720"/>
      <w:contextualSpacing/>
    </w:pPr>
  </w:style>
  <w:style w:type="table" w:styleId="ae">
    <w:name w:val="Table Grid"/>
    <w:basedOn w:val="a2"/>
    <w:uiPriority w:val="59"/>
    <w:rsid w:val="009C1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e"/>
    <w:uiPriority w:val="59"/>
    <w:rsid w:val="009C1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F46A7"/>
    <w:rPr>
      <w:color w:val="0000FF" w:themeColor="hyperlink"/>
      <w:u w:val="single"/>
    </w:rPr>
  </w:style>
  <w:style w:type="numbering" w:customStyle="1" w:styleId="11">
    <w:name w:val="Нет списка11"/>
    <w:next w:val="a3"/>
    <w:uiPriority w:val="99"/>
    <w:semiHidden/>
    <w:rsid w:val="00D1073F"/>
  </w:style>
  <w:style w:type="paragraph" w:customStyle="1" w:styleId="a">
    <w:name w:val="Знак"/>
    <w:basedOn w:val="a0"/>
    <w:rsid w:val="00D1073F"/>
    <w:pPr>
      <w:numPr>
        <w:numId w:val="6"/>
      </w:numPr>
      <w:tabs>
        <w:tab w:val="clear" w:pos="0"/>
      </w:tabs>
      <w:spacing w:before="100" w:beforeAutospacing="1" w:after="100" w:afterAutospacing="1"/>
      <w:ind w:left="0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145ACB"/>
    <w:pPr>
      <w:spacing w:before="100" w:beforeAutospacing="1" w:after="100" w:afterAutospacing="1"/>
    </w:pPr>
  </w:style>
  <w:style w:type="paragraph" w:styleId="a5">
    <w:name w:val="Balloon Text"/>
    <w:basedOn w:val="a0"/>
    <w:link w:val="a6"/>
    <w:uiPriority w:val="99"/>
    <w:semiHidden/>
    <w:unhideWhenUsed/>
    <w:rsid w:val="00145A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45A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0"/>
    <w:link w:val="a8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1639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63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_текст Знак"/>
    <w:basedOn w:val="a1"/>
    <w:link w:val="50"/>
    <w:locked/>
    <w:rsid w:val="00095B3A"/>
    <w:rPr>
      <w:rFonts w:ascii="Times New Roman" w:eastAsia="Calibri" w:hAnsi="Times New Roman" w:cs="Times New Roman"/>
      <w:sz w:val="24"/>
      <w:szCs w:val="24"/>
    </w:rPr>
  </w:style>
  <w:style w:type="paragraph" w:customStyle="1" w:styleId="50">
    <w:name w:val="5_текст"/>
    <w:basedOn w:val="ab"/>
    <w:link w:val="5"/>
    <w:qFormat/>
    <w:rsid w:val="00095B3A"/>
    <w:pPr>
      <w:suppressAutoHyphens/>
      <w:spacing w:after="0"/>
      <w:ind w:firstLine="720"/>
      <w:jc w:val="both"/>
    </w:pPr>
    <w:rPr>
      <w:rFonts w:eastAsia="Calibri"/>
      <w:lang w:eastAsia="en-US"/>
    </w:rPr>
  </w:style>
  <w:style w:type="character" w:customStyle="1" w:styleId="apple-style-span">
    <w:name w:val="apple-style-span"/>
    <w:rsid w:val="00095B3A"/>
  </w:style>
  <w:style w:type="paragraph" w:styleId="ab">
    <w:name w:val="Body Text"/>
    <w:basedOn w:val="a0"/>
    <w:link w:val="ac"/>
    <w:uiPriority w:val="99"/>
    <w:semiHidden/>
    <w:unhideWhenUsed/>
    <w:rsid w:val="00095B3A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095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F744BA"/>
    <w:pPr>
      <w:ind w:left="720"/>
      <w:contextualSpacing/>
    </w:pPr>
  </w:style>
  <w:style w:type="table" w:styleId="ae">
    <w:name w:val="Table Grid"/>
    <w:basedOn w:val="a2"/>
    <w:uiPriority w:val="59"/>
    <w:rsid w:val="009C1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e"/>
    <w:uiPriority w:val="59"/>
    <w:rsid w:val="009C1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F46A7"/>
    <w:rPr>
      <w:color w:val="0000FF" w:themeColor="hyperlink"/>
      <w:u w:val="single"/>
    </w:rPr>
  </w:style>
  <w:style w:type="numbering" w:customStyle="1" w:styleId="11">
    <w:name w:val="Нет списка11"/>
    <w:next w:val="a3"/>
    <w:uiPriority w:val="99"/>
    <w:semiHidden/>
    <w:rsid w:val="00D1073F"/>
  </w:style>
  <w:style w:type="paragraph" w:customStyle="1" w:styleId="a">
    <w:name w:val="Знак"/>
    <w:basedOn w:val="a0"/>
    <w:rsid w:val="00D1073F"/>
    <w:pPr>
      <w:numPr>
        <w:numId w:val="6"/>
      </w:numPr>
      <w:tabs>
        <w:tab w:val="clear" w:pos="0"/>
      </w:tabs>
      <w:spacing w:before="100" w:beforeAutospacing="1" w:after="100" w:afterAutospacing="1"/>
      <w:ind w:left="0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spec-arh</dc:creator>
  <cp:lastModifiedBy>1</cp:lastModifiedBy>
  <cp:revision>8</cp:revision>
  <cp:lastPrinted>2021-10-28T06:10:00Z</cp:lastPrinted>
  <dcterms:created xsi:type="dcterms:W3CDTF">2021-10-20T05:27:00Z</dcterms:created>
  <dcterms:modified xsi:type="dcterms:W3CDTF">2021-10-28T06:10:00Z</dcterms:modified>
</cp:coreProperties>
</file>