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8B" w:rsidRDefault="00D77AD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3479</wp:posOffset>
            </wp:positionV>
            <wp:extent cx="5940425" cy="2246632"/>
            <wp:effectExtent l="0" t="0" r="3175" b="0"/>
            <wp:wrapNone/>
            <wp:docPr id="1" name="Рисунок 1" descr="ИсполкомВерУслПостановл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сполкомВерУслПостановле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ADA" w:rsidRDefault="00D77ADA" w:rsidP="00D77ADA">
      <w:pPr>
        <w:keepNext/>
        <w:spacing w:after="0"/>
        <w:outlineLvl w:val="0"/>
        <w:rPr>
          <w:rFonts w:ascii="Arial" w:eastAsia="SimSun" w:hAnsi="Arial" w:cs="Arial"/>
          <w:sz w:val="24"/>
          <w:szCs w:val="24"/>
          <w:lang w:eastAsia="zh-CN"/>
        </w:rPr>
      </w:pPr>
    </w:p>
    <w:p w:rsidR="00D77ADA" w:rsidRDefault="00D77ADA" w:rsidP="00D77ADA">
      <w:pPr>
        <w:keepNext/>
        <w:spacing w:after="0"/>
        <w:outlineLvl w:val="0"/>
        <w:rPr>
          <w:rFonts w:ascii="Arial" w:eastAsia="SimSun" w:hAnsi="Arial" w:cs="Arial"/>
          <w:sz w:val="24"/>
          <w:szCs w:val="24"/>
          <w:lang w:eastAsia="zh-CN"/>
        </w:rPr>
      </w:pPr>
    </w:p>
    <w:p w:rsidR="00D77ADA" w:rsidRDefault="00D77ADA" w:rsidP="00D77ADA">
      <w:pPr>
        <w:keepNext/>
        <w:spacing w:after="0"/>
        <w:outlineLvl w:val="0"/>
        <w:rPr>
          <w:rFonts w:ascii="Arial" w:eastAsia="SimSun" w:hAnsi="Arial" w:cs="Arial"/>
          <w:sz w:val="24"/>
          <w:szCs w:val="24"/>
          <w:lang w:eastAsia="zh-CN"/>
        </w:rPr>
      </w:pPr>
    </w:p>
    <w:p w:rsidR="00D77ADA" w:rsidRDefault="00D77ADA" w:rsidP="00D77ADA">
      <w:pPr>
        <w:keepNext/>
        <w:spacing w:after="0"/>
        <w:outlineLvl w:val="0"/>
        <w:rPr>
          <w:rFonts w:ascii="Arial" w:eastAsia="SimSun" w:hAnsi="Arial" w:cs="Arial"/>
          <w:sz w:val="24"/>
          <w:szCs w:val="24"/>
          <w:lang w:eastAsia="zh-CN"/>
        </w:rPr>
      </w:pPr>
    </w:p>
    <w:p w:rsidR="00D77ADA" w:rsidRDefault="00D77ADA" w:rsidP="00D77ADA">
      <w:pPr>
        <w:keepNext/>
        <w:spacing w:after="0"/>
        <w:outlineLvl w:val="0"/>
        <w:rPr>
          <w:rFonts w:ascii="Arial" w:eastAsia="SimSun" w:hAnsi="Arial" w:cs="Arial"/>
          <w:sz w:val="24"/>
          <w:szCs w:val="24"/>
          <w:lang w:eastAsia="zh-CN"/>
        </w:rPr>
      </w:pPr>
    </w:p>
    <w:p w:rsidR="00D77ADA" w:rsidRDefault="00D77ADA" w:rsidP="00D77ADA">
      <w:pPr>
        <w:keepNext/>
        <w:spacing w:after="0"/>
        <w:outlineLvl w:val="0"/>
        <w:rPr>
          <w:rFonts w:ascii="Arial" w:eastAsia="SimSun" w:hAnsi="Arial" w:cs="Arial"/>
          <w:sz w:val="24"/>
          <w:szCs w:val="24"/>
          <w:lang w:eastAsia="zh-CN"/>
        </w:rPr>
      </w:pPr>
    </w:p>
    <w:p w:rsidR="00D77ADA" w:rsidRDefault="00D77ADA" w:rsidP="00D77ADA">
      <w:pPr>
        <w:keepNext/>
        <w:spacing w:after="0"/>
        <w:outlineLvl w:val="0"/>
        <w:rPr>
          <w:rFonts w:ascii="Arial" w:eastAsia="SimSun" w:hAnsi="Arial" w:cs="Arial"/>
          <w:sz w:val="24"/>
          <w:szCs w:val="24"/>
          <w:lang w:eastAsia="zh-CN"/>
        </w:rPr>
      </w:pPr>
    </w:p>
    <w:p w:rsidR="00D77ADA" w:rsidRDefault="00D77ADA" w:rsidP="00D77ADA">
      <w:pPr>
        <w:keepNext/>
        <w:spacing w:after="0"/>
        <w:outlineLvl w:val="0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                       25.11.2021                                                               1453</w:t>
      </w:r>
    </w:p>
    <w:p w:rsidR="00D77ADA" w:rsidRDefault="00D77ADA" w:rsidP="00D77ADA">
      <w:pPr>
        <w:keepNext/>
        <w:spacing w:after="0"/>
        <w:outlineLvl w:val="0"/>
        <w:rPr>
          <w:rFonts w:ascii="Arial" w:eastAsia="SimSun" w:hAnsi="Arial" w:cs="Arial"/>
          <w:sz w:val="24"/>
          <w:szCs w:val="24"/>
          <w:lang w:eastAsia="zh-CN"/>
        </w:rPr>
      </w:pPr>
    </w:p>
    <w:p w:rsidR="00D77ADA" w:rsidRDefault="00D77ADA" w:rsidP="00D77ADA">
      <w:pPr>
        <w:keepNext/>
        <w:spacing w:after="0"/>
        <w:outlineLvl w:val="0"/>
        <w:rPr>
          <w:rFonts w:ascii="Arial" w:eastAsia="SimSun" w:hAnsi="Arial" w:cs="Arial"/>
          <w:sz w:val="24"/>
          <w:szCs w:val="24"/>
          <w:lang w:eastAsia="zh-CN"/>
        </w:rPr>
      </w:pPr>
    </w:p>
    <w:p w:rsidR="00D77ADA" w:rsidRDefault="00D77ADA" w:rsidP="00D77ADA">
      <w:pPr>
        <w:keepNext/>
        <w:spacing w:after="0"/>
        <w:outlineLvl w:val="0"/>
        <w:rPr>
          <w:rFonts w:ascii="Arial" w:eastAsia="SimSun" w:hAnsi="Arial" w:cs="Arial"/>
          <w:sz w:val="24"/>
          <w:szCs w:val="24"/>
          <w:lang w:eastAsia="zh-CN"/>
        </w:rPr>
      </w:pPr>
    </w:p>
    <w:p w:rsidR="00420207" w:rsidRDefault="00420207" w:rsidP="00420207">
      <w:pPr>
        <w:keepNext/>
        <w:spacing w:after="0"/>
        <w:outlineLvl w:val="0"/>
        <w:rPr>
          <w:rFonts w:ascii="Arial" w:eastAsia="SimSun" w:hAnsi="Arial" w:cs="Arial"/>
          <w:sz w:val="24"/>
          <w:szCs w:val="24"/>
          <w:lang w:val="tt-RU" w:eastAsia="zh-CN"/>
        </w:rPr>
      </w:pPr>
      <w:bookmarkStart w:id="0" w:name="_GoBack"/>
      <w:r w:rsidRPr="00420207">
        <w:rPr>
          <w:rFonts w:ascii="Arial" w:eastAsia="SimSun" w:hAnsi="Arial" w:cs="Arial"/>
          <w:sz w:val="24"/>
          <w:szCs w:val="24"/>
          <w:lang w:eastAsia="zh-CN"/>
        </w:rPr>
        <w:t xml:space="preserve">Каникул </w:t>
      </w:r>
      <w:proofErr w:type="spellStart"/>
      <w:r w:rsidRPr="00420207">
        <w:rPr>
          <w:rFonts w:ascii="Arial" w:eastAsia="SimSun" w:hAnsi="Arial" w:cs="Arial"/>
          <w:sz w:val="24"/>
          <w:szCs w:val="24"/>
          <w:lang w:eastAsia="zh-CN"/>
        </w:rPr>
        <w:t>вакытында</w:t>
      </w:r>
      <w:proofErr w:type="spellEnd"/>
      <w:r w:rsidRPr="0042020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420207">
        <w:rPr>
          <w:rFonts w:ascii="Arial" w:eastAsia="SimSun" w:hAnsi="Arial" w:cs="Arial"/>
          <w:sz w:val="24"/>
          <w:szCs w:val="24"/>
          <w:lang w:eastAsia="zh-CN"/>
        </w:rPr>
        <w:t>балаларның</w:t>
      </w:r>
      <w:proofErr w:type="spellEnd"/>
      <w:r w:rsidRPr="0042020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420207">
        <w:rPr>
          <w:rFonts w:ascii="Arial" w:eastAsia="SimSun" w:hAnsi="Arial" w:cs="Arial"/>
          <w:sz w:val="24"/>
          <w:szCs w:val="24"/>
          <w:lang w:eastAsia="zh-CN"/>
        </w:rPr>
        <w:t>ялын</w:t>
      </w:r>
      <w:proofErr w:type="spellEnd"/>
      <w:r w:rsidRPr="0042020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420207" w:rsidRDefault="00420207" w:rsidP="00420207">
      <w:pPr>
        <w:keepNext/>
        <w:spacing w:after="0"/>
        <w:outlineLvl w:val="0"/>
        <w:rPr>
          <w:rFonts w:ascii="Arial" w:eastAsia="SimSun" w:hAnsi="Arial" w:cs="Arial"/>
          <w:sz w:val="24"/>
          <w:szCs w:val="24"/>
          <w:lang w:val="tt-RU" w:eastAsia="zh-CN"/>
        </w:rPr>
      </w:pPr>
      <w:proofErr w:type="spellStart"/>
      <w:r w:rsidRPr="00420207">
        <w:rPr>
          <w:rFonts w:ascii="Arial" w:eastAsia="SimSun" w:hAnsi="Arial" w:cs="Arial"/>
          <w:sz w:val="24"/>
          <w:szCs w:val="24"/>
          <w:lang w:eastAsia="zh-CN"/>
        </w:rPr>
        <w:t>оештыру</w:t>
      </w:r>
      <w:proofErr w:type="spellEnd"/>
      <w:r w:rsidRPr="0042020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420207">
        <w:rPr>
          <w:rFonts w:ascii="Arial" w:eastAsia="SimSun" w:hAnsi="Arial" w:cs="Arial"/>
          <w:sz w:val="24"/>
          <w:szCs w:val="24"/>
          <w:lang w:eastAsia="zh-CN"/>
        </w:rPr>
        <w:t>буенча</w:t>
      </w:r>
      <w:proofErr w:type="spellEnd"/>
      <w:r w:rsidRPr="0042020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420207">
        <w:rPr>
          <w:rFonts w:ascii="Arial" w:eastAsia="SimSun" w:hAnsi="Arial" w:cs="Arial"/>
          <w:sz w:val="24"/>
          <w:szCs w:val="24"/>
          <w:lang w:eastAsia="zh-CN"/>
        </w:rPr>
        <w:t>муниципаль</w:t>
      </w:r>
      <w:proofErr w:type="spellEnd"/>
      <w:r w:rsidRPr="0042020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420207">
        <w:rPr>
          <w:rFonts w:ascii="Arial" w:eastAsia="SimSun" w:hAnsi="Arial" w:cs="Arial"/>
          <w:sz w:val="24"/>
          <w:szCs w:val="24"/>
          <w:lang w:eastAsia="zh-CN"/>
        </w:rPr>
        <w:t>хезмәт</w:t>
      </w:r>
      <w:proofErr w:type="spellEnd"/>
    </w:p>
    <w:p w:rsidR="00420207" w:rsidRDefault="00420207" w:rsidP="00420207">
      <w:pPr>
        <w:keepNext/>
        <w:spacing w:after="0"/>
        <w:outlineLvl w:val="0"/>
        <w:rPr>
          <w:rFonts w:ascii="Arial" w:eastAsia="SimSun" w:hAnsi="Arial" w:cs="Arial"/>
          <w:sz w:val="24"/>
          <w:szCs w:val="24"/>
          <w:lang w:val="tt-RU" w:eastAsia="zh-CN"/>
        </w:rPr>
      </w:pPr>
      <w:r w:rsidRPr="0042020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420207">
        <w:rPr>
          <w:rFonts w:ascii="Arial" w:eastAsia="SimSun" w:hAnsi="Arial" w:cs="Arial"/>
          <w:sz w:val="24"/>
          <w:szCs w:val="24"/>
          <w:lang w:eastAsia="zh-CN"/>
        </w:rPr>
        <w:t>күрсәтүнең</w:t>
      </w:r>
      <w:proofErr w:type="spellEnd"/>
      <w:r w:rsidRPr="0042020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420207">
        <w:rPr>
          <w:rFonts w:ascii="Arial" w:eastAsia="SimSun" w:hAnsi="Arial" w:cs="Arial"/>
          <w:sz w:val="24"/>
          <w:szCs w:val="24"/>
          <w:lang w:eastAsia="zh-CN"/>
        </w:rPr>
        <w:t>административ</w:t>
      </w:r>
      <w:proofErr w:type="spellEnd"/>
      <w:r w:rsidRPr="0042020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420207">
        <w:rPr>
          <w:rFonts w:ascii="Arial" w:eastAsia="SimSun" w:hAnsi="Arial" w:cs="Arial"/>
          <w:sz w:val="24"/>
          <w:szCs w:val="24"/>
          <w:lang w:eastAsia="zh-CN"/>
        </w:rPr>
        <w:t>регламентын</w:t>
      </w:r>
      <w:proofErr w:type="spellEnd"/>
    </w:p>
    <w:p w:rsidR="00D77ADA" w:rsidRDefault="00420207" w:rsidP="00420207">
      <w:pPr>
        <w:keepNext/>
        <w:spacing w:after="0"/>
        <w:outlineLvl w:val="0"/>
        <w:rPr>
          <w:rFonts w:ascii="Arial" w:eastAsia="SimSun" w:hAnsi="Arial" w:cs="Arial"/>
          <w:bCs/>
          <w:iCs/>
          <w:sz w:val="24"/>
          <w:szCs w:val="24"/>
          <w:lang w:eastAsia="zh-CN"/>
        </w:rPr>
      </w:pPr>
      <w:r w:rsidRPr="0042020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420207">
        <w:rPr>
          <w:rFonts w:ascii="Arial" w:eastAsia="SimSun" w:hAnsi="Arial" w:cs="Arial"/>
          <w:sz w:val="24"/>
          <w:szCs w:val="24"/>
          <w:lang w:eastAsia="zh-CN"/>
        </w:rPr>
        <w:t>раслау</w:t>
      </w:r>
      <w:proofErr w:type="spellEnd"/>
      <w:r w:rsidRPr="0042020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420207">
        <w:rPr>
          <w:rFonts w:ascii="Arial" w:eastAsia="SimSun" w:hAnsi="Arial" w:cs="Arial"/>
          <w:sz w:val="24"/>
          <w:szCs w:val="24"/>
          <w:lang w:eastAsia="zh-CN"/>
        </w:rPr>
        <w:t>турында</w:t>
      </w:r>
      <w:proofErr w:type="gramStart"/>
      <w:r w:rsidRPr="00420207">
        <w:rPr>
          <w:rFonts w:ascii="Arial" w:eastAsia="SimSun" w:hAnsi="Arial" w:cs="Arial"/>
          <w:sz w:val="24"/>
          <w:szCs w:val="24"/>
          <w:lang w:eastAsia="zh-CN"/>
        </w:rPr>
        <w:t>.</w:t>
      </w:r>
      <w:r w:rsidR="00D77ADA">
        <w:rPr>
          <w:rFonts w:ascii="Arial" w:eastAsia="SimSun" w:hAnsi="Arial" w:cs="Arial"/>
          <w:bCs/>
          <w:sz w:val="24"/>
          <w:szCs w:val="24"/>
          <w:lang w:eastAsia="zh-CN"/>
        </w:rPr>
        <w:t>в</w:t>
      </w:r>
      <w:proofErr w:type="gramEnd"/>
      <w:r w:rsidR="00D77ADA">
        <w:rPr>
          <w:rFonts w:ascii="Arial" w:eastAsia="SimSun" w:hAnsi="Arial" w:cs="Arial"/>
          <w:bCs/>
          <w:sz w:val="24"/>
          <w:szCs w:val="24"/>
          <w:lang w:eastAsia="zh-CN"/>
        </w:rPr>
        <w:t>ремя</w:t>
      </w:r>
      <w:proofErr w:type="spellEnd"/>
      <w:r w:rsidR="00D77ADA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</w:p>
    <w:p w:rsidR="00D77ADA" w:rsidRDefault="00D77ADA" w:rsidP="00D77ADA">
      <w:pPr>
        <w:widowControl w:val="0"/>
        <w:spacing w:after="0" w:line="220" w:lineRule="exact"/>
        <w:ind w:right="260"/>
        <w:rPr>
          <w:rFonts w:ascii="Arial" w:eastAsia="SimSun" w:hAnsi="Arial" w:cs="Arial"/>
          <w:b/>
          <w:sz w:val="24"/>
          <w:szCs w:val="24"/>
          <w:lang w:eastAsia="x-none"/>
        </w:rPr>
      </w:pPr>
    </w:p>
    <w:p w:rsidR="00D77ADA" w:rsidRDefault="00D77ADA" w:rsidP="00D77ADA">
      <w:pPr>
        <w:widowControl w:val="0"/>
        <w:spacing w:after="0" w:line="220" w:lineRule="exact"/>
        <w:ind w:right="260"/>
        <w:rPr>
          <w:rFonts w:ascii="Arial" w:eastAsia="SimSun" w:hAnsi="Arial" w:cs="Arial"/>
          <w:sz w:val="24"/>
          <w:szCs w:val="24"/>
          <w:lang w:val="x-none" w:eastAsia="x-none"/>
        </w:rPr>
      </w:pPr>
    </w:p>
    <w:p w:rsidR="00207E35" w:rsidRDefault="00207E35" w:rsidP="00207E35">
      <w:pPr>
        <w:widowControl w:val="0"/>
        <w:spacing w:after="0"/>
        <w:ind w:firstLine="708"/>
        <w:jc w:val="both"/>
        <w:rPr>
          <w:rFonts w:ascii="Arial" w:eastAsia="SimSun" w:hAnsi="Arial" w:cs="Arial"/>
          <w:sz w:val="24"/>
          <w:szCs w:val="24"/>
          <w:lang w:val="tt-RU" w:eastAsia="x-none"/>
        </w:rPr>
      </w:pPr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«Татарстан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Республикасы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дәүләт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учреждениеләре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күрсәтә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торган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социаль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әһәмиятле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дәүләт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хезмәтләрен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һәм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хезмәтләрне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электрон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формада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күрсәтүгә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күчү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чаралары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планын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раслау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турында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» </w:t>
      </w:r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Татарстан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Республикасы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Министрлар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Кабинетының</w:t>
      </w:r>
      <w:proofErr w:type="spellEnd"/>
      <w:r>
        <w:rPr>
          <w:rFonts w:ascii="Arial" w:eastAsia="SimSun" w:hAnsi="Arial" w:cs="Arial"/>
          <w:sz w:val="24"/>
          <w:szCs w:val="24"/>
          <w:lang w:val="tt-RU" w:eastAsia="x-none"/>
        </w:rPr>
        <w:t xml:space="preserve"> </w:t>
      </w:r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2021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елның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13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апрелендәге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242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номерлы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карарына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үзгәрешлә</w:t>
      </w:r>
      <w:proofErr w:type="gramStart"/>
      <w:r w:rsidRPr="00207E35">
        <w:rPr>
          <w:rFonts w:ascii="Arial" w:eastAsia="SimSun" w:hAnsi="Arial" w:cs="Arial"/>
          <w:sz w:val="24"/>
          <w:szCs w:val="24"/>
          <w:lang w:eastAsia="x-none"/>
        </w:rPr>
        <w:t>р</w:t>
      </w:r>
      <w:proofErr w:type="spellEnd"/>
      <w:proofErr w:type="gram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кертү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хакында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>»</w:t>
      </w:r>
      <w:r>
        <w:rPr>
          <w:rFonts w:ascii="Arial" w:eastAsia="SimSun" w:hAnsi="Arial" w:cs="Arial"/>
          <w:sz w:val="24"/>
          <w:szCs w:val="24"/>
          <w:lang w:val="tt-RU" w:eastAsia="x-none"/>
        </w:rPr>
        <w:t xml:space="preserve"> </w:t>
      </w:r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Татарстан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Республикасы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Министрлар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Кабинетының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2021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елның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19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июлендәге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589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номерлы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карары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нигезендә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Татарстан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Республикасы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Югары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Ослан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</w:t>
      </w:r>
      <w:proofErr w:type="spellStart"/>
      <w:r w:rsidRPr="00207E35">
        <w:rPr>
          <w:rFonts w:ascii="Arial" w:eastAsia="SimSun" w:hAnsi="Arial" w:cs="Arial"/>
          <w:sz w:val="24"/>
          <w:szCs w:val="24"/>
          <w:lang w:eastAsia="x-none"/>
        </w:rPr>
        <w:t>муниципаль</w:t>
      </w:r>
      <w:proofErr w:type="spellEnd"/>
      <w:r w:rsidRPr="00207E35">
        <w:rPr>
          <w:rFonts w:ascii="Arial" w:eastAsia="SimSun" w:hAnsi="Arial" w:cs="Arial"/>
          <w:sz w:val="24"/>
          <w:szCs w:val="24"/>
          <w:lang w:eastAsia="x-none"/>
        </w:rPr>
        <w:t xml:space="preserve"> район</w:t>
      </w:r>
      <w:r>
        <w:rPr>
          <w:rFonts w:ascii="Arial" w:eastAsia="SimSun" w:hAnsi="Arial" w:cs="Arial"/>
          <w:sz w:val="24"/>
          <w:szCs w:val="24"/>
          <w:lang w:eastAsia="x-none"/>
        </w:rPr>
        <w:t xml:space="preserve">ы </w:t>
      </w:r>
      <w:proofErr w:type="spellStart"/>
      <w:r>
        <w:rPr>
          <w:rFonts w:ascii="Arial" w:eastAsia="SimSun" w:hAnsi="Arial" w:cs="Arial"/>
          <w:sz w:val="24"/>
          <w:szCs w:val="24"/>
          <w:lang w:eastAsia="x-none"/>
        </w:rPr>
        <w:t>Башкарма</w:t>
      </w:r>
      <w:proofErr w:type="spellEnd"/>
      <w:r>
        <w:rPr>
          <w:rFonts w:ascii="Arial" w:eastAsia="SimSun" w:hAnsi="Arial" w:cs="Arial"/>
          <w:sz w:val="24"/>
          <w:szCs w:val="24"/>
          <w:lang w:eastAsia="x-none"/>
        </w:rPr>
        <w:t xml:space="preserve"> комитеты </w:t>
      </w:r>
    </w:p>
    <w:p w:rsidR="00D77ADA" w:rsidRPr="00207E35" w:rsidRDefault="00207E35" w:rsidP="00207E35">
      <w:pPr>
        <w:widowControl w:val="0"/>
        <w:spacing w:after="0"/>
        <w:ind w:firstLine="708"/>
        <w:jc w:val="both"/>
        <w:rPr>
          <w:rFonts w:ascii="Arial" w:eastAsia="SimSun" w:hAnsi="Arial" w:cs="Arial"/>
          <w:sz w:val="24"/>
          <w:szCs w:val="24"/>
          <w:lang w:val="tt-RU" w:eastAsia="x-none"/>
        </w:rPr>
      </w:pPr>
      <w:r>
        <w:rPr>
          <w:rFonts w:ascii="Arial" w:eastAsia="SimSun" w:hAnsi="Arial" w:cs="Arial"/>
          <w:sz w:val="24"/>
          <w:szCs w:val="24"/>
          <w:lang w:val="tt-RU" w:eastAsia="x-none"/>
        </w:rPr>
        <w:t xml:space="preserve">                                   </w:t>
      </w:r>
      <w:r w:rsidRPr="00207E35">
        <w:rPr>
          <w:rFonts w:ascii="Arial" w:eastAsia="SimSun" w:hAnsi="Arial" w:cs="Arial"/>
          <w:sz w:val="24"/>
          <w:szCs w:val="24"/>
          <w:lang w:val="tt-RU" w:eastAsia="x-none"/>
        </w:rPr>
        <w:t>КАРАР БИРӘ:</w:t>
      </w:r>
    </w:p>
    <w:p w:rsidR="00207E35" w:rsidRPr="00207E35" w:rsidRDefault="00207E35" w:rsidP="00207E35">
      <w:pPr>
        <w:shd w:val="clear" w:color="auto" w:fill="FFFFFF"/>
        <w:spacing w:after="0"/>
        <w:jc w:val="both"/>
        <w:rPr>
          <w:rFonts w:ascii="Arial" w:eastAsia="SimSun" w:hAnsi="Arial" w:cs="Arial"/>
          <w:sz w:val="24"/>
          <w:szCs w:val="24"/>
          <w:lang w:val="tt-RU" w:eastAsia="x-none"/>
        </w:rPr>
      </w:pPr>
      <w:r>
        <w:rPr>
          <w:rFonts w:ascii="Arial" w:eastAsia="SimSun" w:hAnsi="Arial" w:cs="Arial"/>
          <w:sz w:val="24"/>
          <w:szCs w:val="24"/>
          <w:lang w:val="tt-RU" w:eastAsia="x-none"/>
        </w:rPr>
        <w:t xml:space="preserve">    </w:t>
      </w:r>
      <w:r w:rsidRPr="00207E35">
        <w:rPr>
          <w:rFonts w:ascii="Arial" w:eastAsia="SimSun" w:hAnsi="Arial" w:cs="Arial"/>
          <w:sz w:val="24"/>
          <w:szCs w:val="24"/>
          <w:lang w:val="tt-RU" w:eastAsia="x-none"/>
        </w:rPr>
        <w:t xml:space="preserve">1. </w:t>
      </w:r>
      <w:r w:rsidRPr="00207E35">
        <w:rPr>
          <w:rFonts w:ascii="Arial" w:eastAsia="SimSun" w:hAnsi="Arial" w:cs="Arial"/>
          <w:sz w:val="24"/>
          <w:szCs w:val="24"/>
          <w:lang w:val="tt-RU" w:eastAsia="x-none"/>
        </w:rPr>
        <w:t>К</w:t>
      </w:r>
      <w:r w:rsidRPr="00207E35">
        <w:rPr>
          <w:rFonts w:ascii="Arial" w:eastAsia="SimSun" w:hAnsi="Arial" w:cs="Arial"/>
          <w:sz w:val="24"/>
          <w:szCs w:val="24"/>
          <w:lang w:val="tt-RU" w:eastAsia="x-none"/>
        </w:rPr>
        <w:t>аникул чорында балаларның ялын оештыру буенча муниципаль хезмәт күрсәтүнең административ регламентын</w:t>
      </w:r>
      <w:r>
        <w:rPr>
          <w:rFonts w:ascii="Arial" w:eastAsia="SimSun" w:hAnsi="Arial" w:cs="Arial"/>
          <w:sz w:val="24"/>
          <w:szCs w:val="24"/>
          <w:lang w:val="tt-RU" w:eastAsia="x-none"/>
        </w:rPr>
        <w:t xml:space="preserve"> </w:t>
      </w:r>
      <w:r w:rsidRPr="00207E35">
        <w:rPr>
          <w:rFonts w:ascii="Arial" w:eastAsia="SimSun" w:hAnsi="Arial" w:cs="Arial"/>
          <w:sz w:val="24"/>
          <w:szCs w:val="24"/>
          <w:lang w:val="tt-RU" w:eastAsia="x-none"/>
        </w:rPr>
        <w:t>1 нче кушымта нигезендә расларга.</w:t>
      </w:r>
    </w:p>
    <w:p w:rsidR="00207E35" w:rsidRPr="00207E35" w:rsidRDefault="00207E35" w:rsidP="00207E35">
      <w:pPr>
        <w:shd w:val="clear" w:color="auto" w:fill="FFFFFF"/>
        <w:spacing w:after="0"/>
        <w:jc w:val="both"/>
        <w:rPr>
          <w:rFonts w:ascii="Arial" w:eastAsia="SimSun" w:hAnsi="Arial" w:cs="Arial"/>
          <w:sz w:val="24"/>
          <w:szCs w:val="24"/>
          <w:lang w:val="tt-RU" w:eastAsia="x-none"/>
        </w:rPr>
      </w:pPr>
      <w:r>
        <w:rPr>
          <w:rFonts w:ascii="Arial" w:eastAsia="SimSun" w:hAnsi="Arial" w:cs="Arial"/>
          <w:sz w:val="24"/>
          <w:szCs w:val="24"/>
          <w:lang w:val="tt-RU" w:eastAsia="x-none"/>
        </w:rPr>
        <w:t xml:space="preserve">    </w:t>
      </w:r>
      <w:r w:rsidRPr="00207E35">
        <w:rPr>
          <w:rFonts w:ascii="Arial" w:eastAsia="SimSun" w:hAnsi="Arial" w:cs="Arial"/>
          <w:sz w:val="24"/>
          <w:szCs w:val="24"/>
          <w:lang w:val="tt-RU" w:eastAsia="x-none"/>
        </w:rPr>
        <w:t>2. Әлеге карарны Татарстан Республикасы Югары Ослан муниципаль районының рәсми сайтында Интернет мәгълүмат-телекоммуникация челтәрендә: https://verhniy-uslon.tatarstan.ru һәм «Татарстан Республикасының хокукый мәгълүматның рәсми порталы»нда Интернет мәгълүмат-телекоммуникация http://pravo.tatarstan.ru.</w:t>
      </w:r>
      <w:r>
        <w:rPr>
          <w:rFonts w:ascii="Arial" w:eastAsia="SimSun" w:hAnsi="Arial" w:cs="Arial"/>
          <w:sz w:val="24"/>
          <w:szCs w:val="24"/>
          <w:lang w:val="tt-RU" w:eastAsia="x-none"/>
        </w:rPr>
        <w:t xml:space="preserve"> </w:t>
      </w:r>
      <w:r w:rsidRPr="00207E35">
        <w:rPr>
          <w:rFonts w:ascii="Arial" w:eastAsia="SimSun" w:hAnsi="Arial" w:cs="Arial"/>
          <w:sz w:val="24"/>
          <w:szCs w:val="24"/>
          <w:lang w:val="tt-RU" w:eastAsia="x-none"/>
        </w:rPr>
        <w:t>челтәрендә урнаштыру юлы белән бастырып</w:t>
      </w:r>
      <w:r>
        <w:rPr>
          <w:rFonts w:ascii="Arial" w:eastAsia="SimSun" w:hAnsi="Arial" w:cs="Arial"/>
          <w:sz w:val="24"/>
          <w:szCs w:val="24"/>
          <w:lang w:val="tt-RU" w:eastAsia="x-none"/>
        </w:rPr>
        <w:t xml:space="preserve"> чыгарырга (халыкка җиткерергә).</w:t>
      </w:r>
      <w:r w:rsidRPr="00207E35">
        <w:rPr>
          <w:rFonts w:ascii="Arial" w:eastAsia="SimSun" w:hAnsi="Arial" w:cs="Arial"/>
          <w:sz w:val="24"/>
          <w:szCs w:val="24"/>
          <w:lang w:val="tt-RU" w:eastAsia="x-none"/>
        </w:rPr>
        <w:t xml:space="preserve"> </w:t>
      </w:r>
    </w:p>
    <w:p w:rsidR="00D77ADA" w:rsidRPr="00207E35" w:rsidRDefault="00207E35" w:rsidP="00207E35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SimSun" w:hAnsi="Arial" w:cs="Arial"/>
          <w:sz w:val="24"/>
          <w:szCs w:val="24"/>
          <w:lang w:val="tt-RU" w:eastAsia="x-none"/>
        </w:rPr>
        <w:t xml:space="preserve">    </w:t>
      </w:r>
      <w:r w:rsidRPr="00207E35">
        <w:rPr>
          <w:rFonts w:ascii="Arial" w:eastAsia="SimSun" w:hAnsi="Arial" w:cs="Arial"/>
          <w:sz w:val="24"/>
          <w:szCs w:val="24"/>
          <w:lang w:val="tt-RU" w:eastAsia="x-none"/>
        </w:rPr>
        <w:t xml:space="preserve">3. Әлеге карарның үтәлешен тикшереп торуны </w:t>
      </w:r>
      <w:r w:rsidRPr="00207E35">
        <w:rPr>
          <w:rFonts w:ascii="Arial" w:eastAsia="SimSun" w:hAnsi="Arial" w:cs="Arial"/>
          <w:sz w:val="24"/>
          <w:szCs w:val="24"/>
          <w:lang w:val="tt-RU" w:eastAsia="x-none"/>
        </w:rPr>
        <w:t>С</w:t>
      </w:r>
      <w:r w:rsidRPr="00207E35">
        <w:rPr>
          <w:rFonts w:ascii="Arial" w:eastAsia="SimSun" w:hAnsi="Arial" w:cs="Arial"/>
          <w:sz w:val="24"/>
          <w:szCs w:val="24"/>
          <w:lang w:val="tt-RU" w:eastAsia="x-none"/>
        </w:rPr>
        <w:t xml:space="preserve">оциаль-мәдәни мәсьәләләр буенча </w:t>
      </w:r>
      <w:r w:rsidRPr="00207E35">
        <w:rPr>
          <w:rFonts w:ascii="Arial" w:eastAsia="SimSun" w:hAnsi="Arial" w:cs="Arial"/>
          <w:sz w:val="24"/>
          <w:szCs w:val="24"/>
          <w:lang w:val="tt-RU" w:eastAsia="x-none"/>
        </w:rPr>
        <w:t>Б</w:t>
      </w:r>
      <w:r w:rsidRPr="00207E35">
        <w:rPr>
          <w:rFonts w:ascii="Arial" w:eastAsia="SimSun" w:hAnsi="Arial" w:cs="Arial"/>
          <w:sz w:val="24"/>
          <w:szCs w:val="24"/>
          <w:lang w:val="tt-RU" w:eastAsia="x-none"/>
        </w:rPr>
        <w:t>ашкарма комитет җитәкчесе урынбасары Г.Ф. Камалетдиновка йөкләргә.</w:t>
      </w:r>
    </w:p>
    <w:p w:rsidR="00207E35" w:rsidRDefault="00D77ADA" w:rsidP="00207E35">
      <w:pPr>
        <w:spacing w:after="0"/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207E35">
        <w:rPr>
          <w:rFonts w:ascii="Arial" w:hAnsi="Arial" w:cs="Arial"/>
          <w:b/>
          <w:sz w:val="24"/>
          <w:szCs w:val="24"/>
          <w:lang w:val="tt-RU"/>
        </w:rPr>
        <w:tab/>
      </w:r>
    </w:p>
    <w:p w:rsidR="00420207" w:rsidRDefault="00420207" w:rsidP="00207E35">
      <w:pPr>
        <w:spacing w:after="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Башкарма комитет җитәкчесе </w:t>
      </w:r>
    </w:p>
    <w:p w:rsidR="00420207" w:rsidRPr="00732A5C" w:rsidRDefault="00420207" w:rsidP="004202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вазыйфаларын башкаручы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</w:t>
      </w: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М.М. Черменский      </w:t>
      </w:r>
    </w:p>
    <w:p w:rsidR="00D77ADA" w:rsidRPr="00420207" w:rsidRDefault="00D77ADA" w:rsidP="00420207">
      <w:pPr>
        <w:shd w:val="clear" w:color="auto" w:fill="FFFFFF"/>
        <w:spacing w:after="0" w:line="240" w:lineRule="atLeast"/>
        <w:rPr>
          <w:sz w:val="24"/>
          <w:szCs w:val="24"/>
          <w:lang w:val="tt-RU"/>
        </w:rPr>
      </w:pPr>
    </w:p>
    <w:p w:rsidR="00D77ADA" w:rsidRPr="00207E35" w:rsidRDefault="00207E35" w:rsidP="00D77ADA">
      <w:pPr>
        <w:spacing w:after="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Әзерләде һәм бастырды</w:t>
      </w:r>
    </w:p>
    <w:p w:rsidR="00D77ADA" w:rsidRPr="00207E35" w:rsidRDefault="00D77ADA" w:rsidP="00D77ADA">
      <w:pPr>
        <w:spacing w:after="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5 </w:t>
      </w:r>
      <w:r w:rsidR="00207E35">
        <w:rPr>
          <w:rFonts w:ascii="Arial" w:hAnsi="Arial" w:cs="Arial"/>
          <w:sz w:val="24"/>
          <w:szCs w:val="24"/>
          <w:lang w:val="tt-RU"/>
        </w:rPr>
        <w:t>нөсхәдә</w:t>
      </w:r>
    </w:p>
    <w:p w:rsidR="00D77ADA" w:rsidRPr="00420207" w:rsidRDefault="00D77ADA" w:rsidP="00420207">
      <w:pPr>
        <w:spacing w:after="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В.В. </w:t>
      </w:r>
      <w:proofErr w:type="spellStart"/>
      <w:r>
        <w:rPr>
          <w:rFonts w:ascii="Arial" w:hAnsi="Arial" w:cs="Arial"/>
          <w:sz w:val="24"/>
          <w:szCs w:val="24"/>
        </w:rPr>
        <w:t>Касимов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D77ADA" w:rsidRPr="00420207" w:rsidSect="00207E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E3"/>
    <w:rsid w:val="00207E35"/>
    <w:rsid w:val="002213E3"/>
    <w:rsid w:val="00420207"/>
    <w:rsid w:val="00572734"/>
    <w:rsid w:val="0061488B"/>
    <w:rsid w:val="00D7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ADA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D77A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ADA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D77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2021-11-30T14:48:00Z</cp:lastPrinted>
  <dcterms:created xsi:type="dcterms:W3CDTF">2021-11-30T10:19:00Z</dcterms:created>
  <dcterms:modified xsi:type="dcterms:W3CDTF">2021-11-30T14:48:00Z</dcterms:modified>
</cp:coreProperties>
</file>