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E3" w:rsidRPr="00405FFB" w:rsidRDefault="00D532E3" w:rsidP="00D532E3">
      <w:pPr>
        <w:suppressAutoHyphens/>
        <w:spacing w:after="0" w:line="240" w:lineRule="auto"/>
        <w:jc w:val="center"/>
        <w:rPr>
          <w:rFonts w:ascii="Arial" w:eastAsia="Times New Roman" w:hAnsi="Arial" w:cs="Arial"/>
          <w:b/>
          <w:bCs/>
          <w:color w:val="000000" w:themeColor="text1"/>
          <w:sz w:val="24"/>
          <w:szCs w:val="24"/>
          <w:lang w:eastAsia="zh-CN"/>
        </w:rPr>
      </w:pPr>
      <w:r w:rsidRPr="00405FFB">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595BBBED" wp14:editId="2F4563F1">
                <wp:simplePos x="0" y="0"/>
                <wp:positionH relativeFrom="column">
                  <wp:posOffset>767715</wp:posOffset>
                </wp:positionH>
                <wp:positionV relativeFrom="paragraph">
                  <wp:posOffset>1527810</wp:posOffset>
                </wp:positionV>
                <wp:extent cx="4686300" cy="2571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686300" cy="257175"/>
                        </a:xfrm>
                        <a:prstGeom prst="rect">
                          <a:avLst/>
                        </a:prstGeom>
                        <a:solidFill>
                          <a:sysClr val="window" lastClr="FFFFFF">
                            <a:alpha val="0"/>
                          </a:sysClr>
                        </a:solidFill>
                        <a:ln w="6350">
                          <a:noFill/>
                        </a:ln>
                        <a:effectLst/>
                      </wps:spPr>
                      <wps:txbx>
                        <w:txbxContent>
                          <w:p w:rsidR="008C45FE" w:rsidRPr="00D532E3" w:rsidRDefault="008C45FE" w:rsidP="00D532E3">
                            <w:pPr>
                              <w:rPr>
                                <w:rFonts w:ascii="Arial" w:hAnsi="Arial" w:cs="Arial"/>
                                <w:sz w:val="24"/>
                                <w:szCs w:val="24"/>
                              </w:rPr>
                            </w:pPr>
                            <w:r>
                              <w:rPr>
                                <w:rFonts w:ascii="Arial" w:hAnsi="Arial" w:cs="Arial"/>
                                <w:sz w:val="24"/>
                                <w:szCs w:val="24"/>
                              </w:rPr>
                              <w:t xml:space="preserve">    22.11.2021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532E3">
                              <w:rPr>
                                <w:rFonts w:ascii="Arial" w:hAnsi="Arial" w:cs="Arial"/>
                                <w:sz w:val="24"/>
                                <w:szCs w:val="24"/>
                              </w:rPr>
                              <w:t>№ 16-208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0.45pt;margin-top:120.3pt;width:369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" fillcolor="window" stroked="f" strokeweight=".5pt">
                <v:fill opacity="0"/>
                <v:textbox>
                  <w:txbxContent>
                    <w:p w:rsidR="008C45FE" w:rsidRPr="00D532E3" w:rsidRDefault="008C45FE" w:rsidP="00D532E3">
                      <w:pPr>
                        <w:rPr>
                          <w:rFonts w:ascii="Arial" w:hAnsi="Arial" w:cs="Arial"/>
                          <w:sz w:val="24"/>
                          <w:szCs w:val="24"/>
                        </w:rPr>
                      </w:pPr>
                      <w:r>
                        <w:rPr>
                          <w:rFonts w:ascii="Arial" w:hAnsi="Arial" w:cs="Arial"/>
                          <w:sz w:val="24"/>
                          <w:szCs w:val="24"/>
                        </w:rPr>
                        <w:t xml:space="preserve">    22.11.2021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532E3">
                        <w:rPr>
                          <w:rFonts w:ascii="Arial" w:hAnsi="Arial" w:cs="Arial"/>
                          <w:sz w:val="24"/>
                          <w:szCs w:val="24"/>
                        </w:rPr>
                        <w:t>№ 16-208</w:t>
                      </w:r>
                    </w:p>
                  </w:txbxContent>
                </v:textbox>
              </v:shape>
            </w:pict>
          </mc:Fallback>
        </mc:AlternateContent>
      </w:r>
      <w:r w:rsidRPr="00405FFB">
        <w:rPr>
          <w:rFonts w:ascii="Arial" w:eastAsia="Times New Roman" w:hAnsi="Arial" w:cs="Arial"/>
          <w:noProof/>
          <w:color w:val="000000"/>
          <w:sz w:val="24"/>
          <w:szCs w:val="24"/>
          <w:lang w:eastAsia="ru-RU"/>
        </w:rPr>
        <w:drawing>
          <wp:inline distT="0" distB="0" distL="0" distR="0" wp14:anchorId="1417DD29" wp14:editId="728C21BE">
            <wp:extent cx="6301740" cy="2132834"/>
            <wp:effectExtent l="0" t="0" r="381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8374" cy="2131695"/>
                    </a:xfrm>
                    <a:prstGeom prst="rect">
                      <a:avLst/>
                    </a:prstGeom>
                    <a:noFill/>
                    <a:ln>
                      <a:noFill/>
                    </a:ln>
                  </pic:spPr>
                </pic:pic>
              </a:graphicData>
            </a:graphic>
          </wp:inline>
        </w:drawing>
      </w:r>
    </w:p>
    <w:p w:rsidR="00D532E3" w:rsidRPr="008C45FE" w:rsidRDefault="008C45FE" w:rsidP="00D532E3">
      <w:pPr>
        <w:widowControl w:val="0"/>
        <w:spacing w:after="0" w:line="240" w:lineRule="auto"/>
        <w:jc w:val="center"/>
        <w:rPr>
          <w:rFonts w:ascii="Arial" w:eastAsia="Times New Roman" w:hAnsi="Arial" w:cs="Arial"/>
          <w:color w:val="000000"/>
          <w:sz w:val="24"/>
          <w:szCs w:val="24"/>
          <w:lang w:eastAsia="ru-RU"/>
        </w:rPr>
      </w:pPr>
      <w:bookmarkStart w:id="0" w:name="_GoBack"/>
      <w:r w:rsidRPr="008C45FE">
        <w:rPr>
          <w:rFonts w:ascii="Arial" w:eastAsia="Times New Roman" w:hAnsi="Arial" w:cs="Arial"/>
          <w:color w:val="000000"/>
          <w:sz w:val="24"/>
          <w:szCs w:val="24"/>
          <w:lang w:eastAsia="ru-RU"/>
        </w:rPr>
        <w:t>Югары Ослан муниципаль районы территориясендә муниципаль җир контроле турындагы нигезләмәгә үзгәрешлә</w:t>
      </w:r>
      <w:proofErr w:type="gramStart"/>
      <w:r w:rsidRPr="008C45FE">
        <w:rPr>
          <w:rFonts w:ascii="Arial" w:eastAsia="Times New Roman" w:hAnsi="Arial" w:cs="Arial"/>
          <w:color w:val="000000"/>
          <w:sz w:val="24"/>
          <w:szCs w:val="24"/>
          <w:lang w:eastAsia="ru-RU"/>
        </w:rPr>
        <w:t>р</w:t>
      </w:r>
      <w:proofErr w:type="gramEnd"/>
      <w:r w:rsidRPr="008C45FE">
        <w:rPr>
          <w:rFonts w:ascii="Arial" w:eastAsia="Times New Roman" w:hAnsi="Arial" w:cs="Arial"/>
          <w:color w:val="000000"/>
          <w:sz w:val="24"/>
          <w:szCs w:val="24"/>
          <w:lang w:eastAsia="ru-RU"/>
        </w:rPr>
        <w:t xml:space="preserve"> кертү хакында</w:t>
      </w:r>
    </w:p>
    <w:p w:rsidR="00D532E3" w:rsidRPr="008C45FE" w:rsidRDefault="00D532E3" w:rsidP="00D532E3">
      <w:pPr>
        <w:widowControl w:val="0"/>
        <w:spacing w:after="0" w:line="240" w:lineRule="auto"/>
        <w:jc w:val="center"/>
        <w:rPr>
          <w:rFonts w:ascii="Arial" w:eastAsia="Times New Roman" w:hAnsi="Arial" w:cs="Arial"/>
          <w:color w:val="000000"/>
          <w:sz w:val="24"/>
          <w:szCs w:val="24"/>
          <w:lang w:eastAsia="ru-RU"/>
        </w:rPr>
      </w:pPr>
    </w:p>
    <w:bookmarkEnd w:id="0"/>
    <w:p w:rsidR="00D532E3" w:rsidRPr="008C45FE" w:rsidRDefault="008C45FE" w:rsidP="00D532E3">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8C45FE">
        <w:rPr>
          <w:rFonts w:ascii="Arial" w:eastAsia="Times New Roman" w:hAnsi="Arial" w:cs="Arial"/>
          <w:color w:val="000000"/>
          <w:sz w:val="24"/>
          <w:szCs w:val="24"/>
          <w:lang w:eastAsia="ru-RU"/>
        </w:rPr>
        <w:t xml:space="preserve">«Россия Федерациясендә дәүләт контроле (күзәтчелеге) һәм муниципаль контроль турында» 2020 елның 31 июлендәге 248-ФЗ номерлы Федераль </w:t>
      </w:r>
      <w:proofErr w:type="gramStart"/>
      <w:r w:rsidRPr="008C45FE">
        <w:rPr>
          <w:rFonts w:ascii="Arial" w:eastAsia="Times New Roman" w:hAnsi="Arial" w:cs="Arial"/>
          <w:color w:val="000000"/>
          <w:sz w:val="24"/>
          <w:szCs w:val="24"/>
          <w:lang w:eastAsia="ru-RU"/>
        </w:rPr>
        <w:t>законны</w:t>
      </w:r>
      <w:proofErr w:type="gramEnd"/>
      <w:r w:rsidRPr="008C45FE">
        <w:rPr>
          <w:rFonts w:ascii="Arial" w:eastAsia="Times New Roman" w:hAnsi="Arial" w:cs="Arial"/>
          <w:color w:val="000000"/>
          <w:sz w:val="24"/>
          <w:szCs w:val="24"/>
          <w:lang w:eastAsia="ru-RU"/>
        </w:rPr>
        <w:t>ң 39 статьясы нигезендә,</w:t>
      </w:r>
    </w:p>
    <w:p w:rsidR="00D532E3" w:rsidRPr="008C45FE" w:rsidRDefault="00D532E3" w:rsidP="00D532E3">
      <w:pPr>
        <w:widowControl w:val="0"/>
        <w:spacing w:after="0" w:line="240" w:lineRule="auto"/>
        <w:jc w:val="center"/>
        <w:rPr>
          <w:rFonts w:ascii="Arial" w:eastAsia="Times New Roman" w:hAnsi="Arial" w:cs="Arial"/>
          <w:color w:val="000000"/>
          <w:sz w:val="24"/>
          <w:szCs w:val="24"/>
          <w:lang w:eastAsia="ru-RU"/>
        </w:rPr>
      </w:pPr>
    </w:p>
    <w:p w:rsidR="008C45FE" w:rsidRPr="008C45FE" w:rsidRDefault="008C45FE" w:rsidP="008C45FE">
      <w:pPr>
        <w:tabs>
          <w:tab w:val="left" w:pos="0"/>
          <w:tab w:val="left" w:pos="1276"/>
        </w:tabs>
        <w:spacing w:after="0" w:line="240" w:lineRule="auto"/>
        <w:jc w:val="center"/>
        <w:rPr>
          <w:rFonts w:ascii="Arial" w:eastAsia="Calibri" w:hAnsi="Arial" w:cs="Arial"/>
          <w:sz w:val="24"/>
          <w:szCs w:val="24"/>
        </w:rPr>
      </w:pPr>
      <w:r w:rsidRPr="008C45FE">
        <w:rPr>
          <w:rFonts w:ascii="Arial" w:eastAsia="Calibri" w:hAnsi="Arial" w:cs="Arial"/>
          <w:sz w:val="24"/>
          <w:szCs w:val="24"/>
        </w:rPr>
        <w:t>Югары Ослан муниципаль районы</w:t>
      </w:r>
    </w:p>
    <w:p w:rsidR="008C45FE" w:rsidRPr="008C45FE" w:rsidRDefault="008C45FE" w:rsidP="008C45FE">
      <w:pPr>
        <w:tabs>
          <w:tab w:val="left" w:pos="0"/>
          <w:tab w:val="left" w:pos="1276"/>
        </w:tabs>
        <w:spacing w:after="0" w:line="240" w:lineRule="auto"/>
        <w:jc w:val="center"/>
        <w:rPr>
          <w:rFonts w:ascii="Arial" w:eastAsia="Calibri" w:hAnsi="Arial" w:cs="Arial"/>
          <w:sz w:val="24"/>
          <w:szCs w:val="24"/>
        </w:rPr>
      </w:pPr>
      <w:r w:rsidRPr="008C45FE">
        <w:rPr>
          <w:rFonts w:ascii="Arial" w:eastAsia="Calibri" w:hAnsi="Arial" w:cs="Arial"/>
          <w:sz w:val="24"/>
          <w:szCs w:val="24"/>
        </w:rPr>
        <w:t>Советы</w:t>
      </w:r>
    </w:p>
    <w:p w:rsidR="00D532E3" w:rsidRPr="008C45FE" w:rsidRDefault="008C45FE" w:rsidP="008C45FE">
      <w:pPr>
        <w:widowControl w:val="0"/>
        <w:spacing w:after="0" w:line="240" w:lineRule="auto"/>
        <w:jc w:val="center"/>
        <w:rPr>
          <w:rFonts w:ascii="Arial" w:eastAsia="Times New Roman" w:hAnsi="Arial" w:cs="Arial"/>
          <w:color w:val="000000"/>
          <w:sz w:val="24"/>
          <w:szCs w:val="24"/>
          <w:lang w:eastAsia="ru-RU"/>
        </w:rPr>
      </w:pPr>
      <w:r w:rsidRPr="008C45FE">
        <w:rPr>
          <w:rFonts w:ascii="Arial" w:eastAsia="Calibri" w:hAnsi="Arial" w:cs="Arial"/>
          <w:sz w:val="24"/>
          <w:szCs w:val="24"/>
        </w:rPr>
        <w:t>Карар итте</w:t>
      </w:r>
      <w:r w:rsidR="00D532E3" w:rsidRPr="008C45FE">
        <w:rPr>
          <w:rFonts w:ascii="Arial" w:eastAsia="Times New Roman" w:hAnsi="Arial" w:cs="Arial"/>
          <w:color w:val="000000"/>
          <w:sz w:val="24"/>
          <w:szCs w:val="24"/>
          <w:lang w:eastAsia="ru-RU"/>
        </w:rPr>
        <w:t>:</w:t>
      </w:r>
    </w:p>
    <w:p w:rsidR="008C45FE" w:rsidRDefault="008C45FE" w:rsidP="00C412BC">
      <w:pPr>
        <w:widowControl w:val="0"/>
        <w:tabs>
          <w:tab w:val="left" w:pos="851"/>
        </w:tabs>
        <w:spacing w:after="0" w:line="240" w:lineRule="auto"/>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w:t>
      </w:r>
      <w:r>
        <w:rPr>
          <w:rFonts w:ascii="Arial" w:eastAsia="Times New Roman" w:hAnsi="Arial" w:cs="Arial"/>
          <w:color w:val="000000"/>
          <w:sz w:val="24"/>
          <w:szCs w:val="24"/>
          <w:lang w:val="tt-RU" w:eastAsia="ru-RU"/>
        </w:rPr>
        <w:t xml:space="preserve"> </w:t>
      </w:r>
      <w:r w:rsidRPr="008C45FE">
        <w:rPr>
          <w:rFonts w:ascii="Arial" w:eastAsia="Times New Roman" w:hAnsi="Arial" w:cs="Arial"/>
          <w:color w:val="000000"/>
          <w:sz w:val="24"/>
          <w:szCs w:val="24"/>
          <w:lang w:eastAsia="ru-RU"/>
        </w:rPr>
        <w:t>Югары Ослан муниципаль районы территориясендә муниципаль җир контроле турындагы Югары Ослан муниципаль районы Советының 2021 елның 13 сентябрендәге 13-169 номерлы карары белән расланган нигезләмәгә түбәндәге үзгәрешлә</w:t>
      </w:r>
      <w:proofErr w:type="gramStart"/>
      <w:r w:rsidRPr="008C45FE">
        <w:rPr>
          <w:rFonts w:ascii="Arial" w:eastAsia="Times New Roman" w:hAnsi="Arial" w:cs="Arial"/>
          <w:color w:val="000000"/>
          <w:sz w:val="24"/>
          <w:szCs w:val="24"/>
          <w:lang w:eastAsia="ru-RU"/>
        </w:rPr>
        <w:t>р</w:t>
      </w:r>
      <w:proofErr w:type="gramEnd"/>
      <w:r>
        <w:rPr>
          <w:rFonts w:ascii="Arial" w:eastAsia="Times New Roman" w:hAnsi="Arial" w:cs="Arial"/>
          <w:color w:val="000000"/>
          <w:sz w:val="24"/>
          <w:szCs w:val="24"/>
          <w:lang w:eastAsia="ru-RU"/>
        </w:rPr>
        <w:t xml:space="preserve"> кертерг</w:t>
      </w:r>
      <w:r>
        <w:rPr>
          <w:rFonts w:ascii="Arial" w:eastAsia="Times New Roman" w:hAnsi="Arial" w:cs="Arial"/>
          <w:color w:val="000000"/>
          <w:sz w:val="24"/>
          <w:szCs w:val="24"/>
          <w:lang w:val="tt-RU" w:eastAsia="ru-RU"/>
        </w:rPr>
        <w:t>ә</w:t>
      </w:r>
      <w:r w:rsidRPr="008C45FE">
        <w:rPr>
          <w:rFonts w:ascii="Arial" w:eastAsia="Times New Roman" w:hAnsi="Arial" w:cs="Arial"/>
          <w:color w:val="000000"/>
          <w:sz w:val="24"/>
          <w:szCs w:val="24"/>
          <w:lang w:eastAsia="ru-RU"/>
        </w:rPr>
        <w:t>:</w:t>
      </w:r>
      <w:r w:rsidR="00D532E3" w:rsidRPr="008C45FE">
        <w:rPr>
          <w:rFonts w:ascii="Arial" w:eastAsia="Times New Roman" w:hAnsi="Arial" w:cs="Arial"/>
          <w:color w:val="000000"/>
          <w:sz w:val="24"/>
          <w:szCs w:val="24"/>
          <w:lang w:eastAsia="ru-RU"/>
        </w:rPr>
        <w:t xml:space="preserve"> </w:t>
      </w:r>
    </w:p>
    <w:p w:rsidR="00D532E3" w:rsidRPr="008C45FE" w:rsidRDefault="008C45FE" w:rsidP="00C412BC">
      <w:pPr>
        <w:widowControl w:val="0"/>
        <w:tabs>
          <w:tab w:val="left" w:pos="851"/>
        </w:tabs>
        <w:spacing w:after="0" w:line="240" w:lineRule="auto"/>
        <w:contextualSpacing/>
        <w:jc w:val="both"/>
        <w:rPr>
          <w:rFonts w:ascii="Arial" w:eastAsia="Times New Roman" w:hAnsi="Arial" w:cs="Arial"/>
          <w:color w:val="000000"/>
          <w:sz w:val="24"/>
          <w:szCs w:val="24"/>
          <w:lang w:val="x-none" w:eastAsia="ru-RU"/>
        </w:rPr>
      </w:pPr>
      <w:r>
        <w:rPr>
          <w:rFonts w:ascii="Arial" w:eastAsia="Times New Roman" w:hAnsi="Arial" w:cs="Arial"/>
          <w:color w:val="000000"/>
          <w:sz w:val="24"/>
          <w:szCs w:val="24"/>
          <w:lang w:eastAsia="ru-RU"/>
        </w:rPr>
        <w:t>Нигезләмә</w:t>
      </w:r>
      <w:r w:rsidRPr="008C45FE">
        <w:rPr>
          <w:rFonts w:ascii="Arial" w:eastAsia="Times New Roman" w:hAnsi="Arial" w:cs="Arial"/>
          <w:color w:val="000000"/>
          <w:sz w:val="24"/>
          <w:szCs w:val="24"/>
          <w:lang w:eastAsia="ru-RU"/>
        </w:rPr>
        <w:t>не</w:t>
      </w:r>
      <w:r>
        <w:rPr>
          <w:rFonts w:ascii="Arial" w:eastAsia="Times New Roman" w:hAnsi="Arial" w:cs="Arial"/>
          <w:color w:val="000000"/>
          <w:sz w:val="24"/>
          <w:szCs w:val="24"/>
          <w:lang w:val="tt-RU" w:eastAsia="ru-RU"/>
        </w:rPr>
        <w:t>ң</w:t>
      </w:r>
      <w:r w:rsidRPr="008C45FE">
        <w:rPr>
          <w:rFonts w:ascii="Arial" w:eastAsia="Times New Roman" w:hAnsi="Arial" w:cs="Arial"/>
          <w:color w:val="000000"/>
          <w:sz w:val="24"/>
          <w:szCs w:val="24"/>
          <w:lang w:eastAsia="ru-RU"/>
        </w:rPr>
        <w:t xml:space="preserve"> </w:t>
      </w:r>
      <w:r w:rsidRPr="008C45FE">
        <w:rPr>
          <w:rFonts w:ascii="Arial" w:eastAsia="Times New Roman" w:hAnsi="Arial" w:cs="Arial"/>
          <w:color w:val="000000" w:themeColor="text1"/>
          <w:sz w:val="24"/>
          <w:szCs w:val="24"/>
          <w:lang w:val="en-US" w:eastAsia="x-none"/>
        </w:rPr>
        <w:t>VI</w:t>
      </w:r>
      <w:r w:rsidRPr="008C45FE">
        <w:rPr>
          <w:rFonts w:ascii="Arial" w:eastAsia="Times New Roman" w:hAnsi="Arial" w:cs="Arial"/>
          <w:color w:val="000000" w:themeColor="text1"/>
          <w:sz w:val="24"/>
          <w:szCs w:val="24"/>
          <w:lang w:eastAsia="x-none"/>
        </w:rPr>
        <w:t xml:space="preserve"> </w:t>
      </w:r>
      <w:r>
        <w:rPr>
          <w:rFonts w:ascii="Arial" w:eastAsia="Times New Roman" w:hAnsi="Arial" w:cs="Arial"/>
          <w:color w:val="000000" w:themeColor="text1"/>
          <w:sz w:val="24"/>
          <w:szCs w:val="24"/>
          <w:lang w:val="tt-RU" w:eastAsia="x-none"/>
        </w:rPr>
        <w:t xml:space="preserve">Бүлеген </w:t>
      </w:r>
      <w:r w:rsidRPr="008C45FE">
        <w:rPr>
          <w:rFonts w:ascii="Arial" w:eastAsia="Times New Roman" w:hAnsi="Arial" w:cs="Arial"/>
          <w:color w:val="000000"/>
          <w:sz w:val="24"/>
          <w:szCs w:val="24"/>
          <w:lang w:eastAsia="ru-RU"/>
        </w:rPr>
        <w:t xml:space="preserve">түбәндәге редакциядә бәян </w:t>
      </w:r>
      <w:proofErr w:type="gramStart"/>
      <w:r w:rsidRPr="008C45FE">
        <w:rPr>
          <w:rFonts w:ascii="Arial" w:eastAsia="Times New Roman" w:hAnsi="Arial" w:cs="Arial"/>
          <w:color w:val="000000"/>
          <w:sz w:val="24"/>
          <w:szCs w:val="24"/>
          <w:lang w:eastAsia="ru-RU"/>
        </w:rPr>
        <w:t>ит</w:t>
      </w:r>
      <w:proofErr w:type="gramEnd"/>
      <w:r w:rsidRPr="008C45FE">
        <w:rPr>
          <w:rFonts w:ascii="Arial" w:eastAsia="Times New Roman" w:hAnsi="Arial" w:cs="Arial"/>
          <w:color w:val="000000"/>
          <w:sz w:val="24"/>
          <w:szCs w:val="24"/>
          <w:lang w:eastAsia="ru-RU"/>
        </w:rPr>
        <w:t>әргә:</w:t>
      </w:r>
      <w:r w:rsidR="00D532E3" w:rsidRPr="008C45FE">
        <w:rPr>
          <w:rFonts w:ascii="Arial" w:eastAsia="Times New Roman" w:hAnsi="Arial" w:cs="Arial"/>
          <w:color w:val="000000"/>
          <w:sz w:val="24"/>
          <w:szCs w:val="24"/>
          <w:lang w:eastAsia="ru-RU"/>
        </w:rPr>
        <w:t xml:space="preserve"> </w:t>
      </w:r>
    </w:p>
    <w:p w:rsidR="008C45FE" w:rsidRPr="008C45FE" w:rsidRDefault="00D532E3" w:rsidP="00C412BC">
      <w:pPr>
        <w:widowControl w:val="0"/>
        <w:spacing w:after="0" w:line="240" w:lineRule="auto"/>
        <w:ind w:firstLine="54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w:t>
      </w:r>
      <w:r w:rsidRPr="008C45FE">
        <w:rPr>
          <w:rFonts w:ascii="Arial" w:eastAsia="Times New Roman" w:hAnsi="Arial" w:cs="Arial"/>
          <w:color w:val="000000" w:themeColor="text1"/>
          <w:sz w:val="24"/>
          <w:szCs w:val="24"/>
          <w:lang w:val="en-US" w:eastAsia="ru-RU"/>
        </w:rPr>
        <w:t>VI</w:t>
      </w:r>
      <w:r w:rsidRPr="008C45FE">
        <w:rPr>
          <w:rFonts w:ascii="Arial" w:eastAsia="Times New Roman" w:hAnsi="Arial" w:cs="Arial"/>
          <w:color w:val="000000" w:themeColor="text1"/>
          <w:sz w:val="24"/>
          <w:szCs w:val="24"/>
          <w:lang w:eastAsia="ru-RU"/>
        </w:rPr>
        <w:t xml:space="preserve">. </w:t>
      </w:r>
      <w:r w:rsidR="008C45FE" w:rsidRPr="008C45FE">
        <w:rPr>
          <w:rFonts w:ascii="Arial" w:eastAsia="Times New Roman" w:hAnsi="Arial" w:cs="Arial"/>
          <w:color w:val="000000" w:themeColor="text1"/>
          <w:sz w:val="24"/>
          <w:szCs w:val="24"/>
          <w:lang w:eastAsia="ru-RU"/>
        </w:rPr>
        <w:t>Муниципаль контроль органы вазыйфаи затларының карарларына, гамәлләренә (гамә</w:t>
      </w:r>
      <w:proofErr w:type="gramStart"/>
      <w:r w:rsidR="008C45FE" w:rsidRPr="008C45FE">
        <w:rPr>
          <w:rFonts w:ascii="Arial" w:eastAsia="Times New Roman" w:hAnsi="Arial" w:cs="Arial"/>
          <w:color w:val="000000" w:themeColor="text1"/>
          <w:sz w:val="24"/>
          <w:szCs w:val="24"/>
          <w:lang w:eastAsia="ru-RU"/>
        </w:rPr>
        <w:t>л</w:t>
      </w:r>
      <w:proofErr w:type="gramEnd"/>
      <w:r w:rsidR="008C45FE" w:rsidRPr="008C45FE">
        <w:rPr>
          <w:rFonts w:ascii="Arial" w:eastAsia="Times New Roman" w:hAnsi="Arial" w:cs="Arial"/>
          <w:color w:val="000000" w:themeColor="text1"/>
          <w:sz w:val="24"/>
          <w:szCs w:val="24"/>
          <w:lang w:eastAsia="ru-RU"/>
        </w:rPr>
        <w:t xml:space="preserve"> кылмавына) шикаять бирү </w:t>
      </w:r>
    </w:p>
    <w:p w:rsidR="008C45FE" w:rsidRPr="008C45FE" w:rsidRDefault="008C45FE" w:rsidP="00C412BC">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Муниципаль җир контролен гамәлгә ашырганда шикаятьләрне судка</w:t>
      </w:r>
      <w:r>
        <w:rPr>
          <w:rFonts w:ascii="Arial" w:eastAsia="Times New Roman" w:hAnsi="Arial" w:cs="Arial"/>
          <w:color w:val="000000" w:themeColor="text1"/>
          <w:sz w:val="24"/>
          <w:szCs w:val="24"/>
          <w:lang w:eastAsia="ru-RU"/>
        </w:rPr>
        <w:t xml:space="preserve"> кадә</w:t>
      </w:r>
      <w:proofErr w:type="gramStart"/>
      <w:r>
        <w:rPr>
          <w:rFonts w:ascii="Arial" w:eastAsia="Times New Roman" w:hAnsi="Arial" w:cs="Arial"/>
          <w:color w:val="000000" w:themeColor="text1"/>
          <w:sz w:val="24"/>
          <w:szCs w:val="24"/>
          <w:lang w:eastAsia="ru-RU"/>
        </w:rPr>
        <w:t>р</w:t>
      </w:r>
      <w:proofErr w:type="gramEnd"/>
      <w:r>
        <w:rPr>
          <w:rFonts w:ascii="Arial" w:eastAsia="Times New Roman" w:hAnsi="Arial" w:cs="Arial"/>
          <w:color w:val="000000" w:themeColor="text1"/>
          <w:sz w:val="24"/>
          <w:szCs w:val="24"/>
          <w:lang w:eastAsia="ru-RU"/>
        </w:rPr>
        <w:t xml:space="preserve"> бирү тәртибе кулланылмый</w:t>
      </w:r>
      <w:r w:rsidRPr="008C45FE">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val="tt-RU" w:eastAsia="ru-RU"/>
        </w:rPr>
        <w:t>.</w:t>
      </w:r>
    </w:p>
    <w:p w:rsidR="008C45FE" w:rsidRPr="008C45FE" w:rsidRDefault="008C45FE" w:rsidP="00C412BC">
      <w:pPr>
        <w:widowControl w:val="0"/>
        <w:spacing w:after="0" w:line="240" w:lineRule="auto"/>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2.</w:t>
      </w:r>
      <w:r w:rsidR="00C412BC">
        <w:rPr>
          <w:rFonts w:ascii="Arial" w:eastAsia="Times New Roman" w:hAnsi="Arial" w:cs="Arial"/>
          <w:color w:val="000000"/>
          <w:sz w:val="24"/>
          <w:szCs w:val="24"/>
          <w:lang w:val="tt-RU" w:eastAsia="ru-RU"/>
        </w:rPr>
        <w:t xml:space="preserve"> </w:t>
      </w:r>
      <w:r w:rsidRPr="008C45FE">
        <w:rPr>
          <w:rFonts w:ascii="Arial" w:eastAsia="Times New Roman" w:hAnsi="Arial" w:cs="Arial"/>
          <w:color w:val="000000"/>
          <w:sz w:val="24"/>
          <w:szCs w:val="24"/>
          <w:lang w:val="tt-RU" w:eastAsia="ru-RU"/>
        </w:rPr>
        <w:t xml:space="preserve">Югары Ослан муниципаль районы территориясендә муниципаль җир контроле турындагы Нигезләмә текстын яңа редакциядә расларга (1 нче кушымта). </w:t>
      </w:r>
    </w:p>
    <w:p w:rsidR="008C45FE" w:rsidRPr="008C45FE" w:rsidRDefault="008C45FE" w:rsidP="00C412BC">
      <w:pPr>
        <w:widowControl w:val="0"/>
        <w:spacing w:after="0" w:line="240" w:lineRule="auto"/>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3</w:t>
      </w:r>
      <w:r w:rsidRPr="008C45FE">
        <w:rPr>
          <w:rFonts w:ascii="Arial" w:eastAsia="Times New Roman" w:hAnsi="Arial" w:cs="Arial"/>
          <w:color w:val="000000"/>
          <w:sz w:val="24"/>
          <w:szCs w:val="24"/>
          <w:lang w:val="tt-RU" w:eastAsia="ru-RU"/>
        </w:rPr>
        <w:t>.</w:t>
      </w:r>
      <w:r w:rsidRPr="008C45FE">
        <w:rPr>
          <w:rFonts w:ascii="Arial" w:eastAsia="Times New Roman" w:hAnsi="Arial" w:cs="Arial"/>
          <w:color w:val="000000"/>
          <w:sz w:val="24"/>
          <w:szCs w:val="24"/>
          <w:lang w:val="tt-RU" w:eastAsia="ru-RU"/>
        </w:rPr>
        <w:tab/>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D532E3" w:rsidRPr="008C45FE" w:rsidRDefault="008C45FE" w:rsidP="00C412BC">
      <w:pPr>
        <w:widowControl w:val="0"/>
        <w:spacing w:after="0" w:line="240" w:lineRule="auto"/>
        <w:jc w:val="both"/>
        <w:rPr>
          <w:rFonts w:ascii="Arial" w:eastAsia="Times New Roman" w:hAnsi="Arial" w:cs="Arial"/>
          <w:b/>
          <w:color w:val="000000"/>
          <w:sz w:val="24"/>
          <w:szCs w:val="24"/>
          <w:lang w:val="tt-RU" w:eastAsia="ru-RU"/>
        </w:rPr>
      </w:pPr>
      <w:r>
        <w:rPr>
          <w:rFonts w:ascii="Arial" w:eastAsia="Times New Roman" w:hAnsi="Arial" w:cs="Arial"/>
          <w:color w:val="000000"/>
          <w:sz w:val="24"/>
          <w:szCs w:val="24"/>
          <w:lang w:val="tt-RU" w:eastAsia="ru-RU"/>
        </w:rPr>
        <w:t xml:space="preserve">   4</w:t>
      </w:r>
      <w:r w:rsidRPr="008C45FE">
        <w:rPr>
          <w:rFonts w:ascii="Arial" w:eastAsia="Times New Roman" w:hAnsi="Arial" w:cs="Arial"/>
          <w:color w:val="000000"/>
          <w:sz w:val="24"/>
          <w:szCs w:val="24"/>
          <w:lang w:val="tt-RU" w:eastAsia="ru-RU"/>
        </w:rPr>
        <w:t>.</w:t>
      </w:r>
      <w:r w:rsidRPr="008C45FE">
        <w:rPr>
          <w:rFonts w:ascii="Arial" w:eastAsia="Times New Roman" w:hAnsi="Arial" w:cs="Arial"/>
          <w:color w:val="000000"/>
          <w:sz w:val="24"/>
          <w:szCs w:val="24"/>
          <w:lang w:val="tt-RU" w:eastAsia="ru-RU"/>
        </w:rPr>
        <w:tab/>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w:t>
      </w:r>
      <w:r w:rsidR="00C412BC">
        <w:rPr>
          <w:rFonts w:ascii="Arial" w:eastAsia="Times New Roman" w:hAnsi="Arial" w:cs="Arial"/>
          <w:color w:val="000000"/>
          <w:sz w:val="24"/>
          <w:szCs w:val="24"/>
          <w:lang w:val="tt-RU" w:eastAsia="ru-RU"/>
        </w:rPr>
        <w:t>ны</w:t>
      </w:r>
      <w:r w:rsidRPr="008C45FE">
        <w:rPr>
          <w:rFonts w:ascii="Arial" w:eastAsia="Times New Roman" w:hAnsi="Arial" w:cs="Arial"/>
          <w:color w:val="000000"/>
          <w:sz w:val="24"/>
          <w:szCs w:val="24"/>
          <w:lang w:val="tt-RU" w:eastAsia="ru-RU"/>
        </w:rPr>
        <w:t xml:space="preserve"> йөклә</w:t>
      </w:r>
      <w:r w:rsidR="00C412BC">
        <w:rPr>
          <w:rFonts w:ascii="Arial" w:eastAsia="Times New Roman" w:hAnsi="Arial" w:cs="Arial"/>
          <w:color w:val="000000"/>
          <w:sz w:val="24"/>
          <w:szCs w:val="24"/>
          <w:lang w:val="tt-RU" w:eastAsia="ru-RU"/>
        </w:rPr>
        <w:t>ргә</w:t>
      </w:r>
      <w:r w:rsidRPr="008C45FE">
        <w:rPr>
          <w:rFonts w:ascii="Arial" w:eastAsia="Times New Roman" w:hAnsi="Arial" w:cs="Arial"/>
          <w:color w:val="000000"/>
          <w:sz w:val="24"/>
          <w:szCs w:val="24"/>
          <w:lang w:val="tt-RU" w:eastAsia="ru-RU"/>
        </w:rPr>
        <w:t>.</w:t>
      </w:r>
    </w:p>
    <w:p w:rsidR="008C45FE" w:rsidRPr="008C45FE" w:rsidRDefault="008C45FE" w:rsidP="00C412BC">
      <w:pPr>
        <w:widowControl w:val="0"/>
        <w:spacing w:after="0" w:line="240" w:lineRule="auto"/>
        <w:jc w:val="both"/>
        <w:rPr>
          <w:rFonts w:ascii="Arial" w:eastAsia="Times New Roman" w:hAnsi="Arial" w:cs="Arial"/>
          <w:b/>
          <w:color w:val="000000"/>
          <w:sz w:val="24"/>
          <w:szCs w:val="24"/>
          <w:lang w:val="tt-RU" w:eastAsia="ru-RU"/>
        </w:rPr>
      </w:pPr>
    </w:p>
    <w:p w:rsidR="008C45FE" w:rsidRPr="008C45FE" w:rsidRDefault="008C45FE" w:rsidP="00C412BC">
      <w:pPr>
        <w:widowControl w:val="0"/>
        <w:spacing w:after="0" w:line="240" w:lineRule="auto"/>
        <w:jc w:val="both"/>
        <w:rPr>
          <w:rFonts w:ascii="Arial" w:eastAsia="Times New Roman" w:hAnsi="Arial" w:cs="Arial"/>
          <w:b/>
          <w:color w:val="000000"/>
          <w:sz w:val="24"/>
          <w:szCs w:val="24"/>
          <w:lang w:val="tt-RU" w:eastAsia="ru-RU"/>
        </w:rPr>
      </w:pPr>
    </w:p>
    <w:p w:rsidR="00D532E3" w:rsidRPr="008C45FE" w:rsidRDefault="00D532E3" w:rsidP="00C412BC">
      <w:pPr>
        <w:widowControl w:val="0"/>
        <w:spacing w:after="0" w:line="240" w:lineRule="auto"/>
        <w:jc w:val="both"/>
        <w:rPr>
          <w:rFonts w:ascii="Arial" w:eastAsia="Times New Roman" w:hAnsi="Arial" w:cs="Arial"/>
          <w:b/>
          <w:color w:val="000000"/>
          <w:sz w:val="24"/>
          <w:szCs w:val="24"/>
          <w:lang w:val="tt-RU" w:eastAsia="ru-RU"/>
        </w:rPr>
      </w:pPr>
    </w:p>
    <w:p w:rsidR="00D532E3" w:rsidRPr="008C45FE" w:rsidRDefault="00D532E3" w:rsidP="00C412BC">
      <w:pPr>
        <w:widowControl w:val="0"/>
        <w:spacing w:after="0" w:line="240" w:lineRule="auto"/>
        <w:jc w:val="both"/>
        <w:rPr>
          <w:rFonts w:ascii="Arial" w:eastAsia="Times New Roman" w:hAnsi="Arial" w:cs="Arial"/>
          <w:b/>
          <w:color w:val="000000"/>
          <w:sz w:val="24"/>
          <w:szCs w:val="24"/>
          <w:lang w:val="tt-RU" w:eastAsia="ru-RU"/>
        </w:rPr>
      </w:pPr>
    </w:p>
    <w:p w:rsidR="008C45FE" w:rsidRPr="008C45FE" w:rsidRDefault="008C45FE" w:rsidP="008C45FE">
      <w:pPr>
        <w:spacing w:after="0" w:line="240" w:lineRule="auto"/>
        <w:rPr>
          <w:rFonts w:ascii="Arial" w:eastAsia="Times New Roman" w:hAnsi="Arial" w:cs="Arial"/>
          <w:sz w:val="24"/>
          <w:szCs w:val="24"/>
          <w:lang w:val="tt-RU" w:eastAsia="ru-RU"/>
        </w:rPr>
      </w:pPr>
      <w:r w:rsidRPr="008C45FE">
        <w:rPr>
          <w:rFonts w:ascii="Arial" w:eastAsia="Times New Roman" w:hAnsi="Arial" w:cs="Arial"/>
          <w:sz w:val="24"/>
          <w:szCs w:val="24"/>
          <w:lang w:eastAsia="ru-RU"/>
        </w:rPr>
        <w:t xml:space="preserve">Совет </w:t>
      </w:r>
      <w:proofErr w:type="gramStart"/>
      <w:r w:rsidRPr="008C45FE">
        <w:rPr>
          <w:rFonts w:ascii="Arial" w:eastAsia="Times New Roman" w:hAnsi="Arial" w:cs="Arial"/>
          <w:sz w:val="24"/>
          <w:szCs w:val="24"/>
          <w:lang w:eastAsia="ru-RU"/>
        </w:rPr>
        <w:t>р</w:t>
      </w:r>
      <w:proofErr w:type="gramEnd"/>
      <w:r w:rsidRPr="008C45FE">
        <w:rPr>
          <w:rFonts w:ascii="Arial" w:eastAsia="Times New Roman" w:hAnsi="Arial" w:cs="Arial"/>
          <w:sz w:val="24"/>
          <w:szCs w:val="24"/>
          <w:lang w:eastAsia="ru-RU"/>
        </w:rPr>
        <w:t xml:space="preserve">әисе, </w:t>
      </w:r>
    </w:p>
    <w:p w:rsidR="008C45FE" w:rsidRPr="008C45FE" w:rsidRDefault="008C45FE" w:rsidP="008C45FE">
      <w:pPr>
        <w:spacing w:after="0" w:line="240" w:lineRule="auto"/>
        <w:rPr>
          <w:rFonts w:ascii="Times New Roman" w:eastAsia="Times New Roman" w:hAnsi="Times New Roman" w:cs="Times New Roman"/>
          <w:b/>
          <w:sz w:val="28"/>
          <w:szCs w:val="28"/>
          <w:lang w:eastAsia="ru-RU"/>
        </w:rPr>
      </w:pPr>
      <w:r w:rsidRPr="008C45FE">
        <w:rPr>
          <w:rFonts w:ascii="Arial" w:eastAsia="Times New Roman" w:hAnsi="Arial" w:cs="Arial"/>
          <w:sz w:val="24"/>
          <w:szCs w:val="24"/>
          <w:lang w:eastAsia="ru-RU"/>
        </w:rPr>
        <w:t xml:space="preserve">Югары Ослан муниципаль районы башлыгы </w:t>
      </w:r>
      <w:r w:rsidRPr="008C45FE">
        <w:rPr>
          <w:rFonts w:ascii="Arial" w:eastAsia="Times New Roman" w:hAnsi="Arial" w:cs="Arial"/>
          <w:sz w:val="24"/>
          <w:szCs w:val="24"/>
          <w:lang w:val="tt-RU" w:eastAsia="ru-RU"/>
        </w:rPr>
        <w:t xml:space="preserve">                                    </w:t>
      </w:r>
      <w:r w:rsidRPr="008C45FE">
        <w:rPr>
          <w:rFonts w:ascii="Arial" w:eastAsia="Times New Roman" w:hAnsi="Arial" w:cs="Arial"/>
          <w:sz w:val="24"/>
          <w:szCs w:val="24"/>
          <w:lang w:eastAsia="ru-RU"/>
        </w:rPr>
        <w:t>М. Г. Зиатдинов</w:t>
      </w:r>
    </w:p>
    <w:p w:rsidR="00D532E3" w:rsidRPr="00405FFB" w:rsidRDefault="00D532E3" w:rsidP="00D532E3">
      <w:pPr>
        <w:widowControl w:val="0"/>
        <w:spacing w:after="0" w:line="240" w:lineRule="auto"/>
        <w:ind w:left="5670"/>
        <w:rPr>
          <w:rFonts w:ascii="Arial" w:eastAsia="Times New Roman" w:hAnsi="Arial" w:cs="Arial"/>
          <w:color w:val="000000"/>
          <w:sz w:val="24"/>
          <w:szCs w:val="24"/>
          <w:lang w:eastAsia="ru-RU"/>
        </w:rPr>
      </w:pPr>
    </w:p>
    <w:p w:rsidR="00D532E3" w:rsidRPr="00405FFB" w:rsidRDefault="00D532E3" w:rsidP="00D532E3">
      <w:pPr>
        <w:widowControl w:val="0"/>
        <w:autoSpaceDE w:val="0"/>
        <w:spacing w:after="0" w:line="240" w:lineRule="auto"/>
        <w:rPr>
          <w:rFonts w:ascii="Arial" w:eastAsia="Times New Roman" w:hAnsi="Arial" w:cs="Arial"/>
          <w:color w:val="000000" w:themeColor="text1"/>
          <w:sz w:val="24"/>
          <w:szCs w:val="24"/>
          <w:lang w:eastAsia="ru-RU"/>
        </w:rPr>
      </w:pPr>
    </w:p>
    <w:p w:rsidR="00D532E3" w:rsidRPr="00405FFB" w:rsidRDefault="00D532E3" w:rsidP="00D532E3">
      <w:pPr>
        <w:tabs>
          <w:tab w:val="left" w:pos="7965"/>
        </w:tabs>
        <w:spacing w:after="0" w:line="240" w:lineRule="auto"/>
        <w:ind w:left="5670" w:right="-1"/>
        <w:rPr>
          <w:rFonts w:ascii="Arial" w:hAnsi="Arial" w:cs="Arial"/>
          <w:sz w:val="24"/>
          <w:szCs w:val="24"/>
        </w:rPr>
      </w:pPr>
    </w:p>
    <w:p w:rsidR="00D532E3" w:rsidRDefault="00D532E3" w:rsidP="00D532E3">
      <w:pPr>
        <w:tabs>
          <w:tab w:val="left" w:pos="7965"/>
        </w:tabs>
        <w:spacing w:after="0" w:line="240" w:lineRule="auto"/>
        <w:ind w:left="5670" w:right="-1"/>
        <w:rPr>
          <w:rFonts w:ascii="Arial" w:hAnsi="Arial" w:cs="Arial"/>
          <w:sz w:val="24"/>
          <w:szCs w:val="24"/>
          <w:lang w:val="tt-RU"/>
        </w:rPr>
      </w:pPr>
    </w:p>
    <w:p w:rsidR="00C412BC" w:rsidRPr="00C412BC" w:rsidRDefault="00C412BC" w:rsidP="00D532E3">
      <w:pPr>
        <w:tabs>
          <w:tab w:val="left" w:pos="7965"/>
        </w:tabs>
        <w:spacing w:after="0" w:line="240" w:lineRule="auto"/>
        <w:ind w:left="5670" w:right="-1"/>
        <w:rPr>
          <w:rFonts w:ascii="Arial" w:hAnsi="Arial" w:cs="Arial"/>
          <w:sz w:val="24"/>
          <w:szCs w:val="24"/>
          <w:lang w:val="tt-RU"/>
        </w:rPr>
      </w:pPr>
    </w:p>
    <w:p w:rsidR="00D532E3" w:rsidRDefault="00C412BC" w:rsidP="00D532E3">
      <w:pPr>
        <w:widowControl w:val="0"/>
        <w:spacing w:after="0" w:line="240" w:lineRule="auto"/>
        <w:ind w:left="5670"/>
        <w:rPr>
          <w:rFonts w:ascii="Arial" w:eastAsia="Times New Roman" w:hAnsi="Arial" w:cs="Arial"/>
          <w:color w:val="000000"/>
          <w:sz w:val="24"/>
          <w:szCs w:val="24"/>
          <w:lang w:val="tt-RU" w:eastAsia="ru-RU"/>
        </w:rPr>
      </w:pPr>
      <w:r w:rsidRPr="008C45FE">
        <w:rPr>
          <w:rFonts w:ascii="Arial" w:eastAsia="Times New Roman" w:hAnsi="Arial" w:cs="Arial"/>
          <w:color w:val="000000"/>
          <w:sz w:val="24"/>
          <w:szCs w:val="24"/>
          <w:lang w:val="tt-RU" w:eastAsia="ru-RU"/>
        </w:rPr>
        <w:lastRenderedPageBreak/>
        <w:t>Югары Ослан муниципаль районы Советының</w:t>
      </w:r>
      <w:r w:rsidR="00D532E3" w:rsidRPr="00D532E3">
        <w:rPr>
          <w:rFonts w:ascii="Arial" w:eastAsia="Times New Roman" w:hAnsi="Arial" w:cs="Arial"/>
          <w:color w:val="000000"/>
          <w:sz w:val="24"/>
          <w:szCs w:val="24"/>
          <w:lang w:eastAsia="ru-RU"/>
        </w:rPr>
        <w:t xml:space="preserve"> </w:t>
      </w:r>
      <w:r w:rsidR="00D532E3">
        <w:rPr>
          <w:rFonts w:ascii="Arial" w:eastAsia="Times New Roman" w:hAnsi="Arial" w:cs="Arial"/>
          <w:color w:val="000000"/>
          <w:sz w:val="24"/>
          <w:szCs w:val="24"/>
          <w:lang w:eastAsia="ru-RU"/>
        </w:rPr>
        <w:t>2021</w:t>
      </w:r>
      <w:r w:rsidR="00D532E3" w:rsidRPr="00D532E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tt-RU" w:eastAsia="ru-RU"/>
        </w:rPr>
        <w:t xml:space="preserve">нче елның 22нче ноябреннән </w:t>
      </w:r>
      <w:r w:rsidR="00D532E3">
        <w:rPr>
          <w:rFonts w:ascii="Arial" w:eastAsia="Times New Roman" w:hAnsi="Arial" w:cs="Arial"/>
          <w:color w:val="000000"/>
          <w:sz w:val="24"/>
          <w:szCs w:val="24"/>
          <w:lang w:eastAsia="ru-RU"/>
        </w:rPr>
        <w:t xml:space="preserve"> 16-208</w:t>
      </w:r>
      <w:r>
        <w:rPr>
          <w:rFonts w:ascii="Arial" w:eastAsia="Times New Roman" w:hAnsi="Arial" w:cs="Arial"/>
          <w:color w:val="000000"/>
          <w:sz w:val="24"/>
          <w:szCs w:val="24"/>
          <w:lang w:val="tt-RU" w:eastAsia="ru-RU"/>
        </w:rPr>
        <w:t xml:space="preserve">нче номерлы карарына </w:t>
      </w:r>
    </w:p>
    <w:p w:rsidR="00C412BC" w:rsidRPr="00C412BC" w:rsidRDefault="00C412BC" w:rsidP="00D532E3">
      <w:pPr>
        <w:widowControl w:val="0"/>
        <w:spacing w:after="0" w:line="240" w:lineRule="auto"/>
        <w:ind w:left="5670"/>
        <w:rPr>
          <w:rFonts w:ascii="Arial" w:eastAsia="Times New Roman" w:hAnsi="Arial" w:cs="Arial"/>
          <w:b/>
          <w:color w:val="000000" w:themeColor="text1"/>
          <w:sz w:val="24"/>
          <w:szCs w:val="24"/>
          <w:lang w:val="tt-RU" w:eastAsia="ru-RU"/>
        </w:rPr>
      </w:pPr>
      <w:r>
        <w:rPr>
          <w:rFonts w:ascii="Arial" w:eastAsia="Times New Roman" w:hAnsi="Arial" w:cs="Arial"/>
          <w:color w:val="000000"/>
          <w:sz w:val="24"/>
          <w:szCs w:val="24"/>
          <w:lang w:val="tt-RU" w:eastAsia="ru-RU"/>
        </w:rPr>
        <w:t xml:space="preserve">                     1нче кушымта</w:t>
      </w:r>
    </w:p>
    <w:p w:rsidR="00D532E3" w:rsidRPr="00D532E3" w:rsidRDefault="00D532E3" w:rsidP="00D532E3">
      <w:pPr>
        <w:widowControl w:val="0"/>
        <w:spacing w:after="0" w:line="240" w:lineRule="exact"/>
        <w:jc w:val="center"/>
        <w:rPr>
          <w:rFonts w:ascii="Arial" w:eastAsia="Times New Roman" w:hAnsi="Arial" w:cs="Arial"/>
          <w:color w:val="000000" w:themeColor="text1"/>
          <w:sz w:val="24"/>
          <w:szCs w:val="24"/>
          <w:lang w:eastAsia="ru-RU"/>
        </w:rPr>
      </w:pPr>
    </w:p>
    <w:p w:rsidR="00D532E3" w:rsidRDefault="00D532E3" w:rsidP="00D532E3">
      <w:pPr>
        <w:widowControl w:val="0"/>
        <w:spacing w:after="0" w:line="240" w:lineRule="exact"/>
        <w:jc w:val="center"/>
        <w:rPr>
          <w:rFonts w:ascii="Arial" w:eastAsia="Times New Roman" w:hAnsi="Arial" w:cs="Arial"/>
          <w:b/>
          <w:color w:val="000000" w:themeColor="text1"/>
          <w:sz w:val="24"/>
          <w:szCs w:val="24"/>
          <w:lang w:eastAsia="ru-RU"/>
        </w:rPr>
      </w:pP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Югары Ослан муниципаль районы территориясендә </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муниципаль җир </w:t>
      </w:r>
      <w:proofErr w:type="gramStart"/>
      <w:r w:rsidRPr="008C45FE">
        <w:rPr>
          <w:rFonts w:ascii="Arial" w:eastAsia="Times New Roman" w:hAnsi="Arial" w:cs="Arial"/>
          <w:color w:val="000000" w:themeColor="text1"/>
          <w:sz w:val="24"/>
          <w:szCs w:val="24"/>
          <w:lang w:eastAsia="ru-RU"/>
        </w:rPr>
        <w:t>контроле</w:t>
      </w:r>
      <w:proofErr w:type="gramEnd"/>
      <w:r w:rsidRPr="008C45FE">
        <w:rPr>
          <w:rFonts w:ascii="Arial" w:eastAsia="Times New Roman" w:hAnsi="Arial" w:cs="Arial"/>
          <w:color w:val="000000" w:themeColor="text1"/>
          <w:sz w:val="24"/>
          <w:szCs w:val="24"/>
          <w:lang w:eastAsia="ru-RU"/>
        </w:rPr>
        <w:t xml:space="preserve"> турында</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u w:val="single"/>
          <w:vertAlign w:val="superscript"/>
          <w:lang w:val="tt-RU" w:eastAsia="ru-RU"/>
        </w:rPr>
      </w:pPr>
      <w:r w:rsidRPr="008C45FE">
        <w:rPr>
          <w:rFonts w:ascii="Arial" w:eastAsia="Times New Roman" w:hAnsi="Arial" w:cs="Arial"/>
          <w:color w:val="000000" w:themeColor="text1"/>
          <w:sz w:val="24"/>
          <w:szCs w:val="24"/>
          <w:lang w:eastAsia="ru-RU"/>
        </w:rPr>
        <w:t>НИГЕЗЛӘМ</w:t>
      </w:r>
      <w:r w:rsidRPr="008C45FE">
        <w:rPr>
          <w:rFonts w:ascii="Arial" w:eastAsia="Times New Roman" w:hAnsi="Arial" w:cs="Arial"/>
          <w:color w:val="000000" w:themeColor="text1"/>
          <w:sz w:val="24"/>
          <w:szCs w:val="24"/>
          <w:lang w:val="tt-RU" w:eastAsia="ru-RU"/>
        </w:rPr>
        <w:t>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p>
    <w:p w:rsidR="008C45FE" w:rsidRPr="008C45FE" w:rsidRDefault="008C45FE" w:rsidP="008C45FE">
      <w:pPr>
        <w:widowControl w:val="0"/>
        <w:numPr>
          <w:ilvl w:val="0"/>
          <w:numId w:val="2"/>
        </w:numPr>
        <w:tabs>
          <w:tab w:val="left" w:pos="1134"/>
        </w:tabs>
        <w:spacing w:after="0" w:line="240" w:lineRule="auto"/>
        <w:ind w:firstLine="709"/>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Гомуми нигезләмәләр</w:t>
      </w:r>
    </w:p>
    <w:p w:rsidR="008C45FE" w:rsidRPr="008C45FE" w:rsidRDefault="008C45FE" w:rsidP="008C45FE">
      <w:pPr>
        <w:widowControl w:val="0"/>
        <w:spacing w:after="0" w:line="240" w:lineRule="auto"/>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x-none" w:eastAsia="x-none"/>
        </w:rPr>
        <w:t>1.</w:t>
      </w:r>
      <w:r w:rsidRPr="008C45FE">
        <w:rPr>
          <w:rFonts w:ascii="Arial" w:eastAsia="Times New Roman" w:hAnsi="Arial" w:cs="Arial"/>
          <w:color w:val="000000" w:themeColor="text1"/>
          <w:sz w:val="24"/>
          <w:szCs w:val="24"/>
          <w:lang w:val="tt-RU" w:eastAsia="x-none"/>
        </w:rPr>
        <w:t>1.</w:t>
      </w:r>
      <w:r w:rsidRPr="008C45FE">
        <w:rPr>
          <w:rFonts w:ascii="Arial" w:eastAsia="Times New Roman" w:hAnsi="Arial" w:cs="Arial"/>
          <w:color w:val="000000" w:themeColor="text1"/>
          <w:sz w:val="24"/>
          <w:szCs w:val="24"/>
          <w:lang w:val="x-none" w:eastAsia="x-none"/>
        </w:rPr>
        <w:t xml:space="preserve"> Әлеге Нигезләмә Татарстан Республикасы Югары Ослан муниципаль районы территориясендә муниципаль җир контролен оештыру һәм гамәлгә ашыру тәртибен билгели (алга таба – муниципаль контроль).</w:t>
      </w: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tt-RU" w:eastAsia="x-none"/>
        </w:rPr>
        <w:t>1.2.</w:t>
      </w:r>
      <w:r w:rsidRPr="008C45FE">
        <w:rPr>
          <w:rFonts w:ascii="Arial" w:eastAsia="Times New Roman" w:hAnsi="Arial" w:cs="Arial"/>
          <w:color w:val="000000" w:themeColor="text1"/>
          <w:sz w:val="24"/>
          <w:szCs w:val="24"/>
          <w:lang w:val="x-none" w:eastAsia="x-none"/>
        </w:rPr>
        <w:t xml:space="preserve"> Муниципаль контроль предметы булып юридик затлар, шәхси эшмәкәрләр, гражданнар (алга таба</w:t>
      </w:r>
      <w:r w:rsidRPr="008C45FE">
        <w:rPr>
          <w:rFonts w:ascii="Arial" w:eastAsia="Times New Roman" w:hAnsi="Arial" w:cs="Arial"/>
          <w:color w:val="000000" w:themeColor="text1"/>
          <w:sz w:val="24"/>
          <w:szCs w:val="24"/>
          <w:lang w:val="tt-RU" w:eastAsia="x-none"/>
        </w:rPr>
        <w:t xml:space="preserve"> </w:t>
      </w:r>
      <w:r w:rsidRPr="008C45FE">
        <w:rPr>
          <w:rFonts w:ascii="Arial" w:eastAsia="Times New Roman" w:hAnsi="Arial" w:cs="Arial"/>
          <w:color w:val="000000" w:themeColor="text1"/>
          <w:sz w:val="24"/>
          <w:szCs w:val="24"/>
          <w:lang w:val="x-none" w:eastAsia="x-none"/>
        </w:rPr>
        <w:t>-</w:t>
      </w:r>
      <w:r w:rsidRPr="008C45FE">
        <w:rPr>
          <w:rFonts w:ascii="Arial" w:eastAsia="Times New Roman" w:hAnsi="Arial" w:cs="Arial"/>
          <w:color w:val="000000" w:themeColor="text1"/>
          <w:sz w:val="24"/>
          <w:szCs w:val="24"/>
          <w:lang w:val="tt-RU" w:eastAsia="x-none"/>
        </w:rPr>
        <w:t xml:space="preserve"> </w:t>
      </w:r>
      <w:r w:rsidRPr="008C45FE">
        <w:rPr>
          <w:rFonts w:ascii="Arial" w:eastAsia="Times New Roman" w:hAnsi="Arial" w:cs="Arial"/>
          <w:color w:val="000000" w:themeColor="text1"/>
          <w:sz w:val="24"/>
          <w:szCs w:val="24"/>
          <w:lang w:val="x-none" w:eastAsia="x-none"/>
        </w:rPr>
        <w:t xml:space="preserve">контрольдә тотылучы затлар) җир мөнәсәбәтләре объектларына карата мәҗбүри җир законнары таләпләрен үтәү тора, (алга таба – мәҗбүри таләпләр) аларны бозган өчен законнарда административ җаваплылык каралган; </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1.3. Муниципаль контрольне гамәлгә ашырганда муниципаль контроль органының вазыйфаи затлары «Дәүләт контроле (күзәтчелеге) һәм муниципаль контроль турында» 2020 елның 31 июлендәге 248-ФЗ номерлы Федераль законның (алга таба – 248-ФЗ номерлы Федераль закон) 29 статьясында билгеләнгән хокукларга һәм бурычларга ия.</w:t>
      </w:r>
    </w:p>
    <w:p w:rsidR="008C45FE" w:rsidRPr="008C45FE" w:rsidRDefault="008C45FE" w:rsidP="008C45FE">
      <w:pPr>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1.4. Муниципаль контроль объектлары (алга таба – контроль объекты) булып тора:</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җирдән файдалану өлкәсендә контрольдә тотылучы затларның эшчәнлеге, гамәлләре (гамәл кылмаулары), алар кысаларында мәҗбүри таләпләр үтәлергә тиеш, шул исәптән эшчәнлекне гамәлгә ашыручы контрольдә тотучы затларга карата куела торган таләпләр, гамәлләр (гамәл кылмау);</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контрольдә тотылучы затларның, шул исәптән мәҗбүри таләпләр куела торган эш һәм хезмәт күрсәтүләренең эшчәнлеге нәтиҗәләре;</w:t>
      </w:r>
    </w:p>
    <w:p w:rsidR="008C45FE" w:rsidRPr="008C45FE" w:rsidRDefault="008C45FE" w:rsidP="008C45FE">
      <w:pPr>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Татарстан Республикасы Югары Ослан муниципаль районы территориясендә урнашкан җир мөнә</w:t>
      </w:r>
      <w:proofErr w:type="gramStart"/>
      <w:r w:rsidRPr="008C45FE">
        <w:rPr>
          <w:rFonts w:ascii="Arial" w:eastAsia="Times New Roman" w:hAnsi="Arial" w:cs="Arial"/>
          <w:color w:val="000000" w:themeColor="text1"/>
          <w:sz w:val="24"/>
          <w:szCs w:val="24"/>
          <w:lang w:eastAsia="ru-RU"/>
        </w:rPr>
        <w:t>сәб</w:t>
      </w:r>
      <w:proofErr w:type="gramEnd"/>
      <w:r w:rsidRPr="008C45FE">
        <w:rPr>
          <w:rFonts w:ascii="Arial" w:eastAsia="Times New Roman" w:hAnsi="Arial" w:cs="Arial"/>
          <w:color w:val="000000" w:themeColor="text1"/>
          <w:sz w:val="24"/>
          <w:szCs w:val="24"/>
          <w:lang w:eastAsia="ru-RU"/>
        </w:rPr>
        <w:t xml:space="preserve">әтләре объектлары. </w:t>
      </w:r>
    </w:p>
    <w:p w:rsidR="008C45FE" w:rsidRPr="008C45FE" w:rsidRDefault="008C45FE" w:rsidP="008C45FE">
      <w:pPr>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 xml:space="preserve">1.5. Контроль объектларын исәпкә алу </w:t>
      </w:r>
      <w:proofErr w:type="gramStart"/>
      <w:r w:rsidRPr="008C45FE">
        <w:rPr>
          <w:rFonts w:ascii="Arial" w:eastAsia="Times New Roman" w:hAnsi="Arial" w:cs="Arial"/>
          <w:color w:val="000000" w:themeColor="text1"/>
          <w:sz w:val="24"/>
          <w:szCs w:val="24"/>
          <w:lang w:val="tt-RU" w:eastAsia="ru-RU"/>
        </w:rPr>
        <w:t>түб</w:t>
      </w:r>
      <w:proofErr w:type="gramEnd"/>
      <w:r w:rsidRPr="008C45FE">
        <w:rPr>
          <w:rFonts w:ascii="Arial" w:eastAsia="Times New Roman" w:hAnsi="Arial" w:cs="Arial"/>
          <w:color w:val="000000" w:themeColor="text1"/>
          <w:sz w:val="24"/>
          <w:szCs w:val="24"/>
          <w:lang w:val="tt-RU" w:eastAsia="ru-RU"/>
        </w:rPr>
        <w:t xml:space="preserve">әндәгеләрне </w:t>
      </w:r>
      <w:r w:rsidRPr="008C45FE">
        <w:rPr>
          <w:rFonts w:ascii="Arial" w:eastAsia="Times New Roman" w:hAnsi="Arial" w:cs="Arial"/>
          <w:color w:val="000000" w:themeColor="text1"/>
          <w:sz w:val="24"/>
          <w:szCs w:val="24"/>
          <w:lang w:eastAsia="ru-RU"/>
        </w:rPr>
        <w:t>булдыру юлы белән башкарыла:</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контроль чараларның бердәм реестры; </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судка кадәр шикаять бирү мәгълүмат системасы (дәүләт мәгълүмат системасы ярдәмче системалары);</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дәүләт һәм муниципаль мәгълүмат системаларын ведомствоара мәгълүмати хезмәттәшлек юлы белән гамәлгә ашыру.</w:t>
      </w:r>
    </w:p>
    <w:p w:rsidR="008C45FE" w:rsidRPr="008C45FE" w:rsidRDefault="008C45FE" w:rsidP="008C45FE">
      <w:pPr>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Контроль орган тарафыннан, 248-ФЗ номерлы Федераль законның 16 статьясындагы 2 өлеше һәм 17 статьясындагы 5 өлеше нигезендә, мәгълүмат системасын кулланып контроль объектларын исәпкә алу алып барыла.</w:t>
      </w:r>
    </w:p>
    <w:p w:rsidR="008C45FE" w:rsidRPr="008C45FE" w:rsidRDefault="008C45FE" w:rsidP="008C45FE">
      <w:pPr>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1.6 Муниципаль контроль Татарстан Республикасы Югары Ослан муниципаль районы Башкарма комитеты (алга таба – контроль орган) тарафыннан башкарыла.</w:t>
      </w:r>
    </w:p>
    <w:p w:rsidR="008C45FE" w:rsidRPr="008C45FE" w:rsidRDefault="008C45FE" w:rsidP="008C45FE">
      <w:pPr>
        <w:spacing w:after="0" w:line="240" w:lineRule="auto"/>
        <w:ind w:firstLine="709"/>
        <w:contextualSpacing/>
        <w:jc w:val="both"/>
        <w:rPr>
          <w:rFonts w:ascii="Arial" w:eastAsia="Times New Roman" w:hAnsi="Arial" w:cs="Arial"/>
          <w:color w:val="000000" w:themeColor="text1"/>
          <w:sz w:val="24"/>
          <w:szCs w:val="24"/>
          <w:lang w:eastAsia="x-none"/>
        </w:rPr>
      </w:pPr>
      <w:r w:rsidRPr="008C45FE">
        <w:rPr>
          <w:rFonts w:ascii="Arial" w:eastAsia="Times New Roman" w:hAnsi="Arial" w:cs="Arial"/>
          <w:color w:val="000000" w:themeColor="text1"/>
          <w:sz w:val="24"/>
          <w:szCs w:val="24"/>
          <w:lang w:eastAsia="ru-RU"/>
        </w:rPr>
        <w:lastRenderedPageBreak/>
        <w:t>Муниципаль контрольне турыдан-туры гамәлгә ашыру «Татарстан Республикасы Югары Ослан муниципаль районының Мөлкәт һәм җир мөнә</w:t>
      </w:r>
      <w:proofErr w:type="gramStart"/>
      <w:r w:rsidRPr="008C45FE">
        <w:rPr>
          <w:rFonts w:ascii="Arial" w:eastAsia="Times New Roman" w:hAnsi="Arial" w:cs="Arial"/>
          <w:color w:val="000000" w:themeColor="text1"/>
          <w:sz w:val="24"/>
          <w:szCs w:val="24"/>
          <w:lang w:eastAsia="ru-RU"/>
        </w:rPr>
        <w:t>сәб</w:t>
      </w:r>
      <w:proofErr w:type="gramEnd"/>
      <w:r w:rsidRPr="008C45FE">
        <w:rPr>
          <w:rFonts w:ascii="Arial" w:eastAsia="Times New Roman" w:hAnsi="Arial" w:cs="Arial"/>
          <w:color w:val="000000" w:themeColor="text1"/>
          <w:sz w:val="24"/>
          <w:szCs w:val="24"/>
          <w:lang w:eastAsia="ru-RU"/>
        </w:rPr>
        <w:t>әтләре палатасы» МКУ (алга таба – Палата) йөкләнә</w:t>
      </w:r>
      <w:r w:rsidRPr="008C45FE">
        <w:rPr>
          <w:rFonts w:ascii="Arial" w:eastAsia="Times New Roman" w:hAnsi="Arial" w:cs="Arial"/>
          <w:color w:val="000000" w:themeColor="text1"/>
          <w:sz w:val="24"/>
          <w:szCs w:val="24"/>
          <w:vertAlign w:val="superscript"/>
          <w:lang w:val="x-none" w:eastAsia="x-none"/>
        </w:rPr>
        <w:footnoteReference w:id="1"/>
      </w:r>
      <w:r w:rsidRPr="008C45FE">
        <w:rPr>
          <w:rFonts w:ascii="Arial" w:eastAsia="Times New Roman" w:hAnsi="Arial" w:cs="Arial"/>
          <w:color w:val="000000" w:themeColor="text1"/>
          <w:sz w:val="24"/>
          <w:szCs w:val="24"/>
          <w:lang w:eastAsia="x-none"/>
        </w:rPr>
        <w:t>.</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 xml:space="preserve">1.8. Контроль орган исеменнән муниципаль контрольне </w:t>
      </w:r>
      <w:proofErr w:type="gramStart"/>
      <w:r w:rsidRPr="008C45FE">
        <w:rPr>
          <w:rFonts w:ascii="Arial" w:eastAsia="Times New Roman" w:hAnsi="Arial" w:cs="Arial"/>
          <w:color w:val="000000" w:themeColor="text1"/>
          <w:sz w:val="24"/>
          <w:szCs w:val="24"/>
          <w:lang w:eastAsia="ru-RU"/>
        </w:rPr>
        <w:t>түб</w:t>
      </w:r>
      <w:proofErr w:type="gramEnd"/>
      <w:r w:rsidRPr="008C45FE">
        <w:rPr>
          <w:rFonts w:ascii="Arial" w:eastAsia="Times New Roman" w:hAnsi="Arial" w:cs="Arial"/>
          <w:color w:val="000000" w:themeColor="text1"/>
          <w:sz w:val="24"/>
          <w:szCs w:val="24"/>
          <w:lang w:eastAsia="ru-RU"/>
        </w:rPr>
        <w:t>әндәге вазыйфаи затлар башкарырга хокуклы: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контроль органы җ</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әкчесе (җитәкчесе урынбасары);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 әлеге Нигезләмә, вазыйфаи регламент яисә вазыйфаи инструкция нигезендә муниципаль контроль төре буенча вәкаләтләрне гамәлгә ашыру, шул исәптән профилактик чаралар һәм контроль чаралар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кергән контроль органының вазыйфаи заты</w:t>
      </w: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(алга таба – инспектор).</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Контроль органының вазыйфаи затлары, вәкаләтле вазыйфаи затлары тикшерү чарасын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ү турында </w:t>
      </w:r>
      <w:r w:rsidRPr="008C45FE">
        <w:rPr>
          <w:rFonts w:ascii="Arial" w:eastAsia="Times New Roman" w:hAnsi="Arial" w:cs="Arial"/>
          <w:color w:val="000000" w:themeColor="text1"/>
          <w:sz w:val="24"/>
          <w:szCs w:val="24"/>
          <w:lang w:val="tt-RU" w:eastAsia="ru-RU"/>
        </w:rPr>
        <w:t>к</w:t>
      </w:r>
      <w:r w:rsidRPr="008C45FE">
        <w:rPr>
          <w:rFonts w:ascii="Arial" w:eastAsia="Times New Roman" w:hAnsi="Arial" w:cs="Arial"/>
          <w:color w:val="000000" w:themeColor="text1"/>
          <w:sz w:val="24"/>
          <w:szCs w:val="24"/>
          <w:lang w:eastAsia="ru-RU"/>
        </w:rPr>
        <w:t xml:space="preserve">арар кабул итүгә контрольлек органы җитәкчесе, җитәкчесе урынбасары (алга таба – контроль органның вәкаләтле вазыйфаи затлары) керә.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1.9. Инспекторның хокуклары һәм бурычлары.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1.9.1. Инспектор бурычлы: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Россия Федерациясе законнарын, контрольдә тотучы затларның хокукларын һәм законлы мәнфәгатьлә</w:t>
      </w:r>
      <w:proofErr w:type="gramStart"/>
      <w:r w:rsidRPr="008C45FE">
        <w:rPr>
          <w:rFonts w:ascii="Arial" w:eastAsia="Times New Roman" w:hAnsi="Arial" w:cs="Arial"/>
          <w:color w:val="000000" w:themeColor="text1"/>
          <w:sz w:val="24"/>
          <w:szCs w:val="24"/>
          <w:lang w:eastAsia="ru-RU"/>
        </w:rPr>
        <w:t>рен үт</w:t>
      </w:r>
      <w:proofErr w:type="gramEnd"/>
      <w:r w:rsidRPr="008C45FE">
        <w:rPr>
          <w:rFonts w:ascii="Arial" w:eastAsia="Times New Roman" w:hAnsi="Arial" w:cs="Arial"/>
          <w:color w:val="000000" w:themeColor="text1"/>
          <w:sz w:val="24"/>
          <w:szCs w:val="24"/>
          <w:lang w:eastAsia="ru-RU"/>
        </w:rPr>
        <w:t>әргә;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 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 xml:space="preserve">әрне бозуларны кисәтү, ачыклау һәм булдырмау буенча Россия Федерациясе законнары нигезендә бирелгән вәкаләтләрне үз вакытында һәм тулы күләмдә гамәлгә ашырырга, күрсәтмәне мәҗбүри үтәү турындагы таләп белән судка мөрәҗәгать итү турында тәкъдимнәр әзерләгәнче контроль органы карарларын үтәүне тәэмин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 буенча чаралар күрергә, әгәр мондый чара законнарда каралган булса, контроль органы карарларын үтәүне тәэмин итү буенча чаралар күрергә;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контроль-күзәтчелек чараларының бердәм реестрында контроль чаралар үткәрергә, ә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 xml:space="preserve">үче затлар белән үзара хезмәттәшлек иткән очракта, мондый чараларны үткәрергә һәм хезмәт таныклыгын, федераль законнарда каралган </w:t>
      </w:r>
      <w:proofErr w:type="gramStart"/>
      <w:r w:rsidRPr="008C45FE">
        <w:rPr>
          <w:rFonts w:ascii="Arial" w:eastAsia="Times New Roman" w:hAnsi="Arial" w:cs="Arial"/>
          <w:color w:val="000000" w:themeColor="text1"/>
          <w:sz w:val="24"/>
          <w:szCs w:val="24"/>
          <w:lang w:eastAsia="ru-RU"/>
        </w:rPr>
        <w:t>башка</w:t>
      </w:r>
      <w:proofErr w:type="gramEnd"/>
      <w:r w:rsidRPr="008C45FE">
        <w:rPr>
          <w:rFonts w:ascii="Arial" w:eastAsia="Times New Roman" w:hAnsi="Arial" w:cs="Arial"/>
          <w:color w:val="000000" w:themeColor="text1"/>
          <w:sz w:val="24"/>
          <w:szCs w:val="24"/>
          <w:lang w:eastAsia="ru-RU"/>
        </w:rPr>
        <w:t xml:space="preserve"> документларны күрсәткәндә генә мондый гамәлләрне кылырга;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4) контроль чаралар үткәргәндә дин тотучыларга, </w:t>
      </w:r>
      <w:proofErr w:type="gramStart"/>
      <w:r w:rsidRPr="008C45FE">
        <w:rPr>
          <w:rFonts w:ascii="Arial" w:eastAsia="Times New Roman" w:hAnsi="Arial" w:cs="Arial"/>
          <w:color w:val="000000" w:themeColor="text1"/>
          <w:sz w:val="24"/>
          <w:szCs w:val="24"/>
          <w:lang w:eastAsia="ru-RU"/>
        </w:rPr>
        <w:t>башка</w:t>
      </w:r>
      <w:proofErr w:type="gramEnd"/>
      <w:r w:rsidRPr="008C45FE">
        <w:rPr>
          <w:rFonts w:ascii="Arial" w:eastAsia="Times New Roman" w:hAnsi="Arial" w:cs="Arial"/>
          <w:color w:val="000000" w:themeColor="text1"/>
          <w:sz w:val="24"/>
          <w:szCs w:val="24"/>
          <w:lang w:eastAsia="ru-RU"/>
        </w:rPr>
        <w:t xml:space="preserve"> дини йолаларга һәм тантаналарга карата ихтирамсызлык күренешен, аларны уздыруга комачауламаска, шулай ук дини оешмаларның эчке билгеләнешләрен бозмаска;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 контрольдә тотылучы затларның, аларның вәкилләренең булуына, шулай ук контрольдә тотылучы затларның, аларның вәкилләренең ризалыгы белән контроль чаралар үткәргәндә (контроль органнарның контрольлек итүче затлар белән үзара хезмәттәшлеге таләп ителми торган контроль чараларыннан тыш) һәм 248-ФЗ номерлы Федераль законда һәм әлеге Нигезләмәнең 3.3 пунктында каралган очракларда консультация бирүне гамәлгә ашыру;</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әгәр мондый килешү  248-ФЗ номерлы  Федераль законда каралган булса, прокуратура органнары тарафыннан контроль чараны үткәрүне килештерү турында белешмәләр бирергә;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lastRenderedPageBreak/>
        <w:t>7) контрольдә тотылучы затларны, аларның вәкилләрен тикшерү чаралары һәм контроль чаралар предметына караган контроль гамәлләр нәтиҗәләре белән таныштырырга;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(яки) документлар белән таныштырырга;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9) ачыкланган бозу фактлары буенча күрелә торган чараларны билгеләгәндә ачыкланган бозу авырлыгы, аларның закон белән саклана торган кыйммәтләр өчен потенциаль куркынычларының туры килүен исәпкә алырга, шулай ук контрольдә тотылучы затларның хокукларын һәм законлы мәнфәгатьләрен, аларның мөлкәтенә хокуксыз зыянны (зарарны) нигезсез чикләүне булдырмаска;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10) Россия Федерациясе законнарында билгеләнгән тәртиптә шикаять белдергәндә үз гамәлләренең нигезле булуын расларга;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11) Россия Федерациясе законнарында билгеләнгән контроль чаралар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һәм контроль гамәлләр кылу срокларын үтәргә;</w:t>
      </w:r>
    </w:p>
    <w:p w:rsidR="008C45FE" w:rsidRPr="008C45FE" w:rsidRDefault="008C45FE" w:rsidP="008C45FE">
      <w:pPr>
        <w:tabs>
          <w:tab w:val="left" w:pos="1134"/>
        </w:tabs>
        <w:spacing w:after="0" w:line="240" w:lineRule="auto"/>
        <w:contextualSpacing/>
        <w:jc w:val="both"/>
        <w:rPr>
          <w:rFonts w:ascii="Arial" w:eastAsia="Times New Roman" w:hAnsi="Arial" w:cs="Arial"/>
          <w:color w:val="000000" w:themeColor="text1"/>
          <w:sz w:val="24"/>
          <w:szCs w:val="24"/>
          <w:lang w:eastAsia="x-none"/>
        </w:rPr>
      </w:pPr>
      <w:r w:rsidRPr="008C45FE">
        <w:rPr>
          <w:rFonts w:ascii="Arial" w:eastAsia="Times New Roman" w:hAnsi="Arial" w:cs="Arial"/>
          <w:color w:val="000000" w:themeColor="text1"/>
          <w:sz w:val="24"/>
          <w:szCs w:val="24"/>
          <w:lang w:eastAsia="x-none"/>
        </w:rPr>
        <w:t>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w:t>
      </w:r>
      <w:proofErr w:type="gramStart"/>
      <w:r w:rsidRPr="008C45FE">
        <w:rPr>
          <w:rFonts w:ascii="Arial" w:eastAsia="Times New Roman" w:hAnsi="Arial" w:cs="Arial"/>
          <w:color w:val="000000" w:themeColor="text1"/>
          <w:sz w:val="24"/>
          <w:szCs w:val="24"/>
          <w:lang w:eastAsia="x-none"/>
        </w:rPr>
        <w:t>р</w:t>
      </w:r>
      <w:proofErr w:type="gramEnd"/>
      <w:r w:rsidRPr="008C45FE">
        <w:rPr>
          <w:rFonts w:ascii="Arial" w:eastAsia="Times New Roman" w:hAnsi="Arial" w:cs="Arial"/>
          <w:color w:val="000000" w:themeColor="text1"/>
          <w:sz w:val="24"/>
          <w:szCs w:val="24"/>
          <w:lang w:eastAsia="x-none"/>
        </w:rPr>
        <w:t xml:space="preserve"> таләп итмәскә.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1.9.2. Тикшерү чарасын үткәргән вакытта инспектор үз вәкаләтләре чикләрендә һәм үткәрелә торган контроль гамәлләр күләмендә хокуклы: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хезмәт таныклыгын күрсәткәндә һәм контроль чара үткәрү турында контроль органы карары белән билгеләнгән вәкаләтләр нигезендә, федераль законнарда башкача каралмаган булса, җитештерү объектларында тоткарлыксыз булырга (карау);</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алган документлар белән танышырга;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3) контрольдә тотылучы затлардан, шул исәптән контрольдә тотыла торган оешмаларның җитәкчеләреннән һәм башка хезмәткәрләреннән контроль чаралар үткәргәндә ачыкланган мәҗбүри таләпләрне бозу фактлары буенча язмача аңлатмалар бирүне, шулай ук документларны күчерүне, фото - һәм видеога төшерүне таләп итәргә;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4) тикшерү чарасы предметына һәм күләменә караган өлешендә техник документлар, электрон мәгълүматлар базалары, контрольдә тотылучы затларның мәгълүмат системалары белән танышырга;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 контрольдә тотучы зат тарафыннан контроль чаралар үткәргәндә соралган документларны һәм материалларны тапшырмау яки вакытында тапшырмау, вазыйфаи затларны һәм (яки) контрольдә тотучы зат хезмәткәрләрен сораштыру үткәрү мөмкинлеге булмау, бинага керү мөмкинлеген чикләү, контроль чараны гамәлгә ашыру буенча башка чараларга комачаулау фактлары буенча актлар төзергә;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6) контрольлек итүче затларга мәҗбүри таләпләрне бозуларны булдырмау һәм куркынычсызлыкны тәэмин итү буенча күрсәтмәләр бирергә, контрольлек итүче затлар тарафыннан ачыкланган мәҗбүри таләпләрне бозуларны бетерү турында һәм бозылган нигезләмәне торгызу турында карарлар кабул итәргә;</w:t>
      </w:r>
    </w:p>
    <w:p w:rsidR="008C45FE" w:rsidRPr="008C45FE" w:rsidRDefault="008C45FE" w:rsidP="008C45FE">
      <w:pPr>
        <w:tabs>
          <w:tab w:val="left" w:pos="1134"/>
        </w:tabs>
        <w:spacing w:after="0" w:line="240" w:lineRule="auto"/>
        <w:contextualSpacing/>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tt-RU" w:eastAsia="x-none"/>
        </w:rPr>
        <w:t>7) «Полиция турында»  2011 елның 7 февраленнән  3-ФЗ номерлы Федераль закон нигезендә, инспекторга каршы тору яки куркыныч янаган очракларда полиция органнарына ярдәм сорап мөрәҗәгать итәргә.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tt-RU" w:eastAsia="x-none"/>
        </w:rPr>
        <w:t xml:space="preserve">    1.10. Муниципаль җир контролен гамәлгә ашыруга бәйле мөнәсәбәтләргә 248-ФЗ номерлы федераль закон нигезләмәләре кулланыла.</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tt-RU" w:eastAsia="x-none"/>
        </w:rPr>
        <w:lastRenderedPageBreak/>
        <w:t xml:space="preserve">    1.11. 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затларга җиткерү юлы белән хәл ителә,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center"/>
        <w:outlineLvl w:val="1"/>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II. Муниципаль контрольне гамәлгә ашырганда закон тарафыннан саклана торган кыйммәтләргә зыян китерү (зарар китерү) рисклары белән идарә итү </w:t>
      </w:r>
      <w:r w:rsidRPr="008C45FE">
        <w:rPr>
          <w:rFonts w:ascii="Arial" w:eastAsia="Times New Roman" w:hAnsi="Arial" w:cs="Arial"/>
          <w:color w:val="000000" w:themeColor="text1"/>
          <w:sz w:val="24"/>
          <w:szCs w:val="24"/>
          <w:vertAlign w:val="superscript"/>
          <w:lang w:val="x-none" w:eastAsia="x-none"/>
        </w:rPr>
        <w:footnoteReference w:id="2"/>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2.1. Муниципаль контрольне гамәлгә ашырганда закон тарафыннан саклана торган кыйммәтләргә зыян китерү (зарар китерү) рисклары белән идарә итү нигезендә гамәлгә ашырыла.</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2.2. Муниципаль контрольне гамәлгә ашырганда зыян (з</w:t>
      </w:r>
      <w:r w:rsidRPr="008C45FE">
        <w:rPr>
          <w:rFonts w:ascii="Arial" w:eastAsia="Times New Roman" w:hAnsi="Arial" w:cs="Arial"/>
          <w:color w:val="000000" w:themeColor="text1"/>
          <w:sz w:val="24"/>
          <w:szCs w:val="24"/>
          <w:lang w:val="tt-RU" w:eastAsia="x-none"/>
        </w:rPr>
        <w:t>арар</w:t>
      </w:r>
      <w:r w:rsidRPr="008C45FE">
        <w:rPr>
          <w:rFonts w:ascii="Arial" w:eastAsia="Times New Roman" w:hAnsi="Arial" w:cs="Arial"/>
          <w:color w:val="000000" w:themeColor="text1"/>
          <w:sz w:val="24"/>
          <w:szCs w:val="24"/>
          <w:lang w:val="x-none" w:eastAsia="x-none"/>
        </w:rPr>
        <w:t>) китерү куркынычы белән идарә итү максатларында контроль объектлары зыян (зыян) китерүнең (алга таба – риск категориясенә)</w:t>
      </w:r>
      <w:r w:rsidRPr="008C45FE">
        <w:rPr>
          <w:rFonts w:ascii="Arial" w:eastAsia="Times New Roman" w:hAnsi="Arial" w:cs="Arial"/>
          <w:color w:val="000000" w:themeColor="text1"/>
          <w:sz w:val="24"/>
          <w:szCs w:val="24"/>
          <w:lang w:val="tt-RU" w:eastAsia="x-none"/>
        </w:rPr>
        <w:t xml:space="preserve"> </w:t>
      </w:r>
      <w:r w:rsidRPr="008C45FE">
        <w:rPr>
          <w:rFonts w:ascii="Arial" w:eastAsia="Times New Roman" w:hAnsi="Arial" w:cs="Arial"/>
          <w:color w:val="000000" w:themeColor="text1"/>
          <w:sz w:val="24"/>
          <w:szCs w:val="24"/>
          <w:lang w:val="x-none" w:eastAsia="x-none"/>
        </w:rPr>
        <w:t xml:space="preserve">түбәндәге риск категорияләренең берсенә кертелергә мөмкин: </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урта куркыныч;</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уртача куркынычын;</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түбән куркынычын.</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2.3. Муниципаль контрольне гамәлгә ашыру кысаларында контроль объектларын риск категорияләренә кертү критерийлары әлеге Нигезләмәнең 1 кушымтасы белән билгеләнгән.</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 xml:space="preserve">2.4. Контроль объектын куркынычның бер категориясенә кертү ел саен аның характеристикаларын расланган риск критерийлары белән чагыштыру нигезендә контроль органы тарафыннан гамәлгә ашырыла, шул ук вакытта мәҗбүри таләпләрне бозу куркынычы </w:t>
      </w:r>
      <w:r w:rsidRPr="008C45FE">
        <w:rPr>
          <w:rFonts w:ascii="Arial" w:eastAsia="Times New Roman" w:hAnsi="Arial" w:cs="Arial"/>
          <w:color w:val="000000" w:themeColor="text1"/>
          <w:sz w:val="24"/>
          <w:szCs w:val="24"/>
          <w:lang w:val="tt-RU" w:eastAsia="x-none"/>
        </w:rPr>
        <w:t>и</w:t>
      </w:r>
      <w:r w:rsidRPr="008C45FE">
        <w:rPr>
          <w:rFonts w:ascii="Arial" w:eastAsia="Times New Roman" w:hAnsi="Arial" w:cs="Arial"/>
          <w:color w:val="000000" w:themeColor="text1"/>
          <w:sz w:val="24"/>
          <w:szCs w:val="24"/>
          <w:lang w:val="x-none" w:eastAsia="x-none"/>
        </w:rPr>
        <w:t>ндикаторы-контроль объекты параметрларыннан туры килү яисә кире кагу, алар үзләре мәҗбүри таләпләрне бозмый, ләкин ихтимал югары дәрәҗәдә мондый бозулар һәм закон тарафыннан саклана торган кыйммәтләргә зыян (зыян) китерү куркынычы булуын раслый.</w:t>
      </w:r>
    </w:p>
    <w:p w:rsidR="008C45FE" w:rsidRPr="008C45FE" w:rsidRDefault="008C45FE" w:rsidP="008C45FE">
      <w:pPr>
        <w:autoSpaceDE w:val="0"/>
        <w:autoSpaceDN w:val="0"/>
        <w:adjustRightInd w:val="0"/>
        <w:spacing w:after="0" w:line="240" w:lineRule="auto"/>
        <w:ind w:firstLine="708"/>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x-none" w:eastAsia="x-none"/>
        </w:rPr>
        <w:t>2.5. Закон тарафыннан саклана торган кыйммәтләргә зыян (зыян) китерү куркынычын бәяләү максатларында мәҗбүри таләпләрне бозу куркынычы индикаторлары билгеләнә</w:t>
      </w:r>
      <w:r w:rsidRPr="008C45FE">
        <w:rPr>
          <w:rFonts w:ascii="Arial" w:eastAsia="Times New Roman" w:hAnsi="Arial" w:cs="Arial"/>
          <w:color w:val="000000" w:themeColor="text1"/>
          <w:sz w:val="24"/>
          <w:szCs w:val="24"/>
          <w:lang w:val="tt-RU" w:eastAsia="x-none"/>
        </w:rPr>
        <w:t xml:space="preserve"> </w:t>
      </w:r>
      <w:r w:rsidRPr="008C45FE">
        <w:rPr>
          <w:rFonts w:ascii="Arial" w:eastAsia="Times New Roman" w:hAnsi="Arial" w:cs="Arial"/>
          <w:color w:val="000000" w:themeColor="text1"/>
          <w:sz w:val="24"/>
          <w:szCs w:val="24"/>
          <w:vertAlign w:val="superscript"/>
          <w:lang w:val="tt-RU" w:eastAsia="x-none"/>
        </w:rPr>
        <w:t>2</w:t>
      </w:r>
      <w:r w:rsidRPr="008C45FE">
        <w:rPr>
          <w:rFonts w:ascii="Arial" w:eastAsia="Times New Roman" w:hAnsi="Arial" w:cs="Arial"/>
          <w:color w:val="000000" w:themeColor="text1"/>
          <w:sz w:val="24"/>
          <w:szCs w:val="24"/>
          <w:lang w:val="x-none" w:eastAsia="x-none"/>
        </w:rPr>
        <w:t xml:space="preserve"> (әлеге Нигезләмәнең 2 кушымтасы).</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2.6. Мәҗбүри таләпләрне бозу куркынычы индикаторлары мондый таләпләрне бозмый, әмма, ихтимал зур булганлыктан, мондый хокук бозулар һәм закон тарафыннан саклана торган кыйммәтләргә зыян китерү куркынычы булуын раслый. </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lang w:val="tt-RU"/>
        </w:rPr>
        <w:t xml:space="preserve">2.7. Контроль объектының мәҗбүри таләпләрне бозу индикаторларына туры килүен ачыклау планнан тыш тикшерү чарасын үткәрү өчен нигез булып тора. </w:t>
      </w:r>
      <w:r w:rsidRPr="008C45FE">
        <w:rPr>
          <w:rFonts w:ascii="Arial" w:hAnsi="Arial" w:cs="Arial"/>
          <w:color w:val="000000" w:themeColor="text1"/>
          <w:sz w:val="24"/>
          <w:szCs w:val="24"/>
        </w:rPr>
        <w:lastRenderedPageBreak/>
        <w:t>Контроль чараны үткә</w:t>
      </w:r>
      <w:proofErr w:type="gramStart"/>
      <w:r w:rsidRPr="008C45FE">
        <w:rPr>
          <w:rFonts w:ascii="Arial" w:hAnsi="Arial" w:cs="Arial"/>
          <w:color w:val="000000" w:themeColor="text1"/>
          <w:sz w:val="24"/>
          <w:szCs w:val="24"/>
        </w:rPr>
        <w:t>р</w:t>
      </w:r>
      <w:proofErr w:type="gramEnd"/>
      <w:r w:rsidRPr="008C45FE">
        <w:rPr>
          <w:rFonts w:ascii="Arial" w:hAnsi="Arial" w:cs="Arial"/>
          <w:color w:val="000000" w:themeColor="text1"/>
          <w:sz w:val="24"/>
          <w:szCs w:val="24"/>
        </w:rPr>
        <w:t>ү һәм үткәрү турында карар контроль орган тарафыннан кабул ителә.</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2.8. Әгә</w:t>
      </w:r>
      <w:proofErr w:type="gramStart"/>
      <w:r w:rsidRPr="008C45FE">
        <w:rPr>
          <w:rFonts w:ascii="Arial" w:hAnsi="Arial" w:cs="Arial"/>
          <w:color w:val="000000" w:themeColor="text1"/>
          <w:sz w:val="24"/>
          <w:szCs w:val="24"/>
        </w:rPr>
        <w:t>р</w:t>
      </w:r>
      <w:proofErr w:type="gramEnd"/>
      <w:r w:rsidRPr="008C45FE">
        <w:rPr>
          <w:rFonts w:ascii="Arial" w:hAnsi="Arial" w:cs="Arial"/>
          <w:color w:val="000000" w:themeColor="text1"/>
          <w:sz w:val="24"/>
          <w:szCs w:val="24"/>
        </w:rPr>
        <w:t xml:space="preserve"> контроль объекты муниципаль контроль органы тарафыннан билгеле бер риск категориясенә кертелмәгән булса, ул түбән риск категориясенә кертелгән дип санала.</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 xml:space="preserve">2.9. Контроль орган контроль объектының куркынычның бүтән категориясе критерийларына туры килүе турында мәгълүмат кергән көннән биш эш </w:t>
      </w:r>
      <w:proofErr w:type="gramStart"/>
      <w:r w:rsidRPr="008C45FE">
        <w:rPr>
          <w:rFonts w:ascii="Arial" w:hAnsi="Arial" w:cs="Arial"/>
          <w:color w:val="000000" w:themeColor="text1"/>
          <w:sz w:val="24"/>
          <w:szCs w:val="24"/>
        </w:rPr>
        <w:t>к</w:t>
      </w:r>
      <w:proofErr w:type="gramEnd"/>
      <w:r w:rsidRPr="008C45FE">
        <w:rPr>
          <w:rFonts w:ascii="Arial" w:hAnsi="Arial" w:cs="Arial"/>
          <w:color w:val="000000" w:themeColor="text1"/>
          <w:sz w:val="24"/>
          <w:szCs w:val="24"/>
        </w:rPr>
        <w:t>өне эчендә</w:t>
      </w:r>
      <w:r w:rsidRPr="008C45FE">
        <w:rPr>
          <w:rFonts w:ascii="Arial" w:hAnsi="Arial" w:cs="Arial"/>
          <w:color w:val="000000" w:themeColor="text1"/>
          <w:sz w:val="24"/>
          <w:szCs w:val="24"/>
          <w:lang w:val="tt-RU"/>
        </w:rPr>
        <w:t xml:space="preserve"> яки </w:t>
      </w:r>
      <w:r w:rsidRPr="008C45FE">
        <w:rPr>
          <w:rFonts w:ascii="Arial" w:hAnsi="Arial" w:cs="Arial"/>
          <w:color w:val="000000" w:themeColor="text1"/>
          <w:sz w:val="24"/>
          <w:szCs w:val="24"/>
        </w:rPr>
        <w:t xml:space="preserve"> куркыныч критерийларын үзгәртү турында контроль объектының риск категориясен үзгәртү турында Карар кабул итә.</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2.10. Контроль орган рискның бер категориясенә кертелгән җир кишәрлекләре исемлеген алып бара (алга таба – җир кишәрлекләре исемлеге).</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 xml:space="preserve">2.11. Җир кишәрлекләре исемлеге </w:t>
      </w:r>
      <w:proofErr w:type="gramStart"/>
      <w:r w:rsidRPr="008C45FE">
        <w:rPr>
          <w:rFonts w:ascii="Arial" w:hAnsi="Arial" w:cs="Arial"/>
          <w:color w:val="000000" w:themeColor="text1"/>
          <w:sz w:val="24"/>
          <w:szCs w:val="24"/>
        </w:rPr>
        <w:t>түб</w:t>
      </w:r>
      <w:proofErr w:type="gramEnd"/>
      <w:r w:rsidRPr="008C45FE">
        <w:rPr>
          <w:rFonts w:ascii="Arial" w:hAnsi="Arial" w:cs="Arial"/>
          <w:color w:val="000000" w:themeColor="text1"/>
          <w:sz w:val="24"/>
          <w:szCs w:val="24"/>
        </w:rPr>
        <w:t>әндәгечә:</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 xml:space="preserve">а) җир кишәрлегенең кадастр номеры яки </w:t>
      </w:r>
      <w:proofErr w:type="gramStart"/>
      <w:r w:rsidRPr="008C45FE">
        <w:rPr>
          <w:rFonts w:ascii="Arial" w:hAnsi="Arial" w:cs="Arial"/>
          <w:color w:val="000000" w:themeColor="text1"/>
          <w:sz w:val="24"/>
          <w:szCs w:val="24"/>
          <w:lang w:val="tt-RU"/>
        </w:rPr>
        <w:t>ул</w:t>
      </w:r>
      <w:proofErr w:type="gramEnd"/>
      <w:r w:rsidRPr="008C45FE">
        <w:rPr>
          <w:rFonts w:ascii="Arial" w:hAnsi="Arial" w:cs="Arial"/>
          <w:color w:val="000000" w:themeColor="text1"/>
          <w:sz w:val="24"/>
          <w:szCs w:val="24"/>
          <w:lang w:val="tt-RU"/>
        </w:rPr>
        <w:t xml:space="preserve"> </w:t>
      </w:r>
      <w:r w:rsidRPr="008C45FE">
        <w:rPr>
          <w:rFonts w:ascii="Arial" w:hAnsi="Arial" w:cs="Arial"/>
          <w:color w:val="000000" w:themeColor="text1"/>
          <w:sz w:val="24"/>
          <w:szCs w:val="24"/>
        </w:rPr>
        <w:t xml:space="preserve"> булмаганда җир кишәрлегенең урнашу урыны адресы;</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б) җир кишәрлеге кертелгән риск категориясе;</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rPr>
      </w:pPr>
      <w:r w:rsidRPr="008C45FE">
        <w:rPr>
          <w:rFonts w:ascii="Arial" w:hAnsi="Arial" w:cs="Arial"/>
          <w:color w:val="000000" w:themeColor="text1"/>
          <w:sz w:val="24"/>
          <w:szCs w:val="24"/>
        </w:rPr>
        <w:t>в) җир кишәрлеген риск категориясенә кертү турында карар реквизитлары.</w:t>
      </w:r>
    </w:p>
    <w:p w:rsidR="008C45FE" w:rsidRPr="008C45FE" w:rsidRDefault="008C45FE" w:rsidP="008C45FE">
      <w:pPr>
        <w:autoSpaceDE w:val="0"/>
        <w:autoSpaceDN w:val="0"/>
        <w:adjustRightInd w:val="0"/>
        <w:spacing w:after="0" w:line="240" w:lineRule="auto"/>
        <w:ind w:firstLine="708"/>
        <w:jc w:val="both"/>
        <w:rPr>
          <w:rFonts w:ascii="Arial" w:hAnsi="Arial" w:cs="Arial"/>
          <w:color w:val="000000" w:themeColor="text1"/>
          <w:sz w:val="24"/>
          <w:szCs w:val="24"/>
          <w:lang w:val="tt-RU"/>
        </w:rPr>
      </w:pPr>
      <w:r w:rsidRPr="008C45FE">
        <w:rPr>
          <w:rFonts w:ascii="Arial" w:hAnsi="Arial" w:cs="Arial"/>
          <w:color w:val="000000" w:themeColor="text1"/>
          <w:sz w:val="24"/>
          <w:szCs w:val="24"/>
        </w:rPr>
        <w:t>2.12. Хәвеф-хәтә</w:t>
      </w:r>
      <w:proofErr w:type="gramStart"/>
      <w:r w:rsidRPr="008C45FE">
        <w:rPr>
          <w:rFonts w:ascii="Arial" w:hAnsi="Arial" w:cs="Arial"/>
          <w:color w:val="000000" w:themeColor="text1"/>
          <w:sz w:val="24"/>
          <w:szCs w:val="24"/>
        </w:rPr>
        <w:t>р</w:t>
      </w:r>
      <w:proofErr w:type="gramEnd"/>
      <w:r w:rsidRPr="008C45FE">
        <w:rPr>
          <w:rFonts w:ascii="Arial" w:hAnsi="Arial" w:cs="Arial"/>
          <w:color w:val="000000" w:themeColor="text1"/>
          <w:sz w:val="24"/>
          <w:szCs w:val="24"/>
        </w:rPr>
        <w:t xml:space="preserve"> категорияләре күрсәтелгән җир кишәрлекләре исемлеге контроль органның рәсми сайтында урнаштырыла.</w:t>
      </w:r>
    </w:p>
    <w:p w:rsidR="008C45FE" w:rsidRPr="008C45FE" w:rsidRDefault="008C45FE" w:rsidP="008C45FE">
      <w:pPr>
        <w:tabs>
          <w:tab w:val="left" w:pos="1134"/>
        </w:tabs>
        <w:spacing w:after="0" w:line="240" w:lineRule="auto"/>
        <w:ind w:left="720" w:firstLine="709"/>
        <w:contextualSpacing/>
        <w:jc w:val="both"/>
        <w:rPr>
          <w:rFonts w:ascii="Arial" w:hAnsi="Arial" w:cs="Arial"/>
          <w:color w:val="000000" w:themeColor="text1"/>
          <w:sz w:val="24"/>
          <w:szCs w:val="24"/>
          <w:lang w:val="tt-RU"/>
        </w:rPr>
      </w:pPr>
    </w:p>
    <w:p w:rsidR="008C45FE" w:rsidRPr="008C45FE" w:rsidRDefault="008C45FE" w:rsidP="008C45FE">
      <w:pPr>
        <w:tabs>
          <w:tab w:val="left" w:pos="1134"/>
        </w:tabs>
        <w:spacing w:after="0" w:line="240" w:lineRule="auto"/>
        <w:ind w:left="720" w:firstLine="709"/>
        <w:contextualSpacing/>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3. Закон тарафыннан саклана торган кыйммәтләргә зыян (зарар) китерү куркынычларын профилактикалау</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       3.1. Закон тарафыннан саклана торган кыйммәтләргә зыян (зарар) китерү куркынычларын кисәтү түбәндәге төп максатларга ирешүгә юнәлдерелгән: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1) Барлык контрольдә тотучы затлар тарафыннан мәҗбүри таләпләрне намус белән үтәүне стимуллаштыру;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2) мәҗбүри таләпләрне бозуга һәм (яки) закон тарафыннан саклана торган кыйммәтләргә зыян (зарар) китерүгә китерә торган шартларны, сәбәпләрне һәм факторларны бетерү;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3) мәҗбүри таләпләрне контрольдә тотучы затларга җиткерү өчен шартлар тудыру, аларны үтәү ысуллары турында мәгълүматлылыкны арттыру.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    3.2. Закон тарафыннан саклана торган кыйммәтләргә зыян (зарар) китерү куркынычларын профилактикалау муниципаль контрольне гамәлгә ашырганда закон тарафыннан саклана торган кыйммәтләргә зыян (зарар) китерү куркынычларын профилактикалау программасы (алга таба - профилактика программасы) нигезендә ел саен гамәлгә ашырыла.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3.3. Профилактика программасында каралган профилактик чаралар тикшерү органы тарафыннан үткәрелергә тиеш. </w:t>
      </w:r>
    </w:p>
    <w:p w:rsidR="008C45FE" w:rsidRPr="008C45FE" w:rsidRDefault="008C45FE" w:rsidP="008C45FE">
      <w:pPr>
        <w:tabs>
          <w:tab w:val="left" w:pos="1134"/>
        </w:tabs>
        <w:spacing w:after="0" w:line="240" w:lineRule="auto"/>
        <w:jc w:val="both"/>
        <w:rPr>
          <w:rFonts w:ascii="Arial" w:hAnsi="Arial" w:cs="Arial"/>
          <w:color w:val="000000" w:themeColor="text1"/>
          <w:sz w:val="24"/>
          <w:szCs w:val="24"/>
          <w:lang w:val="tt-RU"/>
        </w:rPr>
      </w:pPr>
      <w:r w:rsidRPr="008C45FE">
        <w:rPr>
          <w:rFonts w:ascii="Arial" w:hAnsi="Arial" w:cs="Arial"/>
          <w:color w:val="000000" w:themeColor="text1"/>
          <w:sz w:val="24"/>
          <w:szCs w:val="24"/>
          <w:lang w:val="tt-RU"/>
        </w:rPr>
        <w:t xml:space="preserve">Контроль орган профилактика программасында каралмаган профилактик чаралар үткәрә ала. </w:t>
      </w:r>
    </w:p>
    <w:p w:rsidR="008C45FE" w:rsidRPr="008C45FE" w:rsidRDefault="008C45FE" w:rsidP="008C45FE">
      <w:pPr>
        <w:tabs>
          <w:tab w:val="left" w:pos="1134"/>
        </w:tabs>
        <w:spacing w:after="0" w:line="240" w:lineRule="auto"/>
        <w:contextualSpacing/>
        <w:jc w:val="both"/>
        <w:rPr>
          <w:rFonts w:ascii="Arial" w:eastAsia="Times New Roman" w:hAnsi="Arial" w:cs="Arial"/>
          <w:color w:val="000000" w:themeColor="text1"/>
          <w:sz w:val="24"/>
          <w:szCs w:val="24"/>
          <w:lang w:val="x-none" w:eastAsia="x-none"/>
        </w:rPr>
      </w:pPr>
      <w:r w:rsidRPr="008C45FE">
        <w:rPr>
          <w:rFonts w:ascii="Arial" w:hAnsi="Arial" w:cs="Arial"/>
          <w:color w:val="000000" w:themeColor="text1"/>
          <w:sz w:val="24"/>
          <w:szCs w:val="24"/>
          <w:lang w:val="tt-RU"/>
        </w:rPr>
        <w:t>Муниципаль контрольне гамәлгә ашырганда контроль орган түбәндәге профилактик чаралар үткәрә:</w:t>
      </w:r>
      <w:r w:rsidRPr="008C45FE">
        <w:rPr>
          <w:rFonts w:ascii="Times New Roman" w:hAnsi="Times New Roman" w:cs="Arial"/>
          <w:color w:val="000000" w:themeColor="text1"/>
          <w:sz w:val="24"/>
          <w:szCs w:val="24"/>
          <w:vertAlign w:val="superscript"/>
          <w:lang w:val="tt-RU"/>
        </w:rPr>
        <w:t xml:space="preserve"> </w:t>
      </w:r>
      <w:r w:rsidRPr="008C45FE">
        <w:rPr>
          <w:rFonts w:ascii="Arial" w:eastAsia="Times New Roman" w:hAnsi="Arial" w:cs="Arial"/>
          <w:color w:val="000000" w:themeColor="text1"/>
          <w:sz w:val="24"/>
          <w:szCs w:val="24"/>
          <w:vertAlign w:val="superscript"/>
          <w:lang w:val="x-none" w:eastAsia="x-none"/>
        </w:rPr>
        <w:footnoteReference w:id="3"/>
      </w:r>
      <w:r w:rsidRPr="008C45FE">
        <w:rPr>
          <w:rFonts w:ascii="Arial" w:eastAsia="Times New Roman" w:hAnsi="Arial" w:cs="Arial"/>
          <w:color w:val="000000" w:themeColor="text1"/>
          <w:sz w:val="24"/>
          <w:szCs w:val="24"/>
          <w:lang w:val="x-none" w:eastAsia="x-none"/>
        </w:rPr>
        <w:t>:</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мәгълүмат</w:t>
      </w:r>
      <w:r w:rsidRPr="008C45FE">
        <w:rPr>
          <w:rFonts w:ascii="Arial" w:eastAsia="Times New Roman" w:hAnsi="Arial" w:cs="Arial"/>
          <w:color w:val="000000" w:themeColor="text1"/>
          <w:sz w:val="24"/>
          <w:szCs w:val="24"/>
          <w:lang w:val="tt-RU" w:eastAsia="ru-RU"/>
        </w:rPr>
        <w:t xml:space="preserve"> бирү</w:t>
      </w:r>
      <w:r w:rsidRPr="008C45FE">
        <w:rPr>
          <w:rFonts w:ascii="Arial" w:eastAsia="Times New Roman" w:hAnsi="Arial" w:cs="Arial"/>
          <w:color w:val="000000" w:themeColor="text1"/>
          <w:sz w:val="24"/>
          <w:szCs w:val="24"/>
          <w:lang w:eastAsia="ru-RU"/>
        </w:rPr>
        <w:t>;</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lastRenderedPageBreak/>
        <w:t>2) консультация бирү</w:t>
      </w:r>
      <w:r w:rsidRPr="008C45FE">
        <w:rPr>
          <w:rFonts w:ascii="Arial" w:eastAsia="Times New Roman" w:hAnsi="Arial" w:cs="Arial"/>
          <w:color w:val="000000" w:themeColor="text1"/>
          <w:sz w:val="24"/>
          <w:szCs w:val="24"/>
          <w:vertAlign w:val="superscript"/>
          <w:lang w:eastAsia="ru-RU"/>
        </w:rPr>
        <w:t xml:space="preserve"> 10</w:t>
      </w:r>
      <w:r w:rsidRPr="008C45FE">
        <w:rPr>
          <w:rFonts w:ascii="Arial" w:eastAsia="Times New Roman" w:hAnsi="Arial" w:cs="Arial"/>
          <w:color w:val="000000" w:themeColor="text1"/>
          <w:sz w:val="24"/>
          <w:szCs w:val="24"/>
          <w:lang w:eastAsia="ru-RU"/>
        </w:rPr>
        <w:t>.</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left="720" w:firstLine="709"/>
        <w:contextualSpacing/>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3.4. Мәгълүмат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3.4.1. Контроль орган «Интернет» челтәрендәге рәсми сайтында (алга таба – рәсми сайт), массакүләм мәгълүмат чараларында, контрольдә тотылучы затларның шәхси кабинетлары аша (алар булганда) һәм башка рәвешләрдә мәҗбүри таләпләрне үтәү мәсьәләләре буенча контрольлек итүче һәм башка кызыксынган затларга мәгълүмат җиткерүне гамәлгә ашыра.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3.4.2. Контроль орган «Интернет» челтәрендәге үзенең рәсми сайтында 248-ФЗ номерлы Федераль законның 46 статьясындагы 3 өлешендә билгеләнгән мәгълүматларны урнаштырырга һәм актуаль хәлдә тотарга тиеш.  </w:t>
      </w:r>
    </w:p>
    <w:p w:rsidR="008C45FE" w:rsidRPr="008C45FE" w:rsidRDefault="008C45FE" w:rsidP="008C45FE">
      <w:pPr>
        <w:tabs>
          <w:tab w:val="left" w:pos="1134"/>
        </w:tabs>
        <w:spacing w:after="0" w:line="240" w:lineRule="auto"/>
        <w:ind w:left="720" w:firstLine="709"/>
        <w:contextualSpacing/>
        <w:jc w:val="both"/>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 Консультация</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3.5.1. Контрольдә тотучы затларга һәм аларның вәкилләренә консультация бирү муниципаль контрольне оештыру һәм гамәлгә ашыру белән бәйле мәсьәләләр буенча гамәлгә ашырыла: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контроль чаралар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тәртибе;</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 контроль чаралар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вакыты;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3) контроль чаралар нәтиҗәләре буенча карарлар кабул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 тәртибе;</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4) тикшерү органы карарларына шикаять бирү тәртибе.</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3.5.2. Инспекторлар контрольлек итүче затларга һәм аларның вәкилләренә консультацияләр бирә:</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телефон буенча телдән аңлатмалар рәвешендә, видео-конференц-элемтә аша, шәхси кабул итүдә яисә профилактик чара, контроль чара уздыру барышында;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2) рәсми сайтта контрольдә тотылучы затларның һәм аларның вәкилләренең бертиплы мөрәҗәгатьләре (5тән артык мөрәҗәгать) буенча язма аңлатма урнаштыру юлы белән.</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3.5.3. Инспекторлар тарафыннан һәр мөрәҗәгать итүченең шәхси кабул итүендә шәхси консультацияләр 10 минуттан артмаска тиеш.</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Телефон аша сөйләшү вакыты 10 минуттан артмаска тиеш.</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3.5.4. Контроль орган контрольлек итүче затларга һәм аларның вәкилләренә телдән консультация бирү мәсьәләләре буенча язма рәвештә мәгълүмат бирми.</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3.5.5. Контрольдә тотылучы затларга һәм аларның вәкилләренә язмача консультация бирү түбәндәге мәсьәләләр буенча башкарыла:</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тикшерү органы карарларына шикаять бирү тәртибе.</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3.5.6. Контрольлек итүче зат «Россия Федерациясе гражданнары мөрәҗәгатьләрен карау тәртибе турында» 2006 елның 2 маеннан 59-ФЗ номерлы  Федераль закон белән билгеләнгән срокларда язмача җавап бирү турында запрос җибәрергә хокуклы.</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3.5.7. Контроль орган үткәрелгән консультациялә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 исәбен алып бара.</w:t>
      </w: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eastAsia="ru-RU"/>
        </w:rPr>
      </w:pP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IV. Муниципаль контрольне гамәлгә ашыру</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 xml:space="preserve">4.1. Муниципаль контроль түбәндәге планлы һәм планнан тыш контроль (күзәтчелек) чараларын үткәрүне оештыру юлы белән контроль орган тарафыннан гамәлгә ашырыла: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документар тикшерү, күчмә тикшерү-контрольлек итүче затлар белән үзара бәйләнештә;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күчмә тикшерү-контрольлек итүче затлар белән үзара бәйләнешсез.</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 xml:space="preserve">4.2. Муниципаль контрольне гамәлгә ашырганда контрольлек итүче затлар белән үзара хезмәттәшлек итәләр: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lastRenderedPageBreak/>
        <w:t xml:space="preserve">инспектор һәм контрольдә тотучы зат яки аның вәкиле арасында очрашулар, телефон һәм башка сөйләшүләр (турыдан-туры бәйләнеш);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tt-RU" w:eastAsia="x-none"/>
        </w:rPr>
        <w:t>д</w:t>
      </w:r>
      <w:r w:rsidRPr="008C45FE">
        <w:rPr>
          <w:rFonts w:ascii="Arial" w:eastAsia="Times New Roman" w:hAnsi="Arial" w:cs="Arial"/>
          <w:color w:val="000000" w:themeColor="text1"/>
          <w:sz w:val="24"/>
          <w:szCs w:val="24"/>
          <w:lang w:val="x-none" w:eastAsia="x-none"/>
        </w:rPr>
        <w:t xml:space="preserve">окументлар, башка материаллар соратып алу;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 xml:space="preserve">инспекторның контрольдә тотылучы зат эшчәнлеген гамәлгә ашыру урынында булуы (инспекторның һәркем өчен мөмкин булган җитештерү объектларында булу очракларыннан тыш).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x-none" w:eastAsia="x-none"/>
        </w:rPr>
        <w:t>4.3. Контрольлек итүче зат белән үзара хезмәттәшлек иткәндә башкарыла торган контроль чаралар контроль орган тарафыннан түбәндәге нигезләр буенча үткәрелә: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1) контроль органында зыян (з</w:t>
      </w:r>
      <w:r w:rsidRPr="008C45FE">
        <w:rPr>
          <w:rFonts w:ascii="Arial" w:eastAsia="Times New Roman" w:hAnsi="Arial" w:cs="Arial"/>
          <w:color w:val="000000" w:themeColor="text1"/>
          <w:sz w:val="24"/>
          <w:szCs w:val="24"/>
          <w:lang w:val="tt-RU" w:eastAsia="x-none"/>
        </w:rPr>
        <w:t>арар</w:t>
      </w:r>
      <w:r w:rsidRPr="008C45FE">
        <w:rPr>
          <w:rFonts w:ascii="Arial" w:eastAsia="Times New Roman" w:hAnsi="Arial" w:cs="Arial"/>
          <w:color w:val="000000" w:themeColor="text1"/>
          <w:sz w:val="24"/>
          <w:szCs w:val="24"/>
          <w:lang w:val="x-none" w:eastAsia="x-none"/>
        </w:rPr>
        <w:t xml:space="preserve">) китерү яисә закон тарафыннан саклана торган кыйммәтләргә зыян китерү куркынычы турында белешмәләрнең булуы </w:t>
      </w:r>
      <w:r w:rsidRPr="008C45FE">
        <w:rPr>
          <w:rFonts w:ascii="Arial" w:eastAsia="Times New Roman" w:hAnsi="Arial" w:cs="Arial"/>
          <w:color w:val="000000" w:themeColor="text1"/>
          <w:sz w:val="24"/>
          <w:szCs w:val="24"/>
          <w:lang w:val="tt-RU" w:eastAsia="x-none"/>
        </w:rPr>
        <w:t>яки</w:t>
      </w:r>
      <w:r w:rsidRPr="008C45FE">
        <w:rPr>
          <w:rFonts w:ascii="Arial" w:eastAsia="Times New Roman" w:hAnsi="Arial" w:cs="Arial"/>
          <w:color w:val="000000" w:themeColor="text1"/>
          <w:sz w:val="24"/>
          <w:szCs w:val="24"/>
          <w:lang w:val="x-none" w:eastAsia="x-none"/>
        </w:rPr>
        <w:t xml:space="preserve">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2) контроль чаралар үткәрү планына кертелгән контроль чаралар үткәрү сроклары җитү;</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3) Россия Федерациясе Президенты күрсәтмәсе, Россия Федерациясе Хөкүмәтенең конкрет контрольләнүче затларга карата контроль чаралар үткәрү турында күрсәтмәсе;</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4)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5) тикшерү органы тарафыннан ачыкланган мәҗбүри таләпләрне бозуларны бетерү турында – Федераль законның 95 статьясындагы 1 өлешендә билгеләнгән очракларда-карарын үтәү срогы чыгу.</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Контроль чаралар контроль органның вәкаләтле вазыйфаи затларының биремнәре, шул исәптән федераль закон белән билгеләнгән очракларда, контроль органның эш планындагы биремнәрне дә кертеп, инспекторлар тарафыннан үзара бәйләнешсез үткәрелә.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 xml:space="preserve">4.4. Планлы һәм планнан тыш контроль чаралары, контрольлек итүче затлар белән үзара бәйләнешсез үткәрелми торган чаралардан тыш, инспектор һәм тикшерү чарасын үткәрүгә җәлеп ителә торган затлар тарафыннан түбәндәге </w:t>
      </w:r>
      <w:r w:rsidRPr="008C45FE">
        <w:rPr>
          <w:rFonts w:ascii="Arial" w:eastAsia="Times New Roman" w:hAnsi="Arial" w:cs="Arial"/>
          <w:color w:val="000000" w:themeColor="text1"/>
          <w:sz w:val="24"/>
          <w:szCs w:val="24"/>
          <w:lang w:val="tt-RU" w:eastAsia="x-none"/>
        </w:rPr>
        <w:t>к</w:t>
      </w:r>
      <w:r w:rsidRPr="008C45FE">
        <w:rPr>
          <w:rFonts w:ascii="Arial" w:eastAsia="Times New Roman" w:hAnsi="Arial" w:cs="Arial"/>
          <w:color w:val="000000" w:themeColor="text1"/>
          <w:sz w:val="24"/>
          <w:szCs w:val="24"/>
          <w:lang w:val="x-none" w:eastAsia="x-none"/>
        </w:rPr>
        <w:t xml:space="preserve">онтроль гамәлләр башкару юлы белән үткәрелә: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карау;</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8C45FE">
        <w:rPr>
          <w:rFonts w:ascii="Arial" w:eastAsia="Times New Roman" w:hAnsi="Arial" w:cs="Arial"/>
          <w:color w:val="000000" w:themeColor="text1"/>
          <w:sz w:val="24"/>
          <w:szCs w:val="24"/>
          <w:lang w:val="x-none" w:eastAsia="x-none"/>
        </w:rPr>
        <w:t>язма аңлатма алу;</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x-none" w:eastAsia="x-none"/>
        </w:rPr>
        <w:t>документлар таләп итү.</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4.5. Контрольлек чарасын, шулай ук документар тикшерүне күздә тота торган контроль органның вәкаләтле заты тарафыннан имзаланган карары кабул ителә, анда 248-ФЗ номерлы Федераль законның 64 статьясындагы 1 өлешендә каралган белешмәләр күрсәтелә.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Мәҗбүри таләпләрнең үтәлешен күзәтүне, күчмә тикшерүне үткәрүгә карата әлеге контроль чарасын үткәрү турында нигезләмәнең әлеге пунктының беренче абзацында каралган карар кабул итү таләп ителми.</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4.6. Контроль чаралар контроль органның контроль чараларын үткәрү турындагы карарында күрсәтелгән инспекторлар тарафыннан үткәрелә.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lastRenderedPageBreak/>
        <w:t xml:space="preserve">4.7. Контроль чарасы тәмамланганнан соң, инспектор контроль чарасы актын (алга таба – акт) Россия Икътисадый үсеш Министрлыгының 2021 елның 31 мартыннан 151 номерлы «Контроль (күзәтчелек) органы тарафыннан кулланыла торган документларның типик рәвешләре турында» боерыгы белән расланган форма буенча төзи.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Ачыкланган бозуларны бетергән очракта, контроль чарасы тәмамланганнан соң, контрольлек итүче зат белән үзара бәйләнешне күздә тотучы актта аны бетерү факты күрсәтелә.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4.8. 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бозу дәлиле булган документлар, башка материаллар актка теркәлә.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Тикшерү чарасын уздырганда тутырылган тикшерү кәгазьләре актка кушылырга тиеш.</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4.9. Актны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әсмиләштерү, әгәр актны рәсмиләштерүнең башка тәртибе Россия Федерациясе Хөкүмәте тарафыннан билгеләнмәгән булса, мондый чараны үткәрү көнендә контроль чара үткәрү урыны буенча башкарыла.</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4.10. Дәүләт, коммерция, </w:t>
      </w:r>
      <w:r w:rsidRPr="008C45FE">
        <w:rPr>
          <w:rFonts w:ascii="Arial" w:eastAsia="Times New Roman" w:hAnsi="Arial" w:cs="Arial"/>
          <w:color w:val="000000" w:themeColor="text1"/>
          <w:sz w:val="24"/>
          <w:szCs w:val="24"/>
          <w:lang w:val="tt-RU" w:eastAsia="ru-RU"/>
        </w:rPr>
        <w:t>х</w:t>
      </w:r>
      <w:r w:rsidRPr="008C45FE">
        <w:rPr>
          <w:rFonts w:ascii="Arial" w:eastAsia="Times New Roman" w:hAnsi="Arial" w:cs="Arial"/>
          <w:color w:val="000000" w:themeColor="text1"/>
          <w:sz w:val="24"/>
          <w:szCs w:val="24"/>
          <w:lang w:eastAsia="ru-RU"/>
        </w:rPr>
        <w:t>езмәт, башка серләрне тәшкил иткән контроль чара нәтиҗәләре Россия Федерациясе законнарында каралган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үтәп рәсмиләштерелә.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4.11. Контроль (күзәтчелек) чарасы актында бәян ителгән фактлар һәм нәтиҗәлә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 белән килешмәгән очракта, контрольлек итүче зат шикаятьне әлеге Нигезләмәнең 5 бүлегендә каралган тәртиптә җибәрергә хокуклы.</w:t>
      </w: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eastAsia="x-none"/>
        </w:rPr>
      </w:pPr>
    </w:p>
    <w:p w:rsidR="008C45FE" w:rsidRPr="008C45FE" w:rsidRDefault="008C45FE" w:rsidP="008C45FE">
      <w:pPr>
        <w:widowControl w:val="0"/>
        <w:tabs>
          <w:tab w:val="left" w:pos="284"/>
        </w:tabs>
        <w:spacing w:after="0" w:line="240" w:lineRule="auto"/>
        <w:ind w:firstLine="720"/>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en-US" w:eastAsia="ru-RU"/>
        </w:rPr>
        <w:t>V</w:t>
      </w:r>
      <w:r w:rsidRPr="008C45FE">
        <w:rPr>
          <w:rFonts w:ascii="Arial" w:eastAsia="Times New Roman" w:hAnsi="Arial" w:cs="Arial"/>
          <w:color w:val="000000" w:themeColor="text1"/>
          <w:sz w:val="24"/>
          <w:szCs w:val="24"/>
          <w:lang w:eastAsia="ru-RU"/>
        </w:rPr>
        <w:t>. Контроль чаралар нәтиҗәләре һәм карарлар</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 Контрольлек органы контрольлек чарасы үткәргәндә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 тарафыннан Россия Федерациясе законнарында каралган вәкаләтләр чикләрендә мәҗбүри таләпләрне бозу очраклары ачыкланган очракта тикшерү органы бурычлы:</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1) контроль чарасы актын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әсмиләштергәннән соң контрольлек итүче затка мәҗбүри таләпләрне бозуларны бетерү турында күрсәтмә (алга таба – күрсәтмә), аларны бетерүнең тиешле срокларын күрсәтеп, ләкин алты айдан да артык түгел (документар тикшерү уздырганда күрсәтмә контрольлек итүче затка документар тикшерү тәмамланганнан соң биш эш көненнән дә соңга калмыйча җибә</w:t>
      </w:r>
      <w:proofErr w:type="gramStart"/>
      <w:r w:rsidRPr="008C45FE">
        <w:rPr>
          <w:rFonts w:ascii="Arial" w:eastAsia="Times New Roman" w:hAnsi="Arial" w:cs="Arial"/>
          <w:color w:val="000000" w:themeColor="text1"/>
          <w:sz w:val="24"/>
          <w:szCs w:val="24"/>
          <w:lang w:eastAsia="ru-RU"/>
        </w:rPr>
        <w:t>рел</w:t>
      </w:r>
      <w:proofErr w:type="gramEnd"/>
      <w:r w:rsidRPr="008C45FE">
        <w:rPr>
          <w:rFonts w:ascii="Arial" w:eastAsia="Times New Roman" w:hAnsi="Arial" w:cs="Arial"/>
          <w:color w:val="000000" w:themeColor="text1"/>
          <w:sz w:val="24"/>
          <w:szCs w:val="24"/>
          <w:lang w:eastAsia="ru-RU"/>
        </w:rPr>
        <w:t>ә) һәм (яисә) законда саклана торган кыйммәтләргә зыян китерүне (зыянны) булдырмау чараларын үткәрү турында, шулай ук контроль рәвешендә федераль законда каралган башка чараларны күрсәтеп җибәрергә;</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 муниципаль контроль объектларын эксплуатацияләүне тыю турында һәм гражданнарга, оешмаларга закон тарафыннан саклана торган кыйммәтләргә зыян китерү куркынычы булу һәм аны булдырмый калу ысуллары турында теләсә нинди үтемле ысул белән мәгълүмат җиткерү турындагы талә</w:t>
      </w:r>
      <w:proofErr w:type="gramStart"/>
      <w:r w:rsidRPr="008C45FE">
        <w:rPr>
          <w:rFonts w:ascii="Arial" w:eastAsia="Times New Roman" w:hAnsi="Arial" w:cs="Arial"/>
          <w:color w:val="000000" w:themeColor="text1"/>
          <w:sz w:val="24"/>
          <w:szCs w:val="24"/>
          <w:lang w:eastAsia="ru-RU"/>
        </w:rPr>
        <w:t>п</w:t>
      </w:r>
      <w:proofErr w:type="gramEnd"/>
      <w:r w:rsidRPr="008C45FE">
        <w:rPr>
          <w:rFonts w:ascii="Arial" w:eastAsia="Times New Roman" w:hAnsi="Arial" w:cs="Arial"/>
          <w:color w:val="000000" w:themeColor="text1"/>
          <w:sz w:val="24"/>
          <w:szCs w:val="24"/>
          <w:lang w:eastAsia="ru-RU"/>
        </w:rPr>
        <w:t xml:space="preserve"> белән мөрәҗәгать иткәнчегә кадәр, әгәр контроль чара үткәргәндә граждан, оешма һәм оешмаларның эшчәнлеге, шулай ук аларны саклау һәм башка мәсьәлә</w:t>
      </w:r>
      <w:proofErr w:type="gramStart"/>
      <w:r w:rsidRPr="008C45FE">
        <w:rPr>
          <w:rFonts w:ascii="Arial" w:eastAsia="Times New Roman" w:hAnsi="Arial" w:cs="Arial"/>
          <w:color w:val="000000" w:themeColor="text1"/>
          <w:sz w:val="24"/>
          <w:szCs w:val="24"/>
          <w:lang w:eastAsia="ru-RU"/>
        </w:rPr>
        <w:t>л</w:t>
      </w:r>
      <w:proofErr w:type="gramEnd"/>
      <w:r w:rsidRPr="008C45FE">
        <w:rPr>
          <w:rFonts w:ascii="Arial" w:eastAsia="Times New Roman" w:hAnsi="Arial" w:cs="Arial"/>
          <w:color w:val="000000" w:themeColor="text1"/>
          <w:sz w:val="24"/>
          <w:szCs w:val="24"/>
          <w:lang w:eastAsia="ru-RU"/>
        </w:rPr>
        <w:t>әр буенча Россия Федерациясе законнарында каралган чараларны кичекмәстән кабул итәргә, контроль объектына ия булган һәм (яки) аннан файдаланучы, алар җитештерә торган һәм сата торган товарлар, башкарыла торган эшләр, күрсәтелә торган хезмәтләр закон тарафыннан саклана торган кыйммәтләргә зыян (з</w:t>
      </w:r>
      <w:r w:rsidRPr="008C45FE">
        <w:rPr>
          <w:rFonts w:ascii="Arial" w:eastAsia="Times New Roman" w:hAnsi="Arial" w:cs="Arial"/>
          <w:color w:val="000000" w:themeColor="text1"/>
          <w:sz w:val="24"/>
          <w:szCs w:val="24"/>
          <w:lang w:val="tt-RU" w:eastAsia="ru-RU"/>
        </w:rPr>
        <w:t>арар</w:t>
      </w:r>
      <w:r w:rsidRPr="008C45FE">
        <w:rPr>
          <w:rFonts w:ascii="Arial" w:eastAsia="Times New Roman" w:hAnsi="Arial" w:cs="Arial"/>
          <w:color w:val="000000" w:themeColor="text1"/>
          <w:sz w:val="24"/>
          <w:szCs w:val="24"/>
          <w:lang w:eastAsia="ru-RU"/>
        </w:rPr>
        <w:t>) китерүнең турыдан-туры куркынычын тудырала</w:t>
      </w:r>
      <w:r w:rsidRPr="008C45FE">
        <w:rPr>
          <w:rFonts w:ascii="Arial" w:eastAsia="Times New Roman" w:hAnsi="Arial" w:cs="Arial"/>
          <w:color w:val="000000" w:themeColor="text1"/>
          <w:sz w:val="24"/>
          <w:szCs w:val="24"/>
          <w:lang w:val="tt-RU" w:eastAsia="ru-RU"/>
        </w:rPr>
        <w:t>р</w:t>
      </w:r>
      <w:r w:rsidRPr="008C45FE">
        <w:rPr>
          <w:rFonts w:ascii="Arial" w:eastAsia="Times New Roman" w:hAnsi="Arial" w:cs="Arial"/>
          <w:color w:val="000000" w:themeColor="text1"/>
          <w:sz w:val="24"/>
          <w:szCs w:val="24"/>
          <w:lang w:eastAsia="ru-RU"/>
        </w:rPr>
        <w:t>;</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3) контроль чарасы барышында җинаять яки административ хокук бозу билгеләрен ачыклаганда, тиешле мәгълүматны үз компетенциясе нигезендә яисә </w:t>
      </w:r>
      <w:r w:rsidRPr="008C45FE">
        <w:rPr>
          <w:rFonts w:ascii="Arial" w:eastAsia="Times New Roman" w:hAnsi="Arial" w:cs="Arial"/>
          <w:color w:val="000000" w:themeColor="text1"/>
          <w:sz w:val="24"/>
          <w:szCs w:val="24"/>
          <w:lang w:eastAsia="ru-RU"/>
        </w:rPr>
        <w:lastRenderedPageBreak/>
        <w:t>тиешле вәкаләтлә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 булганда, гаепле затларны законда билгеләнгән җаваплылыкка тарту буенча чаралар күрергә, тиешле мәгълүматны дәүләт органына җибәрергә;</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4) 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бозуларны бетерүне, мәҗбүри таләпләрне бозуларны кисәтү, закон тарафыннан саклана торган кыйммәтләргә зыян (з</w:t>
      </w:r>
      <w:r w:rsidRPr="008C45FE">
        <w:rPr>
          <w:rFonts w:ascii="Arial" w:eastAsia="Times New Roman" w:hAnsi="Arial" w:cs="Arial"/>
          <w:color w:val="000000" w:themeColor="text1"/>
          <w:sz w:val="24"/>
          <w:szCs w:val="24"/>
          <w:lang w:val="tt-RU" w:eastAsia="ru-RU"/>
        </w:rPr>
        <w:t>арар</w:t>
      </w:r>
      <w:r w:rsidRPr="008C45FE">
        <w:rPr>
          <w:rFonts w:ascii="Arial" w:eastAsia="Times New Roman" w:hAnsi="Arial" w:cs="Arial"/>
          <w:color w:val="000000" w:themeColor="text1"/>
          <w:sz w:val="24"/>
          <w:szCs w:val="24"/>
          <w:lang w:eastAsia="ru-RU"/>
        </w:rPr>
        <w:t>) китерүне булдырмау буенча, күрсәтмәне билгеләнгән срокта үтәмәгән очракта, күрсәтмәне мәҗбүри үтәү турындагы таләп белән судка мө</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әҗәгать иткәнче, аның үтәлешен тәэмин итү буенча чаралар күрергә, әгәр мондый чара законнарда каралган булса, судка мөрәҗәгать итәргә тиеш;</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 закон тарафыннан саклана торган кыйммәтләргә зыян (з</w:t>
      </w:r>
      <w:r w:rsidRPr="008C45FE">
        <w:rPr>
          <w:rFonts w:ascii="Arial" w:eastAsia="Times New Roman" w:hAnsi="Arial" w:cs="Arial"/>
          <w:color w:val="000000" w:themeColor="text1"/>
          <w:sz w:val="24"/>
          <w:szCs w:val="24"/>
          <w:lang w:val="tt-RU" w:eastAsia="ru-RU"/>
        </w:rPr>
        <w:t>арар</w:t>
      </w:r>
      <w:r w:rsidRPr="008C45FE">
        <w:rPr>
          <w:rFonts w:ascii="Arial" w:eastAsia="Times New Roman" w:hAnsi="Arial" w:cs="Arial"/>
          <w:color w:val="000000" w:themeColor="text1"/>
          <w:sz w:val="24"/>
          <w:szCs w:val="24"/>
          <w:lang w:eastAsia="ru-RU"/>
        </w:rPr>
        <w:t>) китерү куркынычын профилактикалауга юнәлдерелгән 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үтәү, башка чаралар үткәрү буенча рекомендация бирү турындагы мәсьәләне карарга.</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5.2. Күрсәтмә әлеге Нигезләмәнең 3  кушымтасы нигезендә форма буенча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әсмиләштерелә.</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5.3. Күрсәтмәнең үтәлү срогы чыкканчы,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 күрсәтмәнең үтәлеше турында, мәҗбүри таләпләрне бозуларны бетерүне раслаучы документлар һәм белешмәләр кушып, контроль органга хәбәр итә.</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5.4.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 әлеге Нигезләмәнең 5.1 пунктындагы 1 пунктчасы нигезендә кабул ителгән карарның үтәлү срогы чыккач яисә күрсәтелгән карар белән билгеләнгән документларны һәм белешмәләрне контрольлек итүче зат тарафыннан тапшырганда, контроль органы карарның үтәлешен бирелгән документлар һәм алынган мәгълүмат нигезендә бәяли.</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5.5. Күрсәтмәне контрольдә тотучы зат тарафыннан үтәү очрагында, контроль орган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затка күрсәтмәнең үтәлеше турында хәбәрнамә җибәрә.</w:t>
      </w:r>
    </w:p>
    <w:p w:rsidR="008C45FE" w:rsidRPr="008C45FE" w:rsidRDefault="008C45FE" w:rsidP="008C45F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5.6. Әгә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 күрсәтелгән документлар һәм контрольлек итүче зат тарафыннан мәгълүматлар тапшырылмаса яисә алар нигезендә карарның үтәлеше турында нәтиҗә ясау мөмкин булмаса, контроль орган әлеге карарның үтәлешен документар тикшерү юлы белән бәяли. </w:t>
      </w:r>
    </w:p>
    <w:p w:rsidR="008C45FE" w:rsidRPr="008C45FE" w:rsidRDefault="008C45FE" w:rsidP="008C45FE">
      <w:pPr>
        <w:widowControl w:val="0"/>
        <w:tabs>
          <w:tab w:val="left" w:pos="28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Күчмә тикшерү нәтиҗәләре буенча кабул ителгән карарның үтәлешенә бәя бирелгән очракта, күчмә тикшерү үткәрергә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өхсәт ителә.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5.7. Әлеге Нигезләмәнең 5.6 пунктында каралган контроль чараны үткәрү нәтиҗәләре буенча контроль орган карарның тиешенчә үтәлмәве ачыкланса, ул әлеге Нигезләмәнең 5.1 пунктындагы 1 пунктчасында каралган карарны, аны үтәүнең яңа срокларын күрсәтеп, янә контрольдә тотучы затка тапшыра. </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Күрсәтмәне билгеләнгән срокта үтәмәгән очракта контроль орган, әгәр мондый чара законнарда каралган булса, күрсәтмәне мәҗбүри үтәү турындагы таләп белән судка мөрәҗәгать иткәнчегә кадәр, аның үтәлешен тәэмин итү буенча чаралар күрә.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5.8. Планлы тикшерү чаралары </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5.8.1. Планлы контроль чаралар чираттагы календарь елына контроль орган тарафыннан төзелә торган һәм прокуратура органнары белән килештерелергә тиешле планлы тикшерү чаралары планы нигезендә үткәрелә. </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5.8.2. Куркынычның аерым категорияләренә кертелгән контроль объектларына карата планлы тикшерү чаралары үткәрү төрләре, вакыт-вакыт зыян (зарар) китерү куркынычы белән билгеләнә.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5.8.3. Контроль орган түбәндәге планлы тикшерү чаралары үткәрергә мөмкин: </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документар тикшерү;</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күчмә тикшерү.</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Урта риск категориясенә керә торган объектларга карата документар тикшерү үткәрелә.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lastRenderedPageBreak/>
        <w:t>Уртача риск категориясенә караган объектларга карата  документар тикшерү үткәрелә.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 5.8.4. Урта риск категориясенә кертелгән контроль объектларына карата планлы тикшерү чараларын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ү вакыты – 3 елга бер тапкыр. </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Уртача риск категориясенә кертелгән контроль объектларына карата планлы тикшерү чараларын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вакыты-5 елга бер тапкыр.</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Түбән риск категориясенә кертелгән контроль объектына карата планлы контроль чаралары үткәрелми.</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5.9. Планнан тыш тикшерү чаралары</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5.9.1. Планнан тыш контроль чаралар документар һәм күчмә тикшерүлә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күчмә тикшерү рәвешендә үткәрелә.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5.9.2. Планнан тыш тикшерү чарасын үткәрү турындагы карар мәҗбүри таләпләрне бозу куркынычы индикаторларын исәпкә алып кабул ителә.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5.9.3. Планнан тыш контроль чаралар, үзара бәйләнешсез планнан тыш тикшерү чараларыннан тыш, 248-ФЗ номерлы Федераль законның 57 статьясындагы 1 өлешенең 1, 3-5 пунктларында каралган нигезләр буенча үткәрелә.</w:t>
      </w:r>
    </w:p>
    <w:p w:rsidR="008C45FE" w:rsidRPr="008C45FE" w:rsidRDefault="008C45FE" w:rsidP="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0"/>
          <w:szCs w:val="24"/>
          <w:lang w:val="tt-RU" w:eastAsia="ru-RU"/>
        </w:rPr>
      </w:pPr>
      <w:r w:rsidRPr="008C45FE">
        <w:rPr>
          <w:rFonts w:ascii="Arial" w:eastAsia="Times New Roman" w:hAnsi="Arial" w:cs="Arial"/>
          <w:color w:val="000000" w:themeColor="text1"/>
          <w:sz w:val="24"/>
          <w:szCs w:val="24"/>
          <w:lang w:val="tt-RU" w:eastAsia="ru-RU"/>
        </w:rPr>
        <w:t>5.9.4. Планнан тыш тикшерү чарасы прокуратура органнары белән килештерелгәннән соң гына үткәрелергә мөмкин булса, әлеге чара мондый килешүдән соң үткәрелә</w:t>
      </w:r>
      <w:r w:rsidRPr="008C45FE">
        <w:rPr>
          <w:rFonts w:ascii="Arial" w:eastAsia="Times New Roman" w:hAnsi="Arial" w:cs="Arial"/>
          <w:color w:val="000000" w:themeColor="text1"/>
          <w:sz w:val="20"/>
          <w:szCs w:val="24"/>
          <w:lang w:val="tt-RU" w:eastAsia="ru-RU"/>
        </w:rPr>
        <w:t>.</w:t>
      </w:r>
    </w:p>
    <w:p w:rsidR="008C45FE" w:rsidRPr="008C45FE" w:rsidRDefault="008C45FE" w:rsidP="008C45FE">
      <w:pPr>
        <w:tabs>
          <w:tab w:val="left" w:pos="1134"/>
        </w:tabs>
        <w:spacing w:after="0" w:line="240" w:lineRule="auto"/>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5.10. Документар тикшерү</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5.10.1. Документар тикшерү дигәндә контроль органының урнашу урыны буенча үткәрелә торган контроль чара аңлашыла, аның предметы-контрольдә тотылучы затларның оештыру-хокукый формасын, хокукларын һәм бурычларын билгели торган документларындагы белешмәләр, шулай ук аларның эшчәнлеген тормышка ашырганда кулланыла торган һәм контроль (күзәтчелек) органының мәҗбүри таләпләрен һәм карарларын үтәү белән бәйле документлар.</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5.10.2. Контроль органы карамагында булган документларда булган белешмәләрнең дөреслеге нигезле шик тудыра яки бу белешмәләр контрольлек итүче зат тарафыннан мәҗбүри таләпләрнең үтәлешен бәяләргә мөмкинлек бирми икән, контроль орган контрольлек итүче зат адресына документар тикшерү барышында карап тикшерү өчен кирәкле башка документларны тапшыру таләбен җибәрә.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Әлеге таләп алынганнан соң ун эш көне эчендә контрольлек итүче зат таләпләрдә күрсәтелгән документларны контроль органга җибәрергә тиеш.</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5.10.3. Документар тикшерү үткәрү вакыты ун эш көненнән дә артмаска тиеш.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Күрсәтелгән срокка кертелми:</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контроль орган тарафыннан контрольдә тотучы затка таләпләрне, таләптә күрсәтелгән документларны контроль органга тапшырганчы, документар тикшерү барышында карау өчен кирәкле документларны тикшерү органына җибәрергә;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2) контрольдә тотучы затка контроль органы </w:t>
      </w:r>
      <w:proofErr w:type="gramStart"/>
      <w:r w:rsidRPr="008C45FE">
        <w:rPr>
          <w:rFonts w:ascii="Arial" w:eastAsia="Times New Roman" w:hAnsi="Arial" w:cs="Arial"/>
          <w:color w:val="000000" w:themeColor="text1"/>
          <w:sz w:val="24"/>
          <w:szCs w:val="24"/>
          <w:lang w:eastAsia="ru-RU"/>
        </w:rPr>
        <w:t>м</w:t>
      </w:r>
      <w:proofErr w:type="gramEnd"/>
      <w:r w:rsidRPr="008C45FE">
        <w:rPr>
          <w:rFonts w:ascii="Arial" w:eastAsia="Times New Roman" w:hAnsi="Arial" w:cs="Arial"/>
          <w:color w:val="000000" w:themeColor="text1"/>
          <w:sz w:val="24"/>
          <w:szCs w:val="24"/>
          <w:lang w:eastAsia="ru-RU"/>
        </w:rPr>
        <w:t>әгълүматын җибәргәннән соң чор:</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 биргән документларда хаталар һәм (яки) каршылыкларны ачыклау турында;</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бирелгән документлардагы белешмәләрнең контроль органында булган һәм (яки) муниципаль контрольне гамәлгә ашырганда алынган документлардагы белешмәләргә туры килмәве турында һәм күрсәтелгән аңлатмаларны контроль органга тапшырганчы, кирәкле аңлатмаларны язма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әвештә тапшырырга кирәк.</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lastRenderedPageBreak/>
        <w:t xml:space="preserve">5.10.4. Документар тикшерү барышында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өхсәт ителгән контроль гамәлләр исемлеге: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документлар талә</w:t>
      </w:r>
      <w:proofErr w:type="gramStart"/>
      <w:r w:rsidRPr="008C45FE">
        <w:rPr>
          <w:rFonts w:ascii="Arial" w:eastAsia="Times New Roman" w:hAnsi="Arial" w:cs="Arial"/>
          <w:color w:val="000000" w:themeColor="text1"/>
          <w:sz w:val="24"/>
          <w:szCs w:val="24"/>
          <w:lang w:eastAsia="ru-RU"/>
        </w:rPr>
        <w:t>п</w:t>
      </w:r>
      <w:proofErr w:type="gramEnd"/>
      <w:r w:rsidRPr="008C45FE">
        <w:rPr>
          <w:rFonts w:ascii="Arial" w:eastAsia="Times New Roman" w:hAnsi="Arial" w:cs="Arial"/>
          <w:color w:val="000000" w:themeColor="text1"/>
          <w:sz w:val="24"/>
          <w:szCs w:val="24"/>
          <w:lang w:eastAsia="ru-RU"/>
        </w:rPr>
        <w:t xml:space="preserve"> итү;</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2) </w:t>
      </w:r>
      <w:proofErr w:type="gramStart"/>
      <w:r w:rsidRPr="008C45FE">
        <w:rPr>
          <w:rFonts w:ascii="Arial" w:eastAsia="Times New Roman" w:hAnsi="Arial" w:cs="Arial"/>
          <w:color w:val="000000" w:themeColor="text1"/>
          <w:sz w:val="24"/>
          <w:szCs w:val="24"/>
          <w:lang w:eastAsia="ru-RU"/>
        </w:rPr>
        <w:t>язма</w:t>
      </w:r>
      <w:proofErr w:type="gramEnd"/>
      <w:r w:rsidRPr="008C45FE">
        <w:rPr>
          <w:rFonts w:ascii="Arial" w:eastAsia="Times New Roman" w:hAnsi="Arial" w:cs="Arial"/>
          <w:color w:val="000000" w:themeColor="text1"/>
          <w:sz w:val="24"/>
          <w:szCs w:val="24"/>
          <w:lang w:eastAsia="ru-RU"/>
        </w:rPr>
        <w:t xml:space="preserve"> аңлатма алу.</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5.10.5. Контроль чара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барышында инспектор контрольлек итүче затка мәҗбүри документларның һәм (яки) аларның күчермәләренең, шул исәптән фотога төшерү, аудио - һәм видеоязмалар, мәгълүмат базалары, банкларның, шулай ук мәгълүматны йөртүчеләрнең мәҗбүри таләпләрен үтәүне бәяләү өчен кирәкле һәм (яки) әһәмияткә ия булган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күрсәтергә (җибәрергә) хокуклы.</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Контрольдә тотучы зат документларны тапшыру турындагы таләптә күрсәтелгән срокта кирәкле документларны контроль органга җибә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 яисә кичекмәстән язма рәвештә гариза белән инспекторга, сәбәпләрен һәм срокларын күрсәтеп, документларны билгеләнгән срокта тапшыру мөмкинлеге булмавы турында, контрольдә тотучы зат кирәкле документларны тапшыра ала.</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Фотога төшерү, аудио - һәм видеоязма материалларына, мәгълүмат базаларына, мәгълүмат банкларына, шулай ук мәгълүмат йөртүчеләргә логин һәм пароль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әвешендә, документар тикшерү уздыру вакытына контроль чаралар үткәрү өчен кирәк булган мәгълүматны карау һәм эзләү хокукы бирелә. </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5.10.6. </w:t>
      </w:r>
      <w:proofErr w:type="gramStart"/>
      <w:r w:rsidRPr="008C45FE">
        <w:rPr>
          <w:rFonts w:ascii="Arial" w:eastAsia="Times New Roman" w:hAnsi="Arial" w:cs="Arial"/>
          <w:color w:val="000000" w:themeColor="text1"/>
          <w:sz w:val="24"/>
          <w:szCs w:val="24"/>
          <w:lang w:eastAsia="ru-RU"/>
        </w:rPr>
        <w:t>Язма</w:t>
      </w:r>
      <w:proofErr w:type="gramEnd"/>
      <w:r w:rsidRPr="008C45FE">
        <w:rPr>
          <w:rFonts w:ascii="Arial" w:eastAsia="Times New Roman" w:hAnsi="Arial" w:cs="Arial"/>
          <w:color w:val="000000" w:themeColor="text1"/>
          <w:sz w:val="24"/>
          <w:szCs w:val="24"/>
          <w:lang w:eastAsia="ru-RU"/>
        </w:rPr>
        <w:t xml:space="preserve"> аңлатмалар инспектор тарафыннан контрольдә тотучы заттан яки аның вәкиленнән, шаһитлардан соратып алынырга мөмкин.</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Күрсәтелгән затлар инспекторга тикшерү тәмамланганчы 21 эш көненнән дә </w:t>
      </w:r>
      <w:proofErr w:type="gramStart"/>
      <w:r w:rsidRPr="008C45FE">
        <w:rPr>
          <w:rFonts w:ascii="Arial" w:eastAsia="Times New Roman" w:hAnsi="Arial" w:cs="Arial"/>
          <w:color w:val="000000" w:themeColor="text1"/>
          <w:sz w:val="24"/>
          <w:szCs w:val="24"/>
          <w:lang w:eastAsia="ru-RU"/>
        </w:rPr>
        <w:t>со</w:t>
      </w:r>
      <w:proofErr w:type="gramEnd"/>
      <w:r w:rsidRPr="008C45FE">
        <w:rPr>
          <w:rFonts w:ascii="Arial" w:eastAsia="Times New Roman" w:hAnsi="Arial" w:cs="Arial"/>
          <w:color w:val="000000" w:themeColor="text1"/>
          <w:sz w:val="24"/>
          <w:szCs w:val="24"/>
          <w:lang w:eastAsia="ru-RU"/>
        </w:rPr>
        <w:t>ңга калмыйча ирекле формада язмача аңлатмалар бирә.</w:t>
      </w:r>
    </w:p>
    <w:p w:rsidR="008C45FE" w:rsidRPr="008C45FE" w:rsidRDefault="008C45FE" w:rsidP="008C45F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Язма аңлатмалар ирекле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әвештә язма документ төзү юлы белән рәсмиләштерелә.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Инспектор вазыйфаи затлар яки оешма хезмәткәрләре, контрольдә тотучы затлар, аларның вәкилләре, шаһитлар сүзләреннән </w:t>
      </w:r>
      <w:proofErr w:type="gramStart"/>
      <w:r w:rsidRPr="008C45FE">
        <w:rPr>
          <w:rFonts w:ascii="Arial" w:eastAsia="Times New Roman" w:hAnsi="Arial" w:cs="Arial"/>
          <w:color w:val="000000" w:themeColor="text1"/>
          <w:sz w:val="24"/>
          <w:szCs w:val="24"/>
          <w:lang w:eastAsia="ru-RU"/>
        </w:rPr>
        <w:t>язмача</w:t>
      </w:r>
      <w:proofErr w:type="gramEnd"/>
      <w:r w:rsidRPr="008C45FE">
        <w:rPr>
          <w:rFonts w:ascii="Arial" w:eastAsia="Times New Roman" w:hAnsi="Arial" w:cs="Arial"/>
          <w:color w:val="000000" w:themeColor="text1"/>
          <w:sz w:val="24"/>
          <w:szCs w:val="24"/>
          <w:lang w:eastAsia="ru-RU"/>
        </w:rPr>
        <w:t xml:space="preserve"> аңлатмалар төзергә хокуклы. Бу очракта күрсәтелгән </w:t>
      </w:r>
      <w:proofErr w:type="gramStart"/>
      <w:r w:rsidRPr="008C45FE">
        <w:rPr>
          <w:rFonts w:ascii="Arial" w:eastAsia="Times New Roman" w:hAnsi="Arial" w:cs="Arial"/>
          <w:color w:val="000000" w:themeColor="text1"/>
          <w:sz w:val="24"/>
          <w:szCs w:val="24"/>
          <w:lang w:eastAsia="ru-RU"/>
        </w:rPr>
        <w:t>затлар</w:t>
      </w:r>
      <w:proofErr w:type="gramEnd"/>
      <w:r w:rsidRPr="008C45FE">
        <w:rPr>
          <w:rFonts w:ascii="Arial" w:eastAsia="Times New Roman" w:hAnsi="Arial" w:cs="Arial"/>
          <w:color w:val="000000" w:themeColor="text1"/>
          <w:sz w:val="24"/>
          <w:szCs w:val="24"/>
          <w:lang w:eastAsia="ru-RU"/>
        </w:rPr>
        <w:t xml:space="preserve">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5.10.7. Актны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 xml:space="preserve">әсмиләштерү контроль органның документар тикшерү узган көнне урнашкан урыны буенча башкарыла.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5.10.8. Акт 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затка 248-ФЗ номерлы Федераль законның 21 статьясында каралган тәртиптә документар тикшерү тәмамланганнан соң биш10 эш көненнән дә соңга калмыйча җибәрелә.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5.10.9. Планнан тыш документар тикшерү прокуратура органнары белән килешмичә генә үткәрелә.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5.11. Күчмә тикшерү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5.11.1. Күчмә тикшерү контрольдә тотылучы затның (аның филиаллары, вәкиллекләре, аерымланган </w:t>
      </w:r>
      <w:proofErr w:type="gramStart"/>
      <w:r w:rsidRPr="008C45FE">
        <w:rPr>
          <w:rFonts w:ascii="Arial" w:eastAsia="Times New Roman" w:hAnsi="Arial" w:cs="Arial"/>
          <w:color w:val="000000" w:themeColor="text1"/>
          <w:sz w:val="24"/>
          <w:szCs w:val="24"/>
          <w:lang w:eastAsia="ru-RU"/>
        </w:rPr>
        <w:t>структур б</w:t>
      </w:r>
      <w:proofErr w:type="gramEnd"/>
      <w:r w:rsidRPr="008C45FE">
        <w:rPr>
          <w:rFonts w:ascii="Arial" w:eastAsia="Times New Roman" w:hAnsi="Arial" w:cs="Arial"/>
          <w:color w:val="000000" w:themeColor="text1"/>
          <w:sz w:val="24"/>
          <w:szCs w:val="24"/>
          <w:lang w:eastAsia="ru-RU"/>
        </w:rPr>
        <w:t>үлекчәләр) урнашу (эшчәнлек алып бару) урыны буенча үткәрелә.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Күчмә тикшерү дистанцион багланышлар чараларын кулланып, шул исәптән аудио - яки видеоэлемтә ярдәмендә үткәрелергә мөмкин.</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5.11.2. Күчмә тикшерү мөмкин булмаган очракта үткә</w:t>
      </w:r>
      <w:proofErr w:type="gramStart"/>
      <w:r w:rsidRPr="008C45FE">
        <w:rPr>
          <w:rFonts w:ascii="Arial" w:eastAsia="Times New Roman" w:hAnsi="Arial" w:cs="Arial"/>
          <w:color w:val="000000" w:themeColor="text1"/>
          <w:sz w:val="24"/>
          <w:szCs w:val="24"/>
          <w:lang w:eastAsia="ru-RU"/>
        </w:rPr>
        <w:t>рел</w:t>
      </w:r>
      <w:proofErr w:type="gramEnd"/>
      <w:r w:rsidRPr="008C45FE">
        <w:rPr>
          <w:rFonts w:ascii="Arial" w:eastAsia="Times New Roman" w:hAnsi="Arial" w:cs="Arial"/>
          <w:color w:val="000000" w:themeColor="text1"/>
          <w:sz w:val="24"/>
          <w:szCs w:val="24"/>
          <w:lang w:eastAsia="ru-RU"/>
        </w:rPr>
        <w:t>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1) контроль органы карамагында булган яки </w:t>
      </w:r>
      <w:proofErr w:type="gramStart"/>
      <w:r w:rsidRPr="008C45FE">
        <w:rPr>
          <w:rFonts w:ascii="Arial" w:eastAsia="Times New Roman" w:hAnsi="Arial" w:cs="Arial"/>
          <w:color w:val="000000" w:themeColor="text1"/>
          <w:sz w:val="24"/>
          <w:szCs w:val="24"/>
          <w:lang w:eastAsia="ru-RU"/>
        </w:rPr>
        <w:t>ул</w:t>
      </w:r>
      <w:proofErr w:type="gramEnd"/>
      <w:r w:rsidRPr="008C45FE">
        <w:rPr>
          <w:rFonts w:ascii="Arial" w:eastAsia="Times New Roman" w:hAnsi="Arial" w:cs="Arial"/>
          <w:color w:val="000000" w:themeColor="text1"/>
          <w:sz w:val="24"/>
          <w:szCs w:val="24"/>
          <w:lang w:eastAsia="ru-RU"/>
        </w:rPr>
        <w:t xml:space="preserve"> соратып ала торган документларда һәм контрольдә тотучы затның аңлатмаларында булган белешмәләрнең тулылыгы һәм дөреслеге белән танышырга;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2) контрольдә тотылучы затның һәм (яки) аның карамагындагы һәм (яки) кулланылучы контроль объектларының әлеге Нигезләмәнең 5.11.1 пунктында </w:t>
      </w:r>
      <w:r w:rsidRPr="008C45FE">
        <w:rPr>
          <w:rFonts w:ascii="Arial" w:eastAsia="Times New Roman" w:hAnsi="Arial" w:cs="Arial"/>
          <w:color w:val="000000" w:themeColor="text1"/>
          <w:sz w:val="24"/>
          <w:szCs w:val="24"/>
          <w:lang w:val="tt-RU" w:eastAsia="ru-RU"/>
        </w:rPr>
        <w:lastRenderedPageBreak/>
        <w:t>күрсәтелгән урынга чыкмыйча гына эшчәнлегенең, гамәлләренең (гамәл кылмавының) һәм контроль чараларының башка төре кысаларында каралган кирәкле контроль гамәлләр кылуның мәҗбүри таләпләргә туры килүен бәяләргә.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5.11.3. Планнан тыш күчмә тикшерү бары тик прокуратура органнары белән килештереп, аны үткәрү очракларыннан тыш, 57 статьясындагы 1 өлешенең 3-5 пунктлары һәм 248-ФЗ номерлы Федераль законның 66 статьясындагы 12 өлеше нигезендә үткәрелергә мөмкин.</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5.11.4. Контроль орган контрольлек итүче затка күчмә тикшерүне үткәрү турында, күчмә тикшерүне үткәрү турындагы карарның күчермәләрен контрольлек итүче затка җибәрү юлы белән, ул башланганчыга кадәр егерме дүрт сәгатьтән дә соңга калмыйча, хәбәр итә.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5.11.5. Инспектор күчмә тикшерү уздырганда контрольлек итүче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5.11.6. Күчмә тикшерүне үткәрү вакыты ун эш көненнән дә артмый.</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5.11.7. Күчмә тикшерү барышында рөхсәт ителгән контроль гамәлләр исемлеге: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 карау;</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 документлар талә</w:t>
      </w:r>
      <w:proofErr w:type="gramStart"/>
      <w:r w:rsidRPr="008C45FE">
        <w:rPr>
          <w:rFonts w:ascii="Arial" w:eastAsia="Times New Roman" w:hAnsi="Arial" w:cs="Arial"/>
          <w:color w:val="000000" w:themeColor="text1"/>
          <w:sz w:val="24"/>
          <w:szCs w:val="24"/>
          <w:lang w:eastAsia="ru-RU"/>
        </w:rPr>
        <w:t>п</w:t>
      </w:r>
      <w:proofErr w:type="gramEnd"/>
      <w:r w:rsidRPr="008C45FE">
        <w:rPr>
          <w:rFonts w:ascii="Arial" w:eastAsia="Times New Roman" w:hAnsi="Arial" w:cs="Arial"/>
          <w:color w:val="000000" w:themeColor="text1"/>
          <w:sz w:val="24"/>
          <w:szCs w:val="24"/>
          <w:lang w:eastAsia="ru-RU"/>
        </w:rPr>
        <w:t xml:space="preserve"> итү;</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3) </w:t>
      </w:r>
      <w:proofErr w:type="gramStart"/>
      <w:r w:rsidRPr="008C45FE">
        <w:rPr>
          <w:rFonts w:ascii="Arial" w:eastAsia="Times New Roman" w:hAnsi="Arial" w:cs="Arial"/>
          <w:color w:val="000000" w:themeColor="text1"/>
          <w:sz w:val="24"/>
          <w:szCs w:val="24"/>
          <w:lang w:eastAsia="ru-RU"/>
        </w:rPr>
        <w:t>язма</w:t>
      </w:r>
      <w:proofErr w:type="gramEnd"/>
      <w:r w:rsidRPr="008C45FE">
        <w:rPr>
          <w:rFonts w:ascii="Arial" w:eastAsia="Times New Roman" w:hAnsi="Arial" w:cs="Arial"/>
          <w:color w:val="000000" w:themeColor="text1"/>
          <w:sz w:val="24"/>
          <w:szCs w:val="24"/>
          <w:lang w:eastAsia="ru-RU"/>
        </w:rPr>
        <w:t xml:space="preserve"> аңлатма алу;</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4) инструменталь тикшерү.</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5.11.8. Карау инспектор тарафыннан контрольдә тотучы зат һәм (яки) аның вәкиле барында, видеоязма кулланып башкарыла.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Тикшерү нәтиҗәләре буенча карау беркетмәсе төзелә.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5.11.9. Инструменталь тикшерү махсус җиһазларда эшләргә, техник приборлардан файдалануга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өхсәт алган инспектор яисә белгеч тарафыннан башкарыла.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Инструменталь тикшерү нәтиҗәләре буенча инспектор яки белгеч тарафыннан инструменталь тикшерү беркетмәсе </w:t>
      </w:r>
      <w:r w:rsidRPr="008C45FE">
        <w:rPr>
          <w:rFonts w:ascii="Arial" w:eastAsia="Times New Roman" w:hAnsi="Arial" w:cs="Arial"/>
          <w:color w:val="000000" w:themeColor="text1"/>
          <w:sz w:val="24"/>
          <w:szCs w:val="24"/>
          <w:lang w:val="tt-RU" w:eastAsia="ru-RU"/>
        </w:rPr>
        <w:t>т</w:t>
      </w:r>
      <w:r w:rsidRPr="008C45FE">
        <w:rPr>
          <w:rFonts w:ascii="Arial" w:eastAsia="Times New Roman" w:hAnsi="Arial" w:cs="Arial"/>
          <w:color w:val="000000" w:themeColor="text1"/>
          <w:sz w:val="24"/>
          <w:szCs w:val="24"/>
          <w:lang w:eastAsia="ru-RU"/>
        </w:rPr>
        <w:t>өзелә, анда күрсәтелә: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аны төзү датасы һәм урыны;</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инспекторның яисә беркетмә төзегән белгечнең вазыйфасы, фамилиясе һәм инициаллары;</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контрольдә тотучы зат турында мәгълүмат;</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махсус җиһазлар һәм (яки) техник приборлар, инструменталь тикшерү методикалары кулланыла торган тикшерү предметы;</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инструменталь тикшерү нә</w:t>
      </w:r>
      <w:proofErr w:type="gramStart"/>
      <w:r w:rsidRPr="008C45FE">
        <w:rPr>
          <w:rFonts w:ascii="Arial" w:eastAsia="Times New Roman" w:hAnsi="Arial" w:cs="Arial"/>
          <w:color w:val="000000" w:themeColor="text1"/>
          <w:sz w:val="24"/>
          <w:szCs w:val="24"/>
          <w:lang w:eastAsia="ru-RU"/>
        </w:rPr>
        <w:t>тиҗәсе</w:t>
      </w:r>
      <w:proofErr w:type="gramEnd"/>
      <w:r w:rsidRPr="008C45FE">
        <w:rPr>
          <w:rFonts w:ascii="Arial" w:eastAsia="Times New Roman" w:hAnsi="Arial" w:cs="Arial"/>
          <w:color w:val="000000" w:themeColor="text1"/>
          <w:sz w:val="24"/>
          <w:szCs w:val="24"/>
          <w:lang w:eastAsia="ru-RU"/>
        </w:rPr>
        <w:t>, инструменталь тикшерү үткәргәндә контрольгә алынырга тиешле күрсәткечләрнең нормалаштырыла торган әһәмияте</w:t>
      </w:r>
      <w:r w:rsidRPr="008C45FE">
        <w:rPr>
          <w:rFonts w:ascii="Arial" w:eastAsia="Times New Roman" w:hAnsi="Arial" w:cs="Arial"/>
          <w:color w:val="000000" w:themeColor="text1"/>
          <w:sz w:val="24"/>
          <w:szCs w:val="24"/>
          <w:lang w:val="tt-RU" w:eastAsia="ru-RU"/>
        </w:rPr>
        <w:t>;</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әлеге күрсәткечләрнең билгеләнгән нормаларга туры килүе турында нәтиҗәләр;</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инструменталь тикшерү нәтиҗәләрен бәяләү өчен әһәмияткә ия булган башка мәгълүматлар.</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5.11.10. Мәҗбүри таләпләрне бозу очраклары ачыкланган очракта, инспектор мәҗбүри таләпләрне бозуның дәлилләрен теркәү өчен фотосүрәткә, аудио - һәм видеоязмага, дәлилләрне теркәүнең башка ысулларын кулланырга хокуклы.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Фотога төшерү ярдәмендә мәҗбүри таләпләрне бозуның дәлилләрен теркәү мәҗбүри таләпләрне бозу очракларының һәркайсының икедән дә ким булмаган рәсеме белән башкарыла.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Фотога төшерү һәм видеоязмаларны мәҗбүри таләпләрне бозуның дәлилләрен теркәү өчен куллану дәүләт серен саклау турында Россия Федерациясе законнары </w:t>
      </w:r>
      <w:r w:rsidRPr="008C45FE">
        <w:rPr>
          <w:rFonts w:ascii="Arial" w:eastAsia="Times New Roman" w:hAnsi="Arial" w:cs="Arial"/>
          <w:color w:val="000000" w:themeColor="text1"/>
          <w:sz w:val="24"/>
          <w:szCs w:val="24"/>
          <w:lang w:val="tt-RU" w:eastAsia="ru-RU"/>
        </w:rPr>
        <w:lastRenderedPageBreak/>
        <w:t>таләпләрен исәпкә алып гамәлгә ашырыла.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5.11.11. Контрольдә тотучы зат тарафыннан таләп ителә торган документларны, язма аңлатмаларны тапшыру әлеге Нигезләмәнең 5.10.5 һәм 5.10.6 пунктлары нигезендә гамәлгә ашырыла.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5.11.12. Күчмә тикшерү тәмамланганнан соң инспектор күчмә тикшерү акты төзи.</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Фотога төшерү, аудио-һәм видеоязма үткәрү турындагы мәгълүмат тикшерү актында чагылдырыла.</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Актны дистанцион багланышлар чараларын кулланып, шул исәптән аудио - яки видеоэлемтә аша чыгып тикшерү үткәргән очракта, Нигезләмәнең әлеге пунктындагы икенче абзацында билгеләнгән нигезләмә кулланылмый.</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5.11.13. Күчмә тикшерүне үткәрү, эшчәнлек алып бару урыны буенча контрольлек итүче зат булмау сәбәпле, яки контрольлек итүче зат эшчәнлегенең фактта башкарылмавына бәйле рәвештә, яисә күчмә тикшерүне үткәрү яки тәмамлау мөмкинлегенә китергән контрольлек итүче затның бүтән гамәлләре (гамәл кылмавы) белән бәйле рәвештә,   сәбәпләрен күрсәтеп, инспектор күчмә тикшерү уздыру мөмкинлеге булмау турында акт төзи һәм контрольдә тотылучы затка 248-ФЗ номерлы Федераль законның 21 статьясындагы 4 һәм 5 өлешләрендә каралган тәртиптә контроль чаралар үткәрү мөмкинлеге турында хәбәр итә.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Бу очракта инспектор күчмә тикшерүне үткәргәнчегә кадәр, әлеге чор кысаларында контроль гамәлләр кылырга хокуклы. </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5.11.14. Контрольлек итүче затлар булган индивидуаль эшкуар, гражданин контроль органга түбәндәге очракларда контроль чаралар үткәргәндә булмау турында мәгълүмат бирергә хокуклы:</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вакытлыча эшкә сәләтсезлек;</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2) суд, хокук саклау органнарын, хәрби комиссариатларны чакыру (хәбәрнамәләр, повесткалар) буенча килү зарурилыгы;</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3) Россия Федерациясе Җинаять-процессуаль кодексы нигезендә контроль чаралар үткәргәндә булу мөмкинлеген юкка чыгара торган чикләү чараларын сайлау;</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4) хезмәт командировкасында булу.</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Мәгълүмат кергәндә контроль чаралар үткәрү тикшерү органы тарафыннан индивидуаль эшкуар һәм гражданинның әлеге мөрәҗәгатенә сәбәп булган хәлләрне бетерү өчен кирәкле вакытка күчерелә.</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5.11.15. Контрольлек итүче затлар булып торучы индивидуаль эшкуар, гражданин килеп туган очракларны контроль органына контроль чарасын уздырганда булу мөмкинлеге булмау турында мәгълүмат бирергә хокуклы, 248-ФЗ номерлы Федераль законның 31 статьясындагы 8 өлеше нигезендә контроль рәвеше турындагы Нигезләмәдә контроль рәвешендә билгеләргә кирәк.</w:t>
      </w:r>
    </w:p>
    <w:p w:rsidR="008C45FE" w:rsidRPr="008C45FE" w:rsidRDefault="008C45FE" w:rsidP="008C45F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5.12. Күчмә тикшерү</w:t>
      </w: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5.12.1. Күчмә тикшерү контрольлек итүче затлар тарафыннан мәҗбүри таләпләрнең үтәлешен бәяләү максатларында үткәрелә.</w:t>
      </w: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5.12.2. Күчмә тикшерү оешманың (аның филиалларының, вәкиллекләренең, аерым структур бүлекчәләрнең) урнашкан, гражданинның эшчәнлек алып бару урыны, контроль объектының урнашу урыны буенча үткәрелергә мөмкин, шул ук вакытта контрольлек итүче зат белән хезмәттәшлек итү рөхсәт ителми. </w:t>
      </w: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Җитештерү объектларында һәркем өчен мөмкин булган (чикләнмәгән затлар даирәсендә булу өчен ачык) җитештерү объектларында тикшерү уздырылырга мөмкин. </w:t>
      </w: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5.12.3. Күчмә тикшерү контрольлек итүче затка мәгълүмат бирмичә үткәрелә. </w:t>
      </w:r>
    </w:p>
    <w:p w:rsidR="008C45FE" w:rsidRPr="008C45FE" w:rsidRDefault="008C45FE" w:rsidP="008C45F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lastRenderedPageBreak/>
        <w:t>Бер объектны (бер-берсенә якын урнашкан берничә объектны) күчмә тикшерүне уздыру вакыты, әгәр контроль рәвешендәге Федераль законда башкача билгеләнмәгән булса,бер эш көненнән дә артмый.</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5.12.4. Күчмә тикшерү нәтиҗәләре буенча әлеге Нигезләмәнең 5.1 пунктының 1. 1 һәм 2. 1. пунктчаларында каралган карарлар кабул ителә алмый.</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p>
    <w:p w:rsidR="00C412BC" w:rsidRPr="00C412BC" w:rsidRDefault="008C45FE" w:rsidP="00C412BC">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w:t>
      </w:r>
      <w:r w:rsidR="00C412BC" w:rsidRPr="00C412BC">
        <w:rPr>
          <w:rFonts w:ascii="Arial" w:eastAsia="Times New Roman" w:hAnsi="Arial" w:cs="Arial"/>
          <w:color w:val="000000" w:themeColor="text1"/>
          <w:sz w:val="24"/>
          <w:szCs w:val="24"/>
          <w:lang w:val="tt-RU" w:eastAsia="ru-RU"/>
        </w:rPr>
        <w:t xml:space="preserve">VI. Муниципаль контроль органы вазыйфаи затларының карарларына, гамәлләренә (гамәл кылмавына) шикаять бирү </w:t>
      </w:r>
    </w:p>
    <w:p w:rsidR="008C45FE" w:rsidRPr="009663ED" w:rsidRDefault="00C412BC" w:rsidP="00C412BC">
      <w:pPr>
        <w:widowControl w:val="0"/>
        <w:spacing w:after="0" w:line="240" w:lineRule="auto"/>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Муниципаль җир контролен гамәлгә ашырганда шикаятьләрне судка</w:t>
      </w:r>
      <w:r>
        <w:rPr>
          <w:rFonts w:ascii="Arial" w:eastAsia="Times New Roman" w:hAnsi="Arial" w:cs="Arial"/>
          <w:color w:val="000000" w:themeColor="text1"/>
          <w:sz w:val="24"/>
          <w:szCs w:val="24"/>
          <w:lang w:eastAsia="ru-RU"/>
        </w:rPr>
        <w:t xml:space="preserve"> кадә</w:t>
      </w:r>
      <w:proofErr w:type="gramStart"/>
      <w:r>
        <w:rPr>
          <w:rFonts w:ascii="Arial" w:eastAsia="Times New Roman" w:hAnsi="Arial" w:cs="Arial"/>
          <w:color w:val="000000" w:themeColor="text1"/>
          <w:sz w:val="24"/>
          <w:szCs w:val="24"/>
          <w:lang w:eastAsia="ru-RU"/>
        </w:rPr>
        <w:t>р</w:t>
      </w:r>
      <w:proofErr w:type="gramEnd"/>
      <w:r>
        <w:rPr>
          <w:rFonts w:ascii="Arial" w:eastAsia="Times New Roman" w:hAnsi="Arial" w:cs="Arial"/>
          <w:color w:val="000000" w:themeColor="text1"/>
          <w:sz w:val="24"/>
          <w:szCs w:val="24"/>
          <w:lang w:eastAsia="ru-RU"/>
        </w:rPr>
        <w:t xml:space="preserve"> бирү тәртибе кулланылмый</w:t>
      </w:r>
      <w:r w:rsidRPr="008C45FE">
        <w:rPr>
          <w:rFonts w:ascii="Arial" w:eastAsia="Times New Roman" w:hAnsi="Arial" w:cs="Arial"/>
          <w:color w:val="000000" w:themeColor="text1"/>
          <w:sz w:val="24"/>
          <w:szCs w:val="24"/>
          <w:vertAlign w:val="superscript"/>
          <w:lang w:val="x-none" w:eastAsia="x-none"/>
        </w:rPr>
        <w:t xml:space="preserve"> </w:t>
      </w:r>
    </w:p>
    <w:p w:rsidR="008C45FE" w:rsidRPr="008C45FE" w:rsidRDefault="008C45FE" w:rsidP="008C45FE">
      <w:pPr>
        <w:widowControl w:val="0"/>
        <w:spacing w:after="0" w:line="240" w:lineRule="auto"/>
        <w:ind w:firstLine="709"/>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contextualSpacing/>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ind w:left="720"/>
        <w:contextualSpacing/>
        <w:jc w:val="center"/>
        <w:rPr>
          <w:rFonts w:ascii="Arial" w:eastAsia="Times New Roman" w:hAnsi="Arial" w:cs="Arial"/>
          <w:color w:val="000000" w:themeColor="text1"/>
          <w:sz w:val="24"/>
          <w:szCs w:val="24"/>
          <w:lang w:eastAsia="x-none"/>
        </w:rPr>
      </w:pPr>
      <w:r w:rsidRPr="008C45FE">
        <w:rPr>
          <w:rFonts w:ascii="Arial" w:eastAsia="Times New Roman" w:hAnsi="Arial" w:cs="Arial"/>
          <w:color w:val="000000" w:themeColor="text1"/>
          <w:sz w:val="24"/>
          <w:szCs w:val="24"/>
          <w:lang w:val="en-US" w:eastAsia="x-none"/>
        </w:rPr>
        <w:t>VII</w:t>
      </w:r>
      <w:r w:rsidRPr="008C45FE">
        <w:rPr>
          <w:rFonts w:ascii="Arial" w:eastAsia="Times New Roman" w:hAnsi="Arial" w:cs="Arial"/>
          <w:color w:val="000000" w:themeColor="text1"/>
          <w:sz w:val="24"/>
          <w:szCs w:val="24"/>
          <w:lang w:val="x-none" w:eastAsia="x-none"/>
        </w:rPr>
        <w:t xml:space="preserve">. </w:t>
      </w:r>
      <w:r w:rsidRPr="008C45FE">
        <w:rPr>
          <w:rFonts w:ascii="Arial" w:eastAsia="Times New Roman" w:hAnsi="Arial" w:cs="Arial"/>
          <w:color w:val="000000" w:themeColor="text1"/>
          <w:sz w:val="24"/>
          <w:szCs w:val="24"/>
          <w:lang w:eastAsia="x-none"/>
        </w:rPr>
        <w:t>Контроль орган эшчәнлегенең нәтиҗәлелеген   бәяләү</w:t>
      </w:r>
    </w:p>
    <w:p w:rsidR="008C45FE" w:rsidRPr="008C45FE" w:rsidRDefault="008C45FE" w:rsidP="008C45FE">
      <w:pPr>
        <w:tabs>
          <w:tab w:val="left" w:pos="1134"/>
        </w:tabs>
        <w:spacing w:after="0" w:line="240" w:lineRule="auto"/>
        <w:ind w:left="720"/>
        <w:contextualSpacing/>
        <w:jc w:val="both"/>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7.1. Контроль органы эшчәнлегенең нәтиҗәлелеген   бәяләү муниципаль җир контроле өлкәсендә муниципаль контрольнең нәтиҗәлелеге   күрсәткечләре системасы нигезендә гамәлгә ашырыла.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7.2. Эшчәнлек нәтиҗәлелеге   күрсәткечләре системасына керә: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1) муниципаль контрольнең төп күрсәткечләре һәм аларның максатчан күрсәткечләре;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2) муниципаль җир контроленең индикатив күрсәткечләре.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7.3. Муниципаль җир контроленең төп күрсәткечләре һәм аларның максатчан күрсәткечләре, муниципаль җир контроленең индикатив күрсәткечләре муниципаль районның вәкиллекле органы карары белән раслана.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7.4. Контроль орган ел саен 248-ФЗ номерлы федераль закон белән билгеләнгән таләпләрне исәпкә алып, муниципаль җир контролендә әзерләүне гамәлгә ашыра. </w:t>
      </w:r>
    </w:p>
    <w:p w:rsidR="008C45FE" w:rsidRPr="008C45FE" w:rsidRDefault="008C45FE" w:rsidP="008C45FE">
      <w:pPr>
        <w:tabs>
          <w:tab w:val="left" w:pos="1134"/>
        </w:tabs>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7.5. Муниципаль контрольнең төп күрсәткечләре һәм аларның максатчан күрсәткечләре, индикатив күрсәткечләр әлеге Нигезләмәнең 4 кушымтасында билгеләнгән.</w:t>
      </w:r>
    </w:p>
    <w:p w:rsidR="008C45FE" w:rsidRPr="008C45FE" w:rsidRDefault="008C45FE" w:rsidP="008C45FE">
      <w:pPr>
        <w:tabs>
          <w:tab w:val="left" w:pos="1134"/>
        </w:tabs>
        <w:spacing w:after="0" w:line="240" w:lineRule="auto"/>
        <w:contextualSpacing/>
        <w:jc w:val="both"/>
        <w:rPr>
          <w:rFonts w:ascii="Arial" w:hAnsi="Arial" w:cs="Arial"/>
          <w:color w:val="000000" w:themeColor="text1"/>
          <w:sz w:val="24"/>
          <w:szCs w:val="24"/>
          <w:lang w:val="x-none"/>
        </w:rPr>
      </w:pPr>
      <w:r w:rsidRPr="008C45FE">
        <w:rPr>
          <w:rFonts w:ascii="Arial" w:eastAsia="Times New Roman" w:hAnsi="Arial" w:cs="Arial"/>
          <w:color w:val="000000" w:themeColor="text1"/>
          <w:sz w:val="24"/>
          <w:szCs w:val="24"/>
          <w:lang w:val="tt-RU" w:eastAsia="x-none"/>
        </w:rPr>
        <w:t xml:space="preserve">                    7.6. Докладны әзерләүне оештыру муниципаль җир контроле өлкәсендә вәкаләтле органга йөкләнә</w:t>
      </w:r>
      <w:r w:rsidRPr="008C45FE">
        <w:rPr>
          <w:rFonts w:ascii="Arial" w:hAnsi="Arial" w:cs="Arial"/>
          <w:color w:val="000000" w:themeColor="text1"/>
          <w:sz w:val="24"/>
          <w:szCs w:val="24"/>
          <w:lang w:val="x-none"/>
        </w:rPr>
        <w:t>.</w:t>
      </w:r>
    </w:p>
    <w:p w:rsidR="008C45FE" w:rsidRPr="008C45FE" w:rsidRDefault="008C45FE" w:rsidP="008C45FE">
      <w:pPr>
        <w:spacing w:after="0" w:line="240" w:lineRule="auto"/>
        <w:ind w:left="4820"/>
        <w:jc w:val="both"/>
        <w:rPr>
          <w:rFonts w:ascii="Arial" w:eastAsia="Times New Roman" w:hAnsi="Arial" w:cs="Arial"/>
          <w:color w:val="000000" w:themeColor="text1"/>
          <w:sz w:val="24"/>
          <w:szCs w:val="24"/>
          <w:lang w:val="tt-RU" w:eastAsia="ru-RU"/>
        </w:rPr>
      </w:pPr>
    </w:p>
    <w:p w:rsidR="008C45FE" w:rsidRPr="008C45FE" w:rsidRDefault="008C45FE" w:rsidP="008C45FE">
      <w:pPr>
        <w:spacing w:after="0" w:line="240" w:lineRule="auto"/>
        <w:ind w:left="4820"/>
        <w:jc w:val="both"/>
        <w:rPr>
          <w:rFonts w:ascii="Arial" w:eastAsia="Times New Roman" w:hAnsi="Arial" w:cs="Arial"/>
          <w:i/>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right"/>
        <w:rPr>
          <w:rFonts w:ascii="Arial" w:eastAsia="Times New Roman" w:hAnsi="Arial" w:cs="Arial"/>
          <w:color w:val="000000" w:themeColor="text1"/>
          <w:sz w:val="24"/>
          <w:szCs w:val="24"/>
          <w:lang w:val="tt-RU" w:eastAsia="ru-RU"/>
        </w:rPr>
      </w:pPr>
    </w:p>
    <w:p w:rsidR="008C45FE" w:rsidRPr="008C45FE" w:rsidRDefault="008C45FE" w:rsidP="009663ED">
      <w:pPr>
        <w:widowControl w:val="0"/>
        <w:spacing w:after="0" w:line="240" w:lineRule="auto"/>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Татарстан Республикасы Югары Ослан муниципаль районы территориясендә муниципаль җир </w:t>
      </w:r>
      <w:proofErr w:type="gramStart"/>
      <w:r w:rsidRPr="008C45FE">
        <w:rPr>
          <w:rFonts w:ascii="Arial" w:eastAsia="Times New Roman" w:hAnsi="Arial" w:cs="Arial"/>
          <w:color w:val="000000" w:themeColor="text1"/>
          <w:sz w:val="24"/>
          <w:szCs w:val="24"/>
          <w:lang w:eastAsia="ru-RU"/>
        </w:rPr>
        <w:t>контроле</w:t>
      </w:r>
      <w:proofErr w:type="gramEnd"/>
      <w:r w:rsidRPr="008C45FE">
        <w:rPr>
          <w:rFonts w:ascii="Arial" w:eastAsia="Times New Roman" w:hAnsi="Arial" w:cs="Arial"/>
          <w:color w:val="000000" w:themeColor="text1"/>
          <w:sz w:val="24"/>
          <w:szCs w:val="24"/>
          <w:lang w:eastAsia="ru-RU"/>
        </w:rPr>
        <w:t xml:space="preserve"> турында Нигезләмәгә</w:t>
      </w: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 xml:space="preserve"> 1 кушымта</w:t>
      </w:r>
    </w:p>
    <w:p w:rsidR="008C45FE" w:rsidRPr="008C45FE" w:rsidRDefault="008C45FE" w:rsidP="008C45FE">
      <w:pPr>
        <w:widowControl w:val="0"/>
        <w:spacing w:after="0" w:line="240" w:lineRule="auto"/>
        <w:ind w:firstLine="720"/>
        <w:jc w:val="center"/>
        <w:rPr>
          <w:rFonts w:ascii="Arial" w:eastAsia="Times New Roman" w:hAnsi="Arial" w:cs="Arial"/>
          <w:color w:val="000000" w:themeColor="text1"/>
          <w:sz w:val="24"/>
          <w:szCs w:val="24"/>
          <w:shd w:val="clear" w:color="auto" w:fill="F1C100"/>
          <w:lang w:eastAsia="ru-RU"/>
        </w:rPr>
      </w:pP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Муниципаль җир контролен гамәлгә ашыру кысаларында контроль объектларын куркынычлык категорияләренә кертү критерийлары </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shd w:val="clear" w:color="auto" w:fill="F1C100"/>
          <w:lang w:eastAsia="ru-RU"/>
        </w:rPr>
      </w:pP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1.</w:t>
      </w:r>
      <w:r w:rsidRPr="008C45FE">
        <w:rPr>
          <w:rFonts w:ascii="Arial" w:eastAsia="Times New Roman" w:hAnsi="Arial" w:cs="Arial"/>
          <w:color w:val="000000" w:themeColor="text1"/>
          <w:sz w:val="24"/>
          <w:szCs w:val="24"/>
          <w:lang w:eastAsia="ru-RU"/>
        </w:rPr>
        <w:tab/>
        <w:t>Урта риск категориясенә керә:</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а) каты көнкүреш калдыкларын күмү һә</w:t>
      </w:r>
      <w:proofErr w:type="gramStart"/>
      <w:r w:rsidRPr="008C45FE">
        <w:rPr>
          <w:rFonts w:ascii="Arial" w:eastAsia="Times New Roman" w:hAnsi="Arial" w:cs="Arial"/>
          <w:color w:val="000000" w:themeColor="text1"/>
          <w:sz w:val="24"/>
          <w:szCs w:val="24"/>
          <w:lang w:eastAsia="ru-RU"/>
        </w:rPr>
        <w:t>м</w:t>
      </w:r>
      <w:proofErr w:type="gramEnd"/>
      <w:r w:rsidRPr="008C45FE">
        <w:rPr>
          <w:rFonts w:ascii="Arial" w:eastAsia="Times New Roman" w:hAnsi="Arial" w:cs="Arial"/>
          <w:color w:val="000000" w:themeColor="text1"/>
          <w:sz w:val="24"/>
          <w:szCs w:val="24"/>
          <w:lang w:eastAsia="ru-RU"/>
        </w:rPr>
        <w:t xml:space="preserve"> урнаштыру, зиратларны урнаштыру өчен билгеләнгән җир участоклары һәм янәшәдәге җирләр</w:t>
      </w: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җир участоклары;</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б) гараж өчен билгеләнгән җир участоклары</w:t>
      </w:r>
      <w:r w:rsidRPr="008C45FE">
        <w:rPr>
          <w:rFonts w:ascii="Arial" w:eastAsia="Times New Roman" w:hAnsi="Arial" w:cs="Arial"/>
          <w:color w:val="000000" w:themeColor="text1"/>
          <w:sz w:val="24"/>
          <w:szCs w:val="24"/>
          <w:lang w:val="tt-RU" w:eastAsia="ru-RU"/>
        </w:rPr>
        <w:t xml:space="preserve">, һәм </w:t>
      </w:r>
      <w:r w:rsidRPr="008C45FE">
        <w:rPr>
          <w:rFonts w:ascii="Arial" w:eastAsia="Times New Roman" w:hAnsi="Arial" w:cs="Arial"/>
          <w:color w:val="000000" w:themeColor="text1"/>
          <w:sz w:val="24"/>
          <w:szCs w:val="24"/>
          <w:lang w:eastAsia="ru-RU"/>
        </w:rPr>
        <w:t xml:space="preserve"> (яки) торак төзелеше, шәхси ярдәмче хуҗалык алып бару (йорт яны җир участоклары);</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в) гомуми кулланылыштагы су объектларының яр буе полосасы чикләрендә урнашкан яисә янәшәсендәге җир кишәрлекләре.</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2.</w:t>
      </w:r>
      <w:r w:rsidRPr="008C45FE">
        <w:rPr>
          <w:rFonts w:ascii="Arial" w:eastAsia="Times New Roman" w:hAnsi="Arial" w:cs="Arial"/>
          <w:color w:val="000000" w:themeColor="text1"/>
          <w:sz w:val="24"/>
          <w:szCs w:val="24"/>
          <w:lang w:eastAsia="ru-RU"/>
        </w:rPr>
        <w:tab/>
        <w:t xml:space="preserve">Уртача риск категориясенә җир кишәрлекләре белән түбәндәге </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өхсәт ителгән куллану төрләре керә:</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а) авыл хуҗалыгы билгеләнешендәге җ</w:t>
      </w:r>
      <w:proofErr w:type="gramStart"/>
      <w:r w:rsidRPr="008C45FE">
        <w:rPr>
          <w:rFonts w:ascii="Arial" w:eastAsia="Times New Roman" w:hAnsi="Arial" w:cs="Arial"/>
          <w:color w:val="000000" w:themeColor="text1"/>
          <w:sz w:val="24"/>
          <w:szCs w:val="24"/>
          <w:lang w:eastAsia="ru-RU"/>
        </w:rPr>
        <w:t>ирл</w:t>
      </w:r>
      <w:proofErr w:type="gramEnd"/>
      <w:r w:rsidRPr="008C45FE">
        <w:rPr>
          <w:rFonts w:ascii="Arial" w:eastAsia="Times New Roman" w:hAnsi="Arial" w:cs="Arial"/>
          <w:color w:val="000000" w:themeColor="text1"/>
          <w:sz w:val="24"/>
          <w:szCs w:val="24"/>
          <w:lang w:eastAsia="ru-RU"/>
        </w:rPr>
        <w:t>әр категориясенә караган җирләр һәм (яки) җир кишәрлекләре, урман фонды җирләре, аеруча саклана торган территорияләр һәм объектлар җирләре, запас җирләр белән чиктәш торак пунктлар җирләре категориясенә керә;</w:t>
      </w:r>
      <w:r w:rsidRPr="008C45FE">
        <w:rPr>
          <w:rFonts w:ascii="Arial" w:eastAsia="Times New Roman" w:hAnsi="Arial" w:cs="Arial"/>
          <w:color w:val="000000" w:themeColor="text1"/>
          <w:sz w:val="24"/>
          <w:szCs w:val="24"/>
          <w:lang w:val="tt-RU" w:eastAsia="ru-RU"/>
        </w:rPr>
        <w:t xml:space="preserve"> </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б) сәнәгать, энергетика, транспорт, элемтә, радиотапшырулар, телевидение, информатика, космик эшчәнлекне тәэмин итү өчен җирләр, оборона, иминлек һәм башка махсус билгеләнештәге җирләр категориясенә, автомобиль юллары, тимер юллар, труба үткәргеч транспорт, электр линияләре һәм авыл хуҗалыгы билгеләнешендәге җирләр категориясенә керә торган җирләр һәм (яки) җир кишәрлекләре белән чиктәш җирләрдән тыш җирләр керә;</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в) авыл хуҗалыгы билгеләнешендәге җирләр категориясенә һторак пункт җирләре категориясенә караган җирләр һәм (яки) җир кишәрлекләре белән чиктәш җирләр  керә.</w:t>
      </w:r>
    </w:p>
    <w:p w:rsidR="008C45FE" w:rsidRPr="008C45FE" w:rsidRDefault="008C45FE" w:rsidP="008C45FE">
      <w:pPr>
        <w:widowControl w:val="0"/>
        <w:autoSpaceDE w:val="0"/>
        <w:autoSpaceDN w:val="0"/>
        <w:adjustRightInd w:val="0"/>
        <w:spacing w:after="0" w:line="240" w:lineRule="auto"/>
        <w:ind w:firstLine="709"/>
        <w:jc w:val="both"/>
        <w:rPr>
          <w:rFonts w:ascii="Arial" w:eastAsia="Times New Roman" w:hAnsi="Arial" w:cs="Arial"/>
          <w:strike/>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3.</w:t>
      </w:r>
      <w:r w:rsidRPr="008C45FE">
        <w:rPr>
          <w:rFonts w:ascii="Arial" w:eastAsia="Times New Roman" w:hAnsi="Arial" w:cs="Arial"/>
          <w:color w:val="000000" w:themeColor="text1"/>
          <w:sz w:val="24"/>
          <w:szCs w:val="24"/>
          <w:lang w:val="tt-RU" w:eastAsia="ru-RU"/>
        </w:rPr>
        <w:tab/>
        <w:t>Түбән риск категориясенә урта яки уртача риск категориясенә кертелмәгән барлык башка җир кишәрлекләре керә.</w:t>
      </w: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9663ED" w:rsidRPr="008C45FE" w:rsidRDefault="009663ED"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8C45FE" w:rsidRPr="008C45FE" w:rsidRDefault="008C45FE" w:rsidP="008C45F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lastRenderedPageBreak/>
        <w:t xml:space="preserve">Татарстан Республикасы Югары Ослан муниципаль районы территориясендә муниципаль җир </w:t>
      </w:r>
      <w:proofErr w:type="gramStart"/>
      <w:r w:rsidRPr="008C45FE">
        <w:rPr>
          <w:rFonts w:ascii="Arial" w:eastAsia="Times New Roman" w:hAnsi="Arial" w:cs="Arial"/>
          <w:color w:val="000000" w:themeColor="text1"/>
          <w:sz w:val="24"/>
          <w:szCs w:val="24"/>
          <w:lang w:eastAsia="ru-RU"/>
        </w:rPr>
        <w:t>контроле</w:t>
      </w:r>
      <w:proofErr w:type="gramEnd"/>
      <w:r w:rsidRPr="008C45FE">
        <w:rPr>
          <w:rFonts w:ascii="Arial" w:eastAsia="Times New Roman" w:hAnsi="Arial" w:cs="Arial"/>
          <w:color w:val="000000" w:themeColor="text1"/>
          <w:sz w:val="24"/>
          <w:szCs w:val="24"/>
          <w:lang w:eastAsia="ru-RU"/>
        </w:rPr>
        <w:t xml:space="preserve"> турында Нигезләмәгә</w:t>
      </w: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2 кушымта</w:t>
      </w:r>
    </w:p>
    <w:p w:rsidR="008C45FE" w:rsidRPr="008C45FE" w:rsidRDefault="008C45FE" w:rsidP="008C45FE">
      <w:pPr>
        <w:widowControl w:val="0"/>
        <w:spacing w:after="0" w:line="240" w:lineRule="exact"/>
        <w:ind w:firstLine="720"/>
        <w:jc w:val="center"/>
        <w:rPr>
          <w:rFonts w:ascii="Arial" w:eastAsia="Times New Roman" w:hAnsi="Arial" w:cs="Arial"/>
          <w:color w:val="000000" w:themeColor="text1"/>
          <w:sz w:val="24"/>
          <w:szCs w:val="24"/>
          <w:shd w:val="clear" w:color="auto" w:fill="F1C100"/>
          <w:lang w:val="tt-RU" w:eastAsia="ru-RU"/>
        </w:rPr>
      </w:pPr>
    </w:p>
    <w:p w:rsidR="008C45FE" w:rsidRPr="008C45FE" w:rsidRDefault="008C45FE" w:rsidP="008C45FE">
      <w:pPr>
        <w:widowControl w:val="0"/>
        <w:spacing w:after="0" w:line="240" w:lineRule="auto"/>
        <w:ind w:firstLine="720"/>
        <w:jc w:val="center"/>
        <w:rPr>
          <w:rFonts w:ascii="Arial" w:eastAsia="Times New Roman" w:hAnsi="Arial" w:cs="Arial"/>
          <w:color w:val="000000" w:themeColor="text1"/>
          <w:sz w:val="24"/>
          <w:szCs w:val="24"/>
          <w:shd w:val="clear" w:color="auto" w:fill="F1C100"/>
          <w:lang w:val="tt-RU" w:eastAsia="ru-RU"/>
        </w:rPr>
      </w:pP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ind w:firstLine="720"/>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Муниципаль җир контролен гамәлгә ашыру кысаларында тикшерелә торган мәҗбүри таләпләрне бозу риск индикаторлары исемлеге  </w:t>
      </w: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Җир кишәрлегенең контрольдә тотылучы зат тарафыннан кулланыла торган мәйданының җир кишәрлегенә хокук билгели торган бердәм дәүләт күчемсез милек реестрында булган мәйданына туры килмәве.</w:t>
      </w: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2. Җир кишәрлеген контрольдә тотучы зат тарафыннан җир кишәрлегеннән файдалану максатыннан файдалану турында белешмәләр күчемсез милекнең Бердәм дәүләт реестрында, җир кишәрлегенә хокук билгели торган документларда булган җир кишәрлегеннән фактта файдалануның туры килмәве.</w:t>
      </w: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3. Җир кишәрлеген озак вакытлы үзләштерү шарты белән, җир участогын биргәннән соң өч елдан артык вакыт узган булу, яки җир кишәрлеген арендалау килешүендә күрсәтелгән җир кишәрлеген үзләштерү срогы тәмамланмау, ә җир кишәрлегендә характерлы үзгәрешләр күзәтелми (капиталь төзелеш объекты, төзелеш эшләре алып бару һәм җир кишәрлегеннән файдалану буенча рөхсәт ителгән файдалану һәм бирү шартлары нигезендә башка гамәлләр булмау).</w:t>
      </w: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shd w:val="clear" w:color="auto" w:fill="F1C100"/>
          <w:lang w:val="tt-RU" w:eastAsia="ru-RU"/>
        </w:rPr>
      </w:pPr>
      <w:r w:rsidRPr="008C45FE">
        <w:rPr>
          <w:rFonts w:ascii="Arial" w:eastAsia="Times New Roman" w:hAnsi="Arial" w:cs="Arial"/>
          <w:color w:val="000000" w:themeColor="text1"/>
          <w:sz w:val="24"/>
          <w:szCs w:val="24"/>
          <w:lang w:val="tt-RU" w:eastAsia="ru-RU"/>
        </w:rPr>
        <w:t>4. Җир кишәрлекләрен файдалану өчен нигез булып торган документларны рәсмиләштерүгә мәҗбүри таләпләрне үтәмәү.</w:t>
      </w:r>
    </w:p>
    <w:p w:rsidR="008C45FE" w:rsidRPr="008C45FE" w:rsidRDefault="008C45FE" w:rsidP="008C45FE">
      <w:pPr>
        <w:widowControl w:val="0"/>
        <w:spacing w:after="0"/>
        <w:ind w:firstLine="720"/>
        <w:jc w:val="both"/>
        <w:rPr>
          <w:rFonts w:ascii="Arial" w:eastAsia="Times New Roman" w:hAnsi="Arial" w:cs="Arial"/>
          <w:color w:val="000000" w:themeColor="text1"/>
          <w:sz w:val="24"/>
          <w:szCs w:val="24"/>
          <w:shd w:val="clear" w:color="auto" w:fill="F1C100"/>
          <w:lang w:val="tt-RU" w:eastAsia="ru-RU"/>
        </w:rPr>
      </w:pPr>
    </w:p>
    <w:p w:rsidR="008C45FE" w:rsidRPr="008C45FE" w:rsidRDefault="008C45FE" w:rsidP="008C45FE">
      <w:pPr>
        <w:widowControl w:val="0"/>
        <w:spacing w:after="0"/>
        <w:jc w:val="both"/>
        <w:rPr>
          <w:rFonts w:ascii="Arial" w:eastAsia="Times New Roman" w:hAnsi="Arial" w:cs="Arial"/>
          <w:color w:val="000000" w:themeColor="text1"/>
          <w:sz w:val="24"/>
          <w:szCs w:val="24"/>
          <w:shd w:val="clear" w:color="auto" w:fill="F1C100"/>
          <w:lang w:val="tt-RU" w:eastAsia="ru-RU"/>
        </w:rPr>
      </w:pPr>
      <w:r w:rsidRPr="008C45FE">
        <w:rPr>
          <w:rFonts w:ascii="Arial" w:eastAsia="Times New Roman" w:hAnsi="Arial" w:cs="Arial"/>
          <w:color w:val="000000" w:themeColor="text1"/>
          <w:sz w:val="24"/>
          <w:szCs w:val="24"/>
          <w:lang w:val="tt-RU" w:eastAsia="ru-RU"/>
        </w:rPr>
        <w:br w:type="page"/>
      </w: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lastRenderedPageBreak/>
        <w:t xml:space="preserve">Татарстан Республикасы Югары Ослан муниципаль районы территориясендә муниципаль җир </w:t>
      </w:r>
      <w:proofErr w:type="gramStart"/>
      <w:r w:rsidRPr="008C45FE">
        <w:rPr>
          <w:rFonts w:ascii="Arial" w:eastAsia="Times New Roman" w:hAnsi="Arial" w:cs="Arial"/>
          <w:color w:val="000000" w:themeColor="text1"/>
          <w:sz w:val="24"/>
          <w:szCs w:val="24"/>
          <w:lang w:eastAsia="ru-RU"/>
        </w:rPr>
        <w:t>контроле</w:t>
      </w:r>
      <w:proofErr w:type="gramEnd"/>
      <w:r w:rsidRPr="008C45FE">
        <w:rPr>
          <w:rFonts w:ascii="Arial" w:eastAsia="Times New Roman" w:hAnsi="Arial" w:cs="Arial"/>
          <w:color w:val="000000" w:themeColor="text1"/>
          <w:sz w:val="24"/>
          <w:szCs w:val="24"/>
          <w:lang w:eastAsia="ru-RU"/>
        </w:rPr>
        <w:t xml:space="preserve"> турында Нигезләмәгә</w:t>
      </w: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 xml:space="preserve"> </w:t>
      </w:r>
      <w:r w:rsidRPr="008C45FE">
        <w:rPr>
          <w:rFonts w:ascii="Arial" w:eastAsia="Times New Roman" w:hAnsi="Arial" w:cs="Arial"/>
          <w:color w:val="000000" w:themeColor="text1"/>
          <w:sz w:val="24"/>
          <w:szCs w:val="24"/>
          <w:lang w:val="tt-RU" w:eastAsia="ru-RU"/>
        </w:rPr>
        <w:t>3</w:t>
      </w:r>
      <w:r w:rsidRPr="008C45FE">
        <w:rPr>
          <w:rFonts w:ascii="Arial" w:eastAsia="Times New Roman" w:hAnsi="Arial" w:cs="Arial"/>
          <w:color w:val="000000" w:themeColor="text1"/>
          <w:sz w:val="24"/>
          <w:szCs w:val="24"/>
          <w:lang w:eastAsia="ru-RU"/>
        </w:rPr>
        <w:t xml:space="preserve"> кушымта</w:t>
      </w:r>
    </w:p>
    <w:p w:rsidR="008C45FE" w:rsidRPr="008C45FE" w:rsidRDefault="008C45FE" w:rsidP="008C45FE">
      <w:pPr>
        <w:widowControl w:val="0"/>
        <w:spacing w:after="0" w:line="240" w:lineRule="auto"/>
        <w:ind w:firstLine="720"/>
        <w:jc w:val="both"/>
        <w:rPr>
          <w:rFonts w:ascii="Arial" w:eastAsia="Times New Roman" w:hAnsi="Arial" w:cs="Arial"/>
          <w:strike/>
          <w:color w:val="000000" w:themeColor="text1"/>
          <w:sz w:val="24"/>
          <w:szCs w:val="24"/>
          <w:lang w:eastAsia="ru-RU"/>
        </w:rPr>
      </w:pPr>
    </w:p>
    <w:p w:rsidR="008C45FE" w:rsidRPr="008C45FE" w:rsidRDefault="008C45FE" w:rsidP="008C45FE">
      <w:pPr>
        <w:widowControl w:val="0"/>
        <w:spacing w:after="0" w:line="240" w:lineRule="auto"/>
        <w:ind w:firstLine="720"/>
        <w:jc w:val="right"/>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Тикшерү органы күрсәтмәсе формасы</w:t>
      </w:r>
    </w:p>
    <w:p w:rsidR="008C45FE" w:rsidRPr="008C45FE" w:rsidRDefault="008C45FE" w:rsidP="008C45FE">
      <w:pPr>
        <w:widowControl w:val="0"/>
        <w:spacing w:after="0" w:line="240" w:lineRule="auto"/>
        <w:ind w:firstLine="540"/>
        <w:jc w:val="both"/>
        <w:rPr>
          <w:rFonts w:ascii="Arial" w:eastAsia="Times New Roman" w:hAnsi="Arial" w:cs="Arial"/>
          <w:color w:val="000000" w:themeColor="text1"/>
          <w:sz w:val="24"/>
          <w:szCs w:val="24"/>
          <w:lang w:val="tt-RU"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8C45FE" w:rsidRPr="008C45FE" w:rsidTr="008C45FE">
        <w:tc>
          <w:tcPr>
            <w:tcW w:w="4252" w:type="dxa"/>
            <w:tcMar>
              <w:top w:w="102" w:type="dxa"/>
              <w:left w:w="62" w:type="dxa"/>
              <w:bottom w:w="102" w:type="dxa"/>
              <w:right w:w="62" w:type="dxa"/>
            </w:tcMar>
          </w:tcPr>
          <w:p w:rsidR="008C45FE" w:rsidRPr="008C45FE" w:rsidRDefault="008C45FE" w:rsidP="008C45FE">
            <w:pPr>
              <w:widowControl w:val="0"/>
              <w:spacing w:after="0" w:line="240" w:lineRule="auto"/>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Контроль орган бланкы</w:t>
            </w:r>
          </w:p>
        </w:tc>
        <w:tc>
          <w:tcPr>
            <w:tcW w:w="4819" w:type="dxa"/>
            <w:tcMar>
              <w:top w:w="102" w:type="dxa"/>
              <w:left w:w="62" w:type="dxa"/>
              <w:bottom w:w="102" w:type="dxa"/>
              <w:right w:w="62" w:type="dxa"/>
            </w:tcMar>
          </w:tcPr>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 җитәкчесе вазыйфасы күрсәтелә)</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(контрольдә тотучы затның тулы исеме күрсәтелә)</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затның фамилиясе, исеме, атасының исеме (булганда) күрсәтелә)</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w:t>
            </w:r>
          </w:p>
          <w:p w:rsidR="008C45FE" w:rsidRPr="008C45FE" w:rsidRDefault="008C45FE" w:rsidP="008C45FE">
            <w:pPr>
              <w:widowControl w:val="0"/>
              <w:spacing w:after="0" w:line="240" w:lineRule="exact"/>
              <w:ind w:firstLine="5"/>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(контрольлек </w:t>
            </w:r>
            <w:proofErr w:type="gramStart"/>
            <w:r w:rsidRPr="008C45FE">
              <w:rPr>
                <w:rFonts w:ascii="Arial" w:eastAsia="Times New Roman" w:hAnsi="Arial" w:cs="Arial"/>
                <w:color w:val="000000" w:themeColor="text1"/>
                <w:sz w:val="24"/>
                <w:szCs w:val="24"/>
                <w:lang w:eastAsia="ru-RU"/>
              </w:rPr>
              <w:t>ит</w:t>
            </w:r>
            <w:proofErr w:type="gramEnd"/>
            <w:r w:rsidRPr="008C45FE">
              <w:rPr>
                <w:rFonts w:ascii="Arial" w:eastAsia="Times New Roman" w:hAnsi="Arial" w:cs="Arial"/>
                <w:color w:val="000000" w:themeColor="text1"/>
                <w:sz w:val="24"/>
                <w:szCs w:val="24"/>
                <w:lang w:eastAsia="ru-RU"/>
              </w:rPr>
              <w:t>үче затның урнашу урыны күрсәтелә)</w:t>
            </w:r>
          </w:p>
        </w:tc>
      </w:tr>
    </w:tbl>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bookmarkStart w:id="1" w:name="Par320"/>
      <w:bookmarkEnd w:id="1"/>
      <w:r w:rsidRPr="008C45FE">
        <w:rPr>
          <w:rFonts w:ascii="Arial" w:eastAsia="Times New Roman" w:hAnsi="Arial" w:cs="Arial"/>
          <w:color w:val="000000" w:themeColor="text1"/>
          <w:sz w:val="24"/>
          <w:szCs w:val="24"/>
          <w:lang w:eastAsia="ru-RU"/>
        </w:rPr>
        <w:t>КҮРСӘТМӘ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_____________________________________________________________________</w:t>
      </w:r>
    </w:p>
    <w:p w:rsidR="008C45FE" w:rsidRPr="008C45FE" w:rsidRDefault="008C45FE" w:rsidP="008C45FE">
      <w:pPr>
        <w:widowControl w:val="0"/>
        <w:spacing w:after="0" w:line="240" w:lineRule="auto"/>
        <w:jc w:val="center"/>
        <w:rPr>
          <w:rFonts w:ascii="Arial" w:eastAsia="Times New Roman" w:hAnsi="Arial" w:cs="Arial"/>
          <w:i/>
          <w:color w:val="000000" w:themeColor="text1"/>
          <w:sz w:val="24"/>
          <w:szCs w:val="24"/>
          <w:lang w:eastAsia="ru-RU"/>
        </w:rPr>
      </w:pPr>
      <w:r w:rsidRPr="008C45FE">
        <w:rPr>
          <w:rFonts w:ascii="Arial" w:eastAsia="Times New Roman" w:hAnsi="Arial" w:cs="Arial"/>
          <w:i/>
          <w:color w:val="000000" w:themeColor="text1"/>
          <w:sz w:val="24"/>
          <w:szCs w:val="24"/>
          <w:lang w:eastAsia="ru-RU"/>
        </w:rPr>
        <w:t>(контрольдә тотыла торган затның тулы исеме күрсәтелә)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әрне ачыкланган бозуларны бетерү турында</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_____________________________________________________________,</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(тикшерү чарасының төре һәм формасы нигезендә күрсәтелә</w:t>
      </w:r>
      <w:proofErr w:type="gramStart"/>
      <w:r w:rsidRPr="008C45FE">
        <w:rPr>
          <w:rFonts w:ascii="Arial" w:eastAsia="Times New Roman" w:hAnsi="Arial" w:cs="Arial"/>
          <w:color w:val="000000" w:themeColor="text1"/>
          <w:sz w:val="24"/>
          <w:szCs w:val="24"/>
          <w:lang w:eastAsia="ru-RU"/>
        </w:rPr>
        <w:t xml:space="preserve"> </w:t>
      </w:r>
      <w:r w:rsidRPr="008C45FE">
        <w:rPr>
          <w:rFonts w:ascii="Arial" w:eastAsia="Times New Roman" w:hAnsi="Arial" w:cs="Arial"/>
          <w:color w:val="000000" w:themeColor="text1"/>
          <w:sz w:val="24"/>
          <w:szCs w:val="24"/>
          <w:lang w:val="tt-RU" w:eastAsia="ru-RU"/>
        </w:rPr>
        <w:t>)</w:t>
      </w:r>
      <w:proofErr w:type="gramEnd"/>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тикшерү органы карары белә</w:t>
      </w:r>
      <w:proofErr w:type="gramStart"/>
      <w:r w:rsidRPr="008C45FE">
        <w:rPr>
          <w:rFonts w:ascii="Arial" w:eastAsia="Times New Roman" w:hAnsi="Arial" w:cs="Arial"/>
          <w:color w:val="000000" w:themeColor="text1"/>
          <w:sz w:val="24"/>
          <w:szCs w:val="24"/>
          <w:lang w:eastAsia="ru-RU"/>
        </w:rPr>
        <w:t>н</w:t>
      </w:r>
      <w:proofErr w:type="gramEnd"/>
      <w:r w:rsidRPr="008C45FE">
        <w:rPr>
          <w:rFonts w:ascii="Arial" w:eastAsia="Times New Roman" w:hAnsi="Arial" w:cs="Arial"/>
          <w:color w:val="000000" w:themeColor="text1"/>
          <w:sz w:val="24"/>
          <w:szCs w:val="24"/>
          <w:lang w:eastAsia="ru-RU"/>
        </w:rPr>
        <w:t xml:space="preserve"> </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_____________________________________________________________ үткәрелгән</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                                  (контроль органның тулы исеме күрсәтелә)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_____________________________________________________________ карата</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 xml:space="preserve">                                (контрольдә тотучы затның тулы исеме күрсәтелә)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 «__» _________________ 20__ </w:t>
      </w:r>
      <w:r w:rsidRPr="008C45FE">
        <w:rPr>
          <w:rFonts w:ascii="Arial" w:eastAsia="Times New Roman" w:hAnsi="Arial" w:cs="Arial"/>
          <w:color w:val="000000" w:themeColor="text1"/>
          <w:sz w:val="24"/>
          <w:szCs w:val="24"/>
          <w:lang w:val="tt-RU" w:eastAsia="ru-RU"/>
        </w:rPr>
        <w:t xml:space="preserve"> елдан </w:t>
      </w:r>
      <w:r w:rsidRPr="008C45FE">
        <w:rPr>
          <w:rFonts w:ascii="Arial" w:eastAsia="Times New Roman" w:hAnsi="Arial" w:cs="Arial"/>
          <w:color w:val="000000" w:themeColor="text1"/>
          <w:sz w:val="24"/>
          <w:szCs w:val="24"/>
          <w:lang w:eastAsia="ru-RU"/>
        </w:rPr>
        <w:t xml:space="preserve">«__» _________________ 20__ </w:t>
      </w:r>
      <w:r w:rsidRPr="008C45FE">
        <w:rPr>
          <w:rFonts w:ascii="Arial" w:eastAsia="Times New Roman" w:hAnsi="Arial" w:cs="Arial"/>
          <w:color w:val="000000" w:themeColor="text1"/>
          <w:sz w:val="24"/>
          <w:szCs w:val="24"/>
          <w:lang w:val="tt-RU" w:eastAsia="ru-RU"/>
        </w:rPr>
        <w:t>елга кадә</w:t>
      </w:r>
      <w:proofErr w:type="gramStart"/>
      <w:r w:rsidRPr="008C45FE">
        <w:rPr>
          <w:rFonts w:ascii="Arial" w:eastAsia="Times New Roman" w:hAnsi="Arial" w:cs="Arial"/>
          <w:color w:val="000000" w:themeColor="text1"/>
          <w:sz w:val="24"/>
          <w:szCs w:val="24"/>
          <w:lang w:val="tt-RU" w:eastAsia="ru-RU"/>
        </w:rPr>
        <w:t>р</w:t>
      </w:r>
      <w:proofErr w:type="gramEnd"/>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color w:val="000000" w:themeColor="text1"/>
          <w:sz w:val="24"/>
          <w:szCs w:val="24"/>
          <w:lang w:eastAsia="ru-RU"/>
        </w:rPr>
        <w:t>чорда</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_____________________________________________________________ нигезендә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(контроль чараны үткә</w:t>
      </w:r>
      <w:proofErr w:type="gramStart"/>
      <w:r w:rsidRPr="008C45FE">
        <w:rPr>
          <w:rFonts w:ascii="Arial" w:eastAsia="Times New Roman" w:hAnsi="Arial" w:cs="Arial"/>
          <w:color w:val="000000" w:themeColor="text1"/>
          <w:sz w:val="24"/>
          <w:szCs w:val="24"/>
          <w:lang w:eastAsia="ru-RU"/>
        </w:rPr>
        <w:t>р</w:t>
      </w:r>
      <w:proofErr w:type="gramEnd"/>
      <w:r w:rsidRPr="008C45FE">
        <w:rPr>
          <w:rFonts w:ascii="Arial" w:eastAsia="Times New Roman" w:hAnsi="Arial" w:cs="Arial"/>
          <w:color w:val="000000" w:themeColor="text1"/>
          <w:sz w:val="24"/>
          <w:szCs w:val="24"/>
          <w:lang w:eastAsia="ru-RU"/>
        </w:rPr>
        <w:t>ү турында тикшерү органы актының исеме һәм реквизитлары күрсәтелә)</w:t>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jc w:val="center"/>
        <w:rPr>
          <w:rFonts w:ascii="Arial" w:eastAsia="Times New Roman" w:hAnsi="Arial" w:cs="Arial"/>
          <w:i/>
          <w:color w:val="000000" w:themeColor="text1"/>
          <w:sz w:val="24"/>
          <w:szCs w:val="24"/>
          <w:lang w:val="tt-RU" w:eastAsia="ru-RU"/>
        </w:rPr>
      </w:pPr>
      <w:r w:rsidRPr="008C45FE">
        <w:rPr>
          <w:rFonts w:ascii="Arial" w:eastAsia="Times New Roman" w:hAnsi="Arial" w:cs="Arial"/>
          <w:color w:val="000000" w:themeColor="text1"/>
          <w:sz w:val="24"/>
          <w:szCs w:val="24"/>
          <w:lang w:eastAsia="ru-RU"/>
        </w:rPr>
        <w:t>________________ законнар мәҗбүри талә</w:t>
      </w:r>
      <w:proofErr w:type="gramStart"/>
      <w:r w:rsidRPr="008C45FE">
        <w:rPr>
          <w:rFonts w:ascii="Arial" w:eastAsia="Times New Roman" w:hAnsi="Arial" w:cs="Arial"/>
          <w:color w:val="000000" w:themeColor="text1"/>
          <w:sz w:val="24"/>
          <w:szCs w:val="24"/>
          <w:lang w:eastAsia="ru-RU"/>
        </w:rPr>
        <w:t>пл</w:t>
      </w:r>
      <w:proofErr w:type="gramEnd"/>
      <w:r w:rsidRPr="008C45FE">
        <w:rPr>
          <w:rFonts w:ascii="Arial" w:eastAsia="Times New Roman" w:hAnsi="Arial" w:cs="Arial"/>
          <w:color w:val="000000" w:themeColor="text1"/>
          <w:sz w:val="24"/>
          <w:szCs w:val="24"/>
          <w:lang w:eastAsia="ru-RU"/>
        </w:rPr>
        <w:t>әр</w:t>
      </w:r>
      <w:r w:rsidRPr="008C45FE">
        <w:rPr>
          <w:rFonts w:ascii="Arial" w:eastAsia="Times New Roman" w:hAnsi="Arial" w:cs="Arial"/>
          <w:color w:val="000000" w:themeColor="text1"/>
          <w:sz w:val="24"/>
          <w:szCs w:val="24"/>
          <w:lang w:val="tt-RU" w:eastAsia="ru-RU"/>
        </w:rPr>
        <w:t>е</w:t>
      </w:r>
      <w:r w:rsidRPr="008C45FE">
        <w:rPr>
          <w:rFonts w:ascii="Arial" w:eastAsia="Times New Roman" w:hAnsi="Arial" w:cs="Arial"/>
          <w:color w:val="000000" w:themeColor="text1"/>
          <w:sz w:val="24"/>
          <w:szCs w:val="24"/>
          <w:lang w:eastAsia="ru-RU"/>
        </w:rPr>
        <w:t>н бозу очраклары ачыкланды:</w:t>
      </w:r>
      <w:r w:rsidRPr="008C45FE">
        <w:rPr>
          <w:rFonts w:ascii="Arial" w:eastAsia="Times New Roman" w:hAnsi="Arial" w:cs="Arial"/>
          <w:i/>
          <w:color w:val="000000" w:themeColor="text1"/>
          <w:sz w:val="24"/>
          <w:szCs w:val="24"/>
          <w:lang w:eastAsia="ru-RU"/>
        </w:rPr>
        <w:t xml:space="preserve"> </w:t>
      </w:r>
    </w:p>
    <w:p w:rsidR="008C45FE" w:rsidRPr="008C45FE" w:rsidRDefault="008C45FE" w:rsidP="008C45FE">
      <w:pPr>
        <w:widowControl w:val="0"/>
        <w:spacing w:after="0" w:line="240" w:lineRule="auto"/>
        <w:jc w:val="center"/>
        <w:rPr>
          <w:rFonts w:ascii="Arial" w:eastAsia="Times New Roman" w:hAnsi="Arial" w:cs="Arial"/>
          <w:i/>
          <w:color w:val="000000" w:themeColor="text1"/>
          <w:sz w:val="24"/>
          <w:szCs w:val="24"/>
          <w:lang w:val="tt-RU" w:eastAsia="ru-RU"/>
        </w:rPr>
      </w:pPr>
    </w:p>
    <w:p w:rsidR="008C45FE" w:rsidRPr="008C45FE" w:rsidRDefault="008C45FE" w:rsidP="008C45FE">
      <w:pPr>
        <w:widowControl w:val="0"/>
        <w:spacing w:after="0" w:line="240" w:lineRule="auto"/>
        <w:jc w:val="center"/>
        <w:rPr>
          <w:rFonts w:ascii="Arial" w:eastAsia="Times New Roman" w:hAnsi="Arial" w:cs="Arial"/>
          <w:i/>
          <w:color w:val="000000" w:themeColor="text1"/>
          <w:sz w:val="24"/>
          <w:szCs w:val="24"/>
          <w:lang w:val="tt-RU" w:eastAsia="ru-RU"/>
        </w:rPr>
      </w:pPr>
      <w:r w:rsidRPr="008C45FE">
        <w:rPr>
          <w:rFonts w:ascii="Arial" w:eastAsia="Times New Roman" w:hAnsi="Arial" w:cs="Arial"/>
          <w:i/>
          <w:color w:val="000000" w:themeColor="text1"/>
          <w:sz w:val="24"/>
          <w:szCs w:val="24"/>
          <w:lang w:val="tt-RU" w:eastAsia="ru-RU"/>
        </w:rPr>
        <w:t>_________________________________________________________________________(</w:t>
      </w:r>
      <w:r w:rsidRPr="008C45FE">
        <w:rPr>
          <w:rFonts w:ascii="Courier New" w:eastAsia="Times New Roman" w:hAnsi="Courier New" w:cs="Calibri"/>
          <w:color w:val="000000"/>
          <w:lang w:val="tt-RU" w:eastAsia="ru-RU"/>
        </w:rPr>
        <w:t xml:space="preserve"> </w:t>
      </w:r>
      <w:r w:rsidRPr="008C45FE">
        <w:rPr>
          <w:rFonts w:ascii="Arial" w:eastAsia="Times New Roman" w:hAnsi="Arial" w:cs="Arial"/>
          <w:i/>
          <w:color w:val="000000" w:themeColor="text1"/>
          <w:sz w:val="24"/>
          <w:szCs w:val="24"/>
          <w:lang w:val="tt-RU" w:eastAsia="ru-RU"/>
        </w:rPr>
        <w:t>әлеге мәҗбүри таләпләр билгеләнгән структур норматив хокукый актлар берәмлекләрен күрсәтеп, мәҗбүри таләпләрне бозу очраклары күчерелә)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Бәян ителгәннәр нигезендә, «Россия Федерациясендә дәүләт контроле (күзәтчелеге) һәм муниципаль контроль турында»2020 елның 31 июлендәге 248-ФЗ номерлы Федераль законның 90 статьясындагы 2 өлешенең 1 пункты на таянып _________________________________________________________________________</w:t>
      </w:r>
    </w:p>
    <w:p w:rsidR="008C45FE" w:rsidRPr="008C45FE" w:rsidRDefault="008C45FE" w:rsidP="008C45FE">
      <w:pPr>
        <w:widowControl w:val="0"/>
        <w:spacing w:after="0" w:line="240" w:lineRule="auto"/>
        <w:jc w:val="both"/>
        <w:rPr>
          <w:rFonts w:ascii="Arial" w:eastAsia="Times New Roman" w:hAnsi="Arial" w:cs="Arial"/>
          <w:i/>
          <w:color w:val="000000" w:themeColor="text1"/>
          <w:sz w:val="24"/>
          <w:szCs w:val="24"/>
          <w:lang w:val="tt-RU" w:eastAsia="ru-RU"/>
        </w:rPr>
      </w:pPr>
      <w:r w:rsidRPr="008C45FE">
        <w:rPr>
          <w:rFonts w:ascii="Arial" w:eastAsia="Times New Roman" w:hAnsi="Arial" w:cs="Arial"/>
          <w:i/>
          <w:color w:val="000000" w:themeColor="text1"/>
          <w:sz w:val="24"/>
          <w:szCs w:val="24"/>
          <w:lang w:val="tt-RU" w:eastAsia="ru-RU"/>
        </w:rPr>
        <w:lastRenderedPageBreak/>
        <w:t xml:space="preserve">                          (Тикшерү органының тулы исеме күрсәтелә)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боера:</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1. Ачыкланган мәҗбүри таләпләрне бозуларны «______» ______________ 20_____ ел  вакытын да  кертеп бетерергә.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2. _______________________________________________________________</w:t>
      </w:r>
    </w:p>
    <w:p w:rsidR="008C45FE" w:rsidRPr="008C45FE" w:rsidRDefault="008C45FE" w:rsidP="008C45FE">
      <w:pPr>
        <w:widowControl w:val="0"/>
        <w:spacing w:after="0" w:line="240" w:lineRule="auto"/>
        <w:jc w:val="both"/>
        <w:rPr>
          <w:rFonts w:ascii="Arial" w:eastAsia="Times New Roman" w:hAnsi="Arial" w:cs="Arial"/>
          <w:i/>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w:t>
      </w:r>
      <w:r w:rsidRPr="008C45FE">
        <w:rPr>
          <w:rFonts w:ascii="Arial" w:eastAsia="Times New Roman" w:hAnsi="Arial" w:cs="Arial"/>
          <w:i/>
          <w:color w:val="000000" w:themeColor="text1"/>
          <w:sz w:val="24"/>
          <w:szCs w:val="24"/>
          <w:lang w:val="tt-RU" w:eastAsia="ru-RU"/>
        </w:rPr>
        <w:t>(тикшерү органының тулы исеме күрсәтелә)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ачыкланган мәҗбүри таләпләрне бозуларны бетерү турында күрсәтмәне үтәү турында, мәҗбүри таләпләрне бозуларны бетерүне раслаучы документлар һәм белешмәләр кушып «______» ______________ 20_____ ел  вакытын да  кертеп белдерергә.</w:t>
      </w:r>
    </w:p>
    <w:p w:rsidR="008C45FE" w:rsidRPr="008C45FE" w:rsidRDefault="008C45FE" w:rsidP="008C45FE">
      <w:pPr>
        <w:widowControl w:val="0"/>
        <w:spacing w:after="0" w:line="240" w:lineRule="auto"/>
        <w:jc w:val="both"/>
        <w:rPr>
          <w:rFonts w:ascii="Arial" w:eastAsia="Times New Roman" w:hAnsi="Arial" w:cs="Arial"/>
          <w:color w:val="000000" w:themeColor="text1"/>
          <w:sz w:val="24"/>
          <w:szCs w:val="24"/>
          <w:lang w:val="tt-RU" w:eastAsia="ru-RU"/>
        </w:rPr>
      </w:pPr>
    </w:p>
    <w:p w:rsidR="008C45FE" w:rsidRPr="008C45FE" w:rsidRDefault="008C45FE" w:rsidP="008C45FE">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Әлеге күрсәтмәнең билгеләнгән срокта үтәлмәве Россия Федерациясе законнарында билгеләнгән җаваплылыкка китерә.</w:t>
      </w: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8C45FE" w:rsidRPr="008C45FE" w:rsidTr="008C45FE">
        <w:tc>
          <w:tcPr>
            <w:tcW w:w="3010" w:type="dxa"/>
            <w:tcMar>
              <w:top w:w="102" w:type="dxa"/>
              <w:left w:w="62" w:type="dxa"/>
              <w:bottom w:w="102" w:type="dxa"/>
              <w:right w:w="62" w:type="dxa"/>
            </w:tcMar>
          </w:tcPr>
          <w:p w:rsidR="008C45FE" w:rsidRPr="008C45FE" w:rsidRDefault="008C45FE" w:rsidP="008C45FE">
            <w:pPr>
              <w:widowControl w:val="0"/>
              <w:spacing w:after="0" w:line="240" w:lineRule="auto"/>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w:t>
            </w:r>
          </w:p>
        </w:tc>
        <w:tc>
          <w:tcPr>
            <w:tcW w:w="3010" w:type="dxa"/>
            <w:tcMar>
              <w:top w:w="102" w:type="dxa"/>
              <w:left w:w="62" w:type="dxa"/>
              <w:bottom w:w="102" w:type="dxa"/>
              <w:right w:w="62" w:type="dxa"/>
            </w:tcMar>
          </w:tcPr>
          <w:p w:rsidR="008C45FE" w:rsidRPr="008C45FE" w:rsidRDefault="008C45FE" w:rsidP="008C45FE">
            <w:pPr>
              <w:widowControl w:val="0"/>
              <w:spacing w:after="0" w:line="240" w:lineRule="auto"/>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_______________________</w:t>
            </w:r>
          </w:p>
        </w:tc>
        <w:tc>
          <w:tcPr>
            <w:tcW w:w="3011" w:type="dxa"/>
            <w:tcMar>
              <w:top w:w="102" w:type="dxa"/>
              <w:left w:w="62" w:type="dxa"/>
              <w:bottom w:w="102" w:type="dxa"/>
              <w:right w:w="62" w:type="dxa"/>
            </w:tcMar>
          </w:tcPr>
          <w:p w:rsidR="008C45FE" w:rsidRPr="008C45FE" w:rsidRDefault="008C45FE" w:rsidP="008C45FE">
            <w:pPr>
              <w:widowControl w:val="0"/>
              <w:spacing w:after="0" w:line="240" w:lineRule="auto"/>
              <w:ind w:firstLine="720"/>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eastAsia="ru-RU"/>
              </w:rPr>
              <w:t>__________________</w:t>
            </w:r>
          </w:p>
        </w:tc>
      </w:tr>
      <w:tr w:rsidR="008C45FE" w:rsidRPr="008C45FE" w:rsidTr="008C45FE">
        <w:tc>
          <w:tcPr>
            <w:tcW w:w="3010" w:type="dxa"/>
            <w:tcMar>
              <w:top w:w="102" w:type="dxa"/>
              <w:left w:w="62" w:type="dxa"/>
              <w:bottom w:w="102" w:type="dxa"/>
              <w:right w:w="62" w:type="dxa"/>
            </w:tcMar>
          </w:tcPr>
          <w:p w:rsidR="008C45FE" w:rsidRPr="008C45FE" w:rsidRDefault="008C45FE" w:rsidP="008C45FE">
            <w:pPr>
              <w:widowControl w:val="0"/>
              <w:spacing w:after="0" w:line="240" w:lineRule="auto"/>
              <w:rPr>
                <w:rFonts w:ascii="Arial" w:eastAsia="Times New Roman" w:hAnsi="Arial" w:cs="Arial"/>
                <w:color w:val="000000" w:themeColor="text1"/>
                <w:sz w:val="24"/>
                <w:szCs w:val="24"/>
                <w:vertAlign w:val="superscript"/>
                <w:lang w:eastAsia="ru-RU"/>
              </w:rPr>
            </w:pPr>
            <w:r w:rsidRPr="008C45FE">
              <w:rPr>
                <w:rFonts w:ascii="Arial" w:eastAsia="Times New Roman" w:hAnsi="Arial" w:cs="Arial"/>
                <w:color w:val="000000" w:themeColor="text1"/>
                <w:sz w:val="24"/>
                <w:szCs w:val="24"/>
                <w:vertAlign w:val="superscript"/>
                <w:lang w:eastAsia="ru-RU"/>
              </w:rPr>
              <w:t>(контроль чаралар үткә</w:t>
            </w:r>
            <w:proofErr w:type="gramStart"/>
            <w:r w:rsidRPr="008C45FE">
              <w:rPr>
                <w:rFonts w:ascii="Arial" w:eastAsia="Times New Roman" w:hAnsi="Arial" w:cs="Arial"/>
                <w:color w:val="000000" w:themeColor="text1"/>
                <w:sz w:val="24"/>
                <w:szCs w:val="24"/>
                <w:vertAlign w:val="superscript"/>
                <w:lang w:eastAsia="ru-RU"/>
              </w:rPr>
              <w:t>р</w:t>
            </w:r>
            <w:proofErr w:type="gramEnd"/>
            <w:r w:rsidRPr="008C45FE">
              <w:rPr>
                <w:rFonts w:ascii="Arial" w:eastAsia="Times New Roman" w:hAnsi="Arial" w:cs="Arial"/>
                <w:color w:val="000000" w:themeColor="text1"/>
                <w:sz w:val="24"/>
                <w:szCs w:val="24"/>
                <w:vertAlign w:val="superscript"/>
                <w:lang w:eastAsia="ru-RU"/>
              </w:rPr>
              <w:t>үгә вәкаләтле зат вазыйфасы)</w:t>
            </w:r>
          </w:p>
        </w:tc>
        <w:tc>
          <w:tcPr>
            <w:tcW w:w="3010" w:type="dxa"/>
            <w:tcMar>
              <w:top w:w="102" w:type="dxa"/>
              <w:left w:w="62" w:type="dxa"/>
              <w:bottom w:w="102" w:type="dxa"/>
              <w:right w:w="62" w:type="dxa"/>
            </w:tcMar>
          </w:tcPr>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vertAlign w:val="superscript"/>
                <w:lang w:eastAsia="ru-RU"/>
              </w:rPr>
            </w:pPr>
            <w:r w:rsidRPr="008C45FE">
              <w:rPr>
                <w:rFonts w:ascii="Arial" w:eastAsia="Times New Roman" w:hAnsi="Arial" w:cs="Arial"/>
                <w:color w:val="000000" w:themeColor="text1"/>
                <w:sz w:val="24"/>
                <w:szCs w:val="24"/>
                <w:vertAlign w:val="superscript"/>
                <w:lang w:eastAsia="ru-RU"/>
              </w:rPr>
              <w:t>(контроль чаралар үткә</w:t>
            </w:r>
            <w:proofErr w:type="gramStart"/>
            <w:r w:rsidRPr="008C45FE">
              <w:rPr>
                <w:rFonts w:ascii="Arial" w:eastAsia="Times New Roman" w:hAnsi="Arial" w:cs="Arial"/>
                <w:color w:val="000000" w:themeColor="text1"/>
                <w:sz w:val="24"/>
                <w:szCs w:val="24"/>
                <w:vertAlign w:val="superscript"/>
                <w:lang w:eastAsia="ru-RU"/>
              </w:rPr>
              <w:t>р</w:t>
            </w:r>
            <w:proofErr w:type="gramEnd"/>
            <w:r w:rsidRPr="008C45FE">
              <w:rPr>
                <w:rFonts w:ascii="Arial" w:eastAsia="Times New Roman" w:hAnsi="Arial" w:cs="Arial"/>
                <w:color w:val="000000" w:themeColor="text1"/>
                <w:sz w:val="24"/>
                <w:szCs w:val="24"/>
                <w:vertAlign w:val="superscript"/>
                <w:lang w:eastAsia="ru-RU"/>
              </w:rPr>
              <w:t>үгә вәкаләтле вазыйфаи затка имза салу)</w:t>
            </w:r>
          </w:p>
        </w:tc>
        <w:tc>
          <w:tcPr>
            <w:tcW w:w="3011" w:type="dxa"/>
            <w:tcMar>
              <w:top w:w="102" w:type="dxa"/>
              <w:left w:w="62" w:type="dxa"/>
              <w:bottom w:w="102" w:type="dxa"/>
              <w:right w:w="62" w:type="dxa"/>
            </w:tcMar>
          </w:tcPr>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vertAlign w:val="superscript"/>
                <w:lang w:eastAsia="ru-RU"/>
              </w:rPr>
            </w:pPr>
            <w:r w:rsidRPr="008C45FE">
              <w:rPr>
                <w:rFonts w:ascii="Arial" w:eastAsia="Times New Roman" w:hAnsi="Arial" w:cs="Arial"/>
                <w:color w:val="000000" w:themeColor="text1"/>
                <w:sz w:val="24"/>
                <w:szCs w:val="24"/>
                <w:vertAlign w:val="superscript"/>
                <w:lang w:eastAsia="ru-RU"/>
              </w:rPr>
              <w:t>(тикшерү чараларын үткә</w:t>
            </w:r>
            <w:proofErr w:type="gramStart"/>
            <w:r w:rsidRPr="008C45FE">
              <w:rPr>
                <w:rFonts w:ascii="Arial" w:eastAsia="Times New Roman" w:hAnsi="Arial" w:cs="Arial"/>
                <w:color w:val="000000" w:themeColor="text1"/>
                <w:sz w:val="24"/>
                <w:szCs w:val="24"/>
                <w:vertAlign w:val="superscript"/>
                <w:lang w:eastAsia="ru-RU"/>
              </w:rPr>
              <w:t>р</w:t>
            </w:r>
            <w:proofErr w:type="gramEnd"/>
            <w:r w:rsidRPr="008C45FE">
              <w:rPr>
                <w:rFonts w:ascii="Arial" w:eastAsia="Times New Roman" w:hAnsi="Arial" w:cs="Arial"/>
                <w:color w:val="000000" w:themeColor="text1"/>
                <w:sz w:val="24"/>
                <w:szCs w:val="24"/>
                <w:vertAlign w:val="superscript"/>
                <w:lang w:eastAsia="ru-RU"/>
              </w:rPr>
              <w:t>үгә вәкаләтле вазыйфаи затның фамилиясе, исеме, атасының исеме (булса)</w:t>
            </w:r>
          </w:p>
        </w:tc>
      </w:tr>
    </w:tbl>
    <w:p w:rsidR="008C45FE" w:rsidRPr="008C45FE" w:rsidRDefault="008C45FE" w:rsidP="008C45FE">
      <w:pPr>
        <w:rPr>
          <w:rFonts w:ascii="Arial" w:eastAsia="Times New Roman" w:hAnsi="Arial" w:cs="Arial"/>
          <w:color w:val="000000" w:themeColor="text1"/>
          <w:sz w:val="24"/>
          <w:szCs w:val="24"/>
          <w:lang w:eastAsia="ru-RU"/>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8C45FE" w:rsidRPr="008C45FE" w:rsidRDefault="008C45FE" w:rsidP="008C45FE">
      <w:pPr>
        <w:spacing w:after="0" w:line="240" w:lineRule="auto"/>
        <w:rPr>
          <w:rFonts w:ascii="Arial" w:eastAsia="Times New Roman" w:hAnsi="Arial" w:cs="Arial"/>
          <w:color w:val="000000" w:themeColor="text1"/>
          <w:sz w:val="24"/>
          <w:szCs w:val="24"/>
          <w:lang w:val="tt-RU" w:eastAsia="ru-RU"/>
        </w:rPr>
      </w:pPr>
    </w:p>
    <w:p w:rsidR="008C45FE" w:rsidRPr="008C45FE" w:rsidRDefault="008C45FE" w:rsidP="008C45FE">
      <w:pPr>
        <w:spacing w:after="0" w:line="240" w:lineRule="auto"/>
        <w:ind w:left="5670"/>
        <w:rPr>
          <w:rFonts w:ascii="Arial" w:eastAsia="Times New Roman" w:hAnsi="Arial" w:cs="Arial"/>
          <w:color w:val="000000" w:themeColor="text1"/>
          <w:sz w:val="24"/>
          <w:szCs w:val="24"/>
          <w:lang w:eastAsia="ru-RU"/>
        </w:rPr>
      </w:pP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eastAsia="ru-RU"/>
        </w:rPr>
        <w:t xml:space="preserve">Татарстан Республикасы Югары Ослан муниципаль районы территориясендә муниципаль җир </w:t>
      </w:r>
      <w:proofErr w:type="gramStart"/>
      <w:r w:rsidRPr="008C45FE">
        <w:rPr>
          <w:rFonts w:ascii="Arial" w:eastAsia="Times New Roman" w:hAnsi="Arial" w:cs="Arial"/>
          <w:color w:val="000000" w:themeColor="text1"/>
          <w:sz w:val="24"/>
          <w:szCs w:val="24"/>
          <w:lang w:eastAsia="ru-RU"/>
        </w:rPr>
        <w:t>контроле</w:t>
      </w:r>
      <w:proofErr w:type="gramEnd"/>
      <w:r w:rsidRPr="008C45FE">
        <w:rPr>
          <w:rFonts w:ascii="Arial" w:eastAsia="Times New Roman" w:hAnsi="Arial" w:cs="Arial"/>
          <w:color w:val="000000" w:themeColor="text1"/>
          <w:sz w:val="24"/>
          <w:szCs w:val="24"/>
          <w:lang w:eastAsia="ru-RU"/>
        </w:rPr>
        <w:t xml:space="preserve"> турында Нигезләмәгә</w:t>
      </w:r>
    </w:p>
    <w:p w:rsidR="008C45FE" w:rsidRPr="008C45FE" w:rsidRDefault="008C45FE" w:rsidP="008C45FE">
      <w:pPr>
        <w:widowControl w:val="0"/>
        <w:spacing w:after="0" w:line="240" w:lineRule="auto"/>
        <w:ind w:left="5103"/>
        <w:rPr>
          <w:rFonts w:ascii="Arial" w:eastAsia="Times New Roman" w:hAnsi="Arial" w:cs="Arial"/>
          <w:color w:val="000000" w:themeColor="text1"/>
          <w:sz w:val="24"/>
          <w:szCs w:val="24"/>
          <w:lang w:val="tt-RU" w:eastAsia="ru-RU"/>
        </w:rPr>
      </w:pPr>
      <w:r w:rsidRPr="008C45FE">
        <w:rPr>
          <w:rFonts w:ascii="Arial" w:eastAsia="Times New Roman" w:hAnsi="Arial" w:cs="Arial"/>
          <w:color w:val="000000" w:themeColor="text1"/>
          <w:sz w:val="24"/>
          <w:szCs w:val="24"/>
          <w:lang w:val="tt-RU" w:eastAsia="ru-RU"/>
        </w:rPr>
        <w:t xml:space="preserve">                                      4 кушымта</w:t>
      </w:r>
    </w:p>
    <w:p w:rsidR="008C45FE" w:rsidRPr="008C45FE" w:rsidRDefault="008C45FE" w:rsidP="008C45FE">
      <w:pPr>
        <w:tabs>
          <w:tab w:val="left" w:pos="1134"/>
        </w:tabs>
        <w:spacing w:after="0" w:line="240" w:lineRule="auto"/>
        <w:contextualSpacing/>
        <w:rPr>
          <w:rFonts w:ascii="Arial" w:eastAsia="Times New Roman" w:hAnsi="Arial" w:cs="Arial"/>
          <w:color w:val="000000" w:themeColor="text1"/>
          <w:sz w:val="24"/>
          <w:szCs w:val="24"/>
          <w:lang w:val="tt-RU" w:eastAsia="x-none"/>
        </w:rPr>
      </w:pPr>
    </w:p>
    <w:p w:rsidR="008C45FE" w:rsidRPr="008C45FE" w:rsidRDefault="008C45FE" w:rsidP="008C45FE">
      <w:pPr>
        <w:tabs>
          <w:tab w:val="left" w:pos="1134"/>
        </w:tabs>
        <w:spacing w:after="0" w:line="240" w:lineRule="auto"/>
        <w:contextualSpacing/>
        <w:jc w:val="center"/>
        <w:rPr>
          <w:rFonts w:ascii="Arial" w:eastAsia="Times New Roman" w:hAnsi="Arial" w:cs="Arial"/>
          <w:color w:val="000000" w:themeColor="text1"/>
          <w:sz w:val="24"/>
          <w:szCs w:val="24"/>
          <w:lang w:val="tt-RU" w:eastAsia="x-none"/>
        </w:rPr>
      </w:pPr>
      <w:r w:rsidRPr="008C45FE">
        <w:rPr>
          <w:rFonts w:ascii="Arial" w:eastAsia="Times New Roman" w:hAnsi="Arial" w:cs="Arial"/>
          <w:color w:val="000000" w:themeColor="text1"/>
          <w:sz w:val="24"/>
          <w:szCs w:val="24"/>
          <w:lang w:val="tt" w:eastAsia="x-none"/>
        </w:rPr>
        <w:t>Муниципаль җир контроленең төп күрсәткечләре һәм аларның максатчан күрсәткечләре, индикатив күрсәткечләр</w:t>
      </w:r>
      <w:r w:rsidRPr="008C45FE">
        <w:rPr>
          <w:rFonts w:ascii="Arial" w:eastAsia="Times New Roman" w:hAnsi="Arial" w:cs="Arial"/>
          <w:color w:val="000000" w:themeColor="text1"/>
          <w:sz w:val="24"/>
          <w:szCs w:val="24"/>
          <w:vertAlign w:val="superscript"/>
          <w:lang w:val="x-none" w:eastAsia="x-none"/>
        </w:rPr>
        <w:footnoteReference w:id="4"/>
      </w:r>
    </w:p>
    <w:p w:rsidR="008C45FE" w:rsidRPr="008C45FE" w:rsidRDefault="008C45FE" w:rsidP="008C45FE">
      <w:pPr>
        <w:widowControl w:val="0"/>
        <w:spacing w:after="0" w:line="240" w:lineRule="auto"/>
        <w:jc w:val="center"/>
        <w:rPr>
          <w:rFonts w:ascii="Arial" w:eastAsia="Times New Roman" w:hAnsi="Arial" w:cs="Arial"/>
          <w:color w:val="000000" w:themeColor="text1"/>
          <w:sz w:val="24"/>
          <w:szCs w:val="24"/>
          <w:lang w:val="tt-RU" w:eastAsia="ru-RU"/>
        </w:rPr>
      </w:pPr>
    </w:p>
    <w:tbl>
      <w:tblPr>
        <w:tblW w:w="9788" w:type="dxa"/>
        <w:shd w:val="clear" w:color="auto" w:fill="FFFFFF"/>
        <w:tblCellMar>
          <w:left w:w="0" w:type="dxa"/>
          <w:right w:w="0" w:type="dxa"/>
        </w:tblCellMar>
        <w:tblLook w:val="04A0" w:firstRow="1" w:lastRow="0" w:firstColumn="1" w:lastColumn="0" w:noHBand="0" w:noVBand="1"/>
      </w:tblPr>
      <w:tblGrid>
        <w:gridCol w:w="806"/>
        <w:gridCol w:w="3350"/>
        <w:gridCol w:w="1380"/>
        <w:gridCol w:w="2835"/>
        <w:gridCol w:w="1417"/>
      </w:tblGrid>
      <w:tr w:rsidR="008C45FE" w:rsidRPr="008C45FE" w:rsidTr="008C45FE">
        <w:trPr>
          <w:trHeight w:val="913"/>
        </w:trPr>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А</w:t>
            </w:r>
          </w:p>
        </w:tc>
        <w:tc>
          <w:tcPr>
            <w:tcW w:w="8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Муниципаль җир контроленең мөһим нәтиҗәләренә ирешү дәрәҗәсен чагылдыра торган нәтиҗәлелек күрсәткечләре</w:t>
            </w:r>
          </w:p>
        </w:tc>
      </w:tr>
      <w:tr w:rsidR="008C45FE" w:rsidRPr="008C45FE" w:rsidTr="008C45FE">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А. 1.</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Хокук билгели торган документлар нигезендә файдаланыла торган җир кишәрлекләре өлеше (рөхсәт ителгән файдалану)</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Кпр х 100% / Кипн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Кипн-билгеләнеше буенча файдаланыла торган җир кишәрлекләре саны (шт.)</w:t>
            </w:r>
          </w:p>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Кпр - тикшерелгән җир кишәрлекләре саны (шт.)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Кимендә 50%</w:t>
            </w:r>
          </w:p>
        </w:tc>
      </w:tr>
      <w:tr w:rsidR="008C45FE" w:rsidRPr="008C45FE" w:rsidTr="008C45FE">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А. 2.</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Тикшерү, рейд тикшерүләре барышында ачыкланган хокук бозулар бетерелгән юридик затлар, шәхси эшмәкәрләр өлеше</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Кун х 100%/ Кн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Кун - җир законнарын бозуларны бетергән җир кишәрлекләреннән файдаланучылар саны</w:t>
            </w:r>
          </w:p>
          <w:p w:rsidR="008C45FE" w:rsidRPr="008C45FE" w:rsidRDefault="008C45FE" w:rsidP="008C45FE">
            <w:pPr>
              <w:spacing w:before="240" w:after="336"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Кн-җир законнарын бозу очраклары ачыкланган җир кишәрлегеннән файдаланучылар саны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C45FE" w:rsidRPr="008C45FE" w:rsidRDefault="008C45FE" w:rsidP="008C45FE">
            <w:pPr>
              <w:spacing w:before="240" w:after="336"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Кимендә 50%</w:t>
            </w:r>
          </w:p>
        </w:tc>
      </w:tr>
    </w:tbl>
    <w:p w:rsidR="008C45FE" w:rsidRPr="008C45FE" w:rsidRDefault="008C45FE" w:rsidP="008C45FE">
      <w:pPr>
        <w:widowControl w:val="0"/>
        <w:spacing w:after="0" w:line="240" w:lineRule="auto"/>
        <w:rPr>
          <w:rFonts w:ascii="Arial" w:eastAsia="Times New Roman" w:hAnsi="Arial" w:cs="Arial"/>
          <w:color w:val="000000" w:themeColor="text1"/>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8C45FE" w:rsidRPr="008C45FE" w:rsidTr="008C45FE">
        <w:tc>
          <w:tcPr>
            <w:tcW w:w="0" w:type="auto"/>
            <w:shd w:val="clear" w:color="auto" w:fill="auto"/>
            <w:vAlign w:val="cente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bl>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eastAsia="ru-RU"/>
        </w:rPr>
      </w:pP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val="tt-RU" w:eastAsia="ru-RU"/>
        </w:rPr>
      </w:pP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lastRenderedPageBreak/>
        <w:t>Индикатив күрсәткечләр</w:t>
      </w:r>
    </w:p>
    <w:p w:rsidR="008C45FE" w:rsidRPr="008C45FE" w:rsidRDefault="008C45FE" w:rsidP="008C45FE">
      <w:pPr>
        <w:tabs>
          <w:tab w:val="left" w:pos="1134"/>
        </w:tabs>
        <w:spacing w:after="0" w:line="240" w:lineRule="auto"/>
        <w:ind w:firstLine="709"/>
        <w:jc w:val="center"/>
        <w:rPr>
          <w:rFonts w:ascii="Arial" w:eastAsia="Times New Roman" w:hAnsi="Arial" w:cs="Arial"/>
          <w:color w:val="000000" w:themeColor="text1"/>
          <w:sz w:val="24"/>
          <w:szCs w:val="24"/>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874"/>
        <w:gridCol w:w="133"/>
        <w:gridCol w:w="1849"/>
      </w:tblGrid>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val="tt" w:eastAsia="ru-RU"/>
              </w:rPr>
            </w:pPr>
            <w:r w:rsidRPr="008C45FE">
              <w:rPr>
                <w:rFonts w:ascii="Arial" w:eastAsia="Times New Roman" w:hAnsi="Arial" w:cs="Arial"/>
                <w:color w:val="000000" w:themeColor="text1"/>
                <w:sz w:val="24"/>
                <w:szCs w:val="24"/>
                <w:lang w:val="tt" w:eastAsia="ru-RU"/>
              </w:rPr>
              <w:t xml:space="preserve">Үткәрелгән чаралар параметрларын характерлаучы индикатив күрсәткечләр </w:t>
            </w: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both"/>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План (рейд) биремнәре (күзәтүләр) үтәлеше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Врз-план (рейд) биремнәренең (күзәтүләрнең) үтәлеше %</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РЗф-үткәрелгән план (рейд) биремнәр саны (карау)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РЗп-расланган план (рейд) биремнәр саны (карау)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Расланган план (рейд) биремнәре (караулар)</w:t>
            </w: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Планнан тыш тикшерү нәтиҗәләре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Ввн- планнан тыш тикшерү нәтиҗәләре</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Рф - планнан тыш тикшерүләр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Рп-планнан тыш тикшерүләр үткәрү өчен күрсәтмәләр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Контроль органга кергән хатлар һәм шикаятьләр</w:t>
            </w:r>
          </w:p>
        </w:tc>
      </w:tr>
      <w:tr w:rsidR="008C45FE" w:rsidRPr="008C45FE" w:rsidTr="008C45F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 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Нәтиҗәләр буенча шикаять бирелгән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Ж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Ж-шикаятьләр саны (бер.)</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Пф-үткәрелгән тикшерүләр саны</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 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Нәтиҗәләр дөрес түгел дип табылган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Пн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Пн-гамәлдә түгел дип табылган тикшерүләр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Пф-үткәрелгән тикшерүләр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 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 xml:space="preserve">Милекче булмау сәбәпле үткәрелмәгән </w:t>
            </w:r>
            <w:r w:rsidRPr="008C45FE">
              <w:rPr>
                <w:rFonts w:ascii="Arial" w:eastAsia="Times New Roman" w:hAnsi="Arial" w:cs="Arial"/>
                <w:color w:val="000000" w:themeColor="text1"/>
                <w:sz w:val="24"/>
                <w:szCs w:val="24"/>
                <w:lang w:val="tt" w:eastAsia="ru-RU"/>
              </w:rPr>
              <w:lastRenderedPageBreak/>
              <w:t>планнан тыш тикшерүләр өлеше һ. б.</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lastRenderedPageBreak/>
              <w:t>По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 xml:space="preserve">По - тикшерү нәтиҗәләре буенча, </w:t>
            </w:r>
            <w:r w:rsidRPr="008C45FE">
              <w:rPr>
                <w:rFonts w:ascii="Arial" w:eastAsia="Times New Roman" w:hAnsi="Arial" w:cs="Arial"/>
                <w:color w:val="000000" w:themeColor="text1"/>
                <w:sz w:val="24"/>
                <w:szCs w:val="24"/>
                <w:lang w:val="tt" w:eastAsia="ru-RU"/>
              </w:rPr>
              <w:lastRenderedPageBreak/>
              <w:t>тикшерелүче зат булмау сәбәпле үткәрелмәгән тикшерүләр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Пф-үткәрелгән тикшерүләр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lastRenderedPageBreak/>
              <w:t>30%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lastRenderedPageBreak/>
              <w:t>В. 1. 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Килешү кире кагылган планнан тыш тикшерүләр уздыру турында прокуратурага килештерүгә юнәлдерелгән гаризалар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Кзо-килешүдән баш тарткан гаризалар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Кпз-килештерүгә бирелгән гаризалар саны</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10%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 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Нәтиҗәләр буенча материаллар карарлар кабул итү өчен вәкаләтле органнарга җибәрелгән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Кнм-вәкаләтле органнарга җибәрелгән материаллар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Квн-ачыкланган тәртип бозулар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1. 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Үткәрелгән профилактик чаралар саны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берәмлек</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Файдаланылган хезмәт ресурслары күләмен характерлаучы индикатив күрсәткечләр</w:t>
            </w: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Штат берәмлекләре саны</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кеше</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r w:rsidR="008C45FE" w:rsidRPr="008C45FE" w:rsidTr="008C45F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В. 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Муниципаль контроль органы хезмәткәрләренә контроль чаралар йөкләмәсе</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jc w:val="center"/>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Км-контроль чаралар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Кр-муниципаль контроль органы хезмәткәрләре саны (берәмлек)</w:t>
            </w:r>
          </w:p>
          <w:p w:rsidR="008C45FE" w:rsidRPr="008C45FE" w:rsidRDefault="008C45FE" w:rsidP="008C45FE">
            <w:pPr>
              <w:spacing w:after="0" w:line="240" w:lineRule="auto"/>
              <w:textAlignment w:val="baseline"/>
              <w:rPr>
                <w:rFonts w:ascii="Arial" w:eastAsia="Times New Roman" w:hAnsi="Arial" w:cs="Arial"/>
                <w:color w:val="000000" w:themeColor="text1"/>
                <w:sz w:val="24"/>
                <w:szCs w:val="24"/>
                <w:lang w:eastAsia="ru-RU"/>
              </w:rPr>
            </w:pPr>
            <w:r w:rsidRPr="008C45FE">
              <w:rPr>
                <w:rFonts w:ascii="Arial" w:eastAsia="Times New Roman" w:hAnsi="Arial" w:cs="Arial"/>
                <w:color w:val="000000" w:themeColor="text1"/>
                <w:sz w:val="24"/>
                <w:szCs w:val="24"/>
                <w:lang w:val="tt" w:eastAsia="ru-RU"/>
              </w:rPr>
              <w:t>Нк-1 хезмәткәргә йөкләнеш (берәмлек)</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45FE" w:rsidRPr="008C45FE" w:rsidRDefault="008C45FE" w:rsidP="008C45FE">
            <w:pPr>
              <w:spacing w:after="0" w:line="240" w:lineRule="auto"/>
              <w:rPr>
                <w:rFonts w:ascii="Arial" w:eastAsia="Times New Roman" w:hAnsi="Arial" w:cs="Arial"/>
                <w:color w:val="000000" w:themeColor="text1"/>
                <w:sz w:val="24"/>
                <w:szCs w:val="24"/>
                <w:lang w:eastAsia="ru-RU"/>
              </w:rPr>
            </w:pPr>
          </w:p>
        </w:tc>
      </w:tr>
    </w:tbl>
    <w:p w:rsidR="008C45FE" w:rsidRPr="008C45FE" w:rsidRDefault="008C45FE" w:rsidP="008C45FE">
      <w:pPr>
        <w:widowControl w:val="0"/>
        <w:spacing w:after="0" w:line="240" w:lineRule="auto"/>
        <w:rPr>
          <w:rFonts w:ascii="Arial" w:eastAsia="Times New Roman" w:hAnsi="Arial" w:cs="Arial"/>
          <w:color w:val="000000" w:themeColor="text1"/>
          <w:sz w:val="24"/>
          <w:szCs w:val="24"/>
          <w:lang w:eastAsia="ru-RU"/>
        </w:rPr>
      </w:pPr>
    </w:p>
    <w:p w:rsidR="008C45FE" w:rsidRPr="008C45FE" w:rsidRDefault="008C45FE" w:rsidP="008C45FE">
      <w:pPr>
        <w:tabs>
          <w:tab w:val="left" w:pos="1134"/>
        </w:tabs>
        <w:spacing w:after="0" w:line="240" w:lineRule="auto"/>
        <w:ind w:firstLine="709"/>
        <w:contextualSpacing/>
        <w:jc w:val="both"/>
        <w:rPr>
          <w:rFonts w:ascii="Arial" w:eastAsia="Times New Roman" w:hAnsi="Arial" w:cs="Arial"/>
          <w:color w:val="000000" w:themeColor="text1"/>
          <w:sz w:val="24"/>
          <w:szCs w:val="24"/>
          <w:lang w:eastAsia="x-none"/>
        </w:rPr>
      </w:pPr>
    </w:p>
    <w:p w:rsidR="006227EB" w:rsidRPr="009663ED" w:rsidRDefault="006227EB" w:rsidP="008C45FE">
      <w:pPr>
        <w:widowControl w:val="0"/>
        <w:spacing w:after="0" w:line="240" w:lineRule="exact"/>
        <w:jc w:val="center"/>
        <w:rPr>
          <w:lang w:val="tt-RU"/>
        </w:rPr>
      </w:pPr>
    </w:p>
    <w:sectPr w:rsidR="006227EB" w:rsidRPr="009663ED" w:rsidSect="00C412B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68" w:rsidRDefault="00CB1468" w:rsidP="00D532E3">
      <w:pPr>
        <w:spacing w:after="0" w:line="240" w:lineRule="auto"/>
      </w:pPr>
      <w:r>
        <w:separator/>
      </w:r>
    </w:p>
  </w:endnote>
  <w:endnote w:type="continuationSeparator" w:id="0">
    <w:p w:rsidR="00CB1468" w:rsidRDefault="00CB1468" w:rsidP="00D5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68" w:rsidRDefault="00CB1468" w:rsidP="00D532E3">
      <w:pPr>
        <w:spacing w:after="0" w:line="240" w:lineRule="auto"/>
      </w:pPr>
      <w:r>
        <w:separator/>
      </w:r>
    </w:p>
  </w:footnote>
  <w:footnote w:type="continuationSeparator" w:id="0">
    <w:p w:rsidR="00CB1468" w:rsidRDefault="00CB1468" w:rsidP="00D532E3">
      <w:pPr>
        <w:spacing w:after="0" w:line="240" w:lineRule="auto"/>
      </w:pPr>
      <w:r>
        <w:continuationSeparator/>
      </w:r>
    </w:p>
  </w:footnote>
  <w:footnote w:id="1">
    <w:p w:rsidR="008C45FE" w:rsidRPr="005C3F62" w:rsidRDefault="008C45FE" w:rsidP="008C45FE">
      <w:pPr>
        <w:pStyle w:val="aa"/>
        <w:widowControl/>
        <w:tabs>
          <w:tab w:val="left" w:pos="142"/>
        </w:tabs>
        <w:ind w:left="0"/>
        <w:jc w:val="both"/>
        <w:rPr>
          <w:rFonts w:cs="Arial"/>
          <w:color w:val="000000" w:themeColor="text1"/>
          <w:sz w:val="24"/>
          <w:szCs w:val="24"/>
          <w:vertAlign w:val="superscript"/>
          <w:lang w:val="ru-RU"/>
        </w:rPr>
      </w:pPr>
      <w:r w:rsidRPr="0025787C">
        <w:rPr>
          <w:rFonts w:cs="Arial"/>
          <w:color w:val="000000" w:themeColor="text1"/>
          <w:sz w:val="24"/>
          <w:szCs w:val="24"/>
          <w:vertAlign w:val="superscript"/>
          <w:lang w:val="ru-RU"/>
        </w:rPr>
        <w:t>1 «Татарстан Республикасында җирле үзидарә турында» 2004 елның 28 июлендәге 45-ТРЗ номерлы Татарстан Республикасы Законы һәм муниципаль берәмлек уставы нигезендә җирле үзидарә органнарының тармак (функциональ) структур бүлекчәлә</w:t>
      </w:r>
      <w:proofErr w:type="gramStart"/>
      <w:r w:rsidRPr="0025787C">
        <w:rPr>
          <w:rFonts w:cs="Arial"/>
          <w:color w:val="000000" w:themeColor="text1"/>
          <w:sz w:val="24"/>
          <w:szCs w:val="24"/>
          <w:vertAlign w:val="superscript"/>
          <w:lang w:val="ru-RU"/>
        </w:rPr>
        <w:t>рен т</w:t>
      </w:r>
      <w:proofErr w:type="gramEnd"/>
      <w:r w:rsidRPr="0025787C">
        <w:rPr>
          <w:rFonts w:cs="Arial"/>
          <w:color w:val="000000" w:themeColor="text1"/>
          <w:sz w:val="24"/>
          <w:szCs w:val="24"/>
          <w:vertAlign w:val="superscript"/>
          <w:lang w:val="ru-RU"/>
        </w:rPr>
        <w:t>өзү каралган шартта.</w:t>
      </w:r>
    </w:p>
    <w:p w:rsidR="008C45FE" w:rsidRPr="00F9274E" w:rsidRDefault="008C45FE" w:rsidP="008C45FE">
      <w:pPr>
        <w:pStyle w:val="a5"/>
        <w:ind w:firstLine="567"/>
        <w:jc w:val="both"/>
        <w:rPr>
          <w:color w:val="000000" w:themeColor="text1"/>
        </w:rPr>
      </w:pPr>
      <w:r w:rsidRPr="00F9274E">
        <w:rPr>
          <w:color w:val="000000" w:themeColor="text1"/>
        </w:rPr>
        <w:t>.</w:t>
      </w:r>
    </w:p>
    <w:p w:rsidR="008C45FE" w:rsidRPr="00F9274E" w:rsidRDefault="008C45FE" w:rsidP="008C45FE">
      <w:pPr>
        <w:pStyle w:val="a5"/>
        <w:rPr>
          <w:color w:val="000000" w:themeColor="text1"/>
        </w:rPr>
      </w:pPr>
    </w:p>
  </w:footnote>
  <w:footnote w:id="2">
    <w:p w:rsidR="008C45FE" w:rsidRPr="0025787C" w:rsidRDefault="008C45FE" w:rsidP="008C45FE">
      <w:pPr>
        <w:pStyle w:val="a5"/>
        <w:ind w:firstLine="567"/>
        <w:jc w:val="both"/>
        <w:rPr>
          <w:color w:val="000000" w:themeColor="text1"/>
          <w:lang w:val="tt-RU"/>
        </w:rPr>
      </w:pPr>
      <w:r w:rsidRPr="00F9274E">
        <w:rPr>
          <w:rStyle w:val="a7"/>
          <w:rFonts w:ascii="Times New Roman" w:eastAsiaTheme="minorHAnsi" w:hAnsi="Times New Roman"/>
          <w:color w:val="000000" w:themeColor="text1"/>
        </w:rPr>
        <w:footnoteRef/>
      </w:r>
      <w:r>
        <w:rPr>
          <w:color w:val="000000" w:themeColor="text1"/>
        </w:rPr>
        <w:t xml:space="preserve"> </w:t>
      </w:r>
      <w:r w:rsidRPr="0025787C">
        <w:rPr>
          <w:color w:val="000000" w:themeColor="text1"/>
        </w:rPr>
        <w:t xml:space="preserve">Нигезләмәдә билгеләнгәнчә, муниципаль контрольне гамәлгә ашырганда рисклар белән идарә </w:t>
      </w:r>
      <w:proofErr w:type="gramStart"/>
      <w:r w:rsidRPr="0025787C">
        <w:rPr>
          <w:color w:val="000000" w:themeColor="text1"/>
        </w:rPr>
        <w:t>ит</w:t>
      </w:r>
      <w:proofErr w:type="gramEnd"/>
      <w:r w:rsidRPr="0025787C">
        <w:rPr>
          <w:color w:val="000000" w:themeColor="text1"/>
        </w:rPr>
        <w:t>ү һәм бәяләү системасы, Россия Федерациясе Хөкүмәте тарафыннан расланган әлеге төр Муниципаль контрольне оештыруга һәм гамәлгә ашыруга карата гомуми таләпләр турында Федераль законда башкача билгеләнмәгән булса, кулланыла алмый. Бу очракта планлы контроль чаралар һәм планнан тыш контроль чаралар 248-ФЗ номерлы Федераль законның 61 һәм 66 статьяларында билгеләнгән үзенчәлекләрне исәпкә алып үткә</w:t>
      </w:r>
      <w:proofErr w:type="gramStart"/>
      <w:r w:rsidRPr="0025787C">
        <w:rPr>
          <w:color w:val="000000" w:themeColor="text1"/>
        </w:rPr>
        <w:t>рел</w:t>
      </w:r>
      <w:proofErr w:type="gramEnd"/>
      <w:r w:rsidRPr="0025787C">
        <w:rPr>
          <w:color w:val="000000" w:themeColor="text1"/>
        </w:rPr>
        <w:t>ә (248-ФЗ номерлы Федераль законның 22 статьясындагы 7 өлеше).</w:t>
      </w:r>
    </w:p>
  </w:footnote>
  <w:footnote w:id="3">
    <w:p w:rsidR="008C45FE" w:rsidRPr="0025787C" w:rsidRDefault="008C45FE" w:rsidP="008C45FE">
      <w:pPr>
        <w:pStyle w:val="a5"/>
        <w:ind w:firstLine="567"/>
        <w:jc w:val="both"/>
        <w:rPr>
          <w:color w:val="000000" w:themeColor="text1"/>
          <w:lang w:val="tt-RU"/>
        </w:rPr>
      </w:pPr>
      <w:r w:rsidRPr="00F9274E">
        <w:rPr>
          <w:rStyle w:val="a7"/>
          <w:rFonts w:ascii="Times New Roman" w:eastAsiaTheme="minorHAnsi" w:hAnsi="Times New Roman"/>
          <w:color w:val="000000" w:themeColor="text1"/>
        </w:rPr>
        <w:footnoteRef/>
      </w:r>
      <w:r w:rsidRPr="008C45FE">
        <w:rPr>
          <w:color w:val="000000" w:themeColor="text1"/>
          <w:lang w:val="tt-RU"/>
        </w:rPr>
        <w:t xml:space="preserve"> </w:t>
      </w:r>
      <w:r w:rsidRPr="0025787C">
        <w:rPr>
          <w:color w:val="000000" w:themeColor="text1"/>
          <w:lang w:val="tt-RU"/>
        </w:rPr>
        <w:t>Профилактик чаралар исемлеге якынча һәм муниципаль берәмлекнең вәкиллекле органы тарафыннан, 248-ФЗ номерлы Федераль законның 45 статьясын исәпкә алып, мөстәкыйль билгеләнә, шул ук вакытта мәгълүмат бирү һәм консультация бирү мәҗбүри.</w:t>
      </w:r>
      <w:r w:rsidRPr="008C45FE">
        <w:rPr>
          <w:color w:val="000000" w:themeColor="text1"/>
          <w:lang w:val="tt-RU"/>
        </w:rPr>
        <w:t xml:space="preserve"> 248-ФЗ номерлы Федераль законның 45 статьясындагы 1 өлешенең 2, 3, 6 һәм 7 пунктлары нигезендә контроль орган, әлеге Нигезләмә белән билгеләнгән профилактик чаралардан тыш, хокук куллану практикасын гомумиләштерү, намуслылыкны стимуллаштыру чаралары, үз-үзеңне тикшерү һәм профилактик визит кебек профилактик чаралар үткәрергә мөмкин дип билгеләнде (248-ФЗ номерлы Федераль Законның 47, 48, 51 һәм 52 статьялары).</w:t>
      </w:r>
    </w:p>
    <w:p w:rsidR="008C45FE" w:rsidRPr="0025787C" w:rsidRDefault="008C45FE" w:rsidP="008C45FE">
      <w:pPr>
        <w:pStyle w:val="a5"/>
        <w:ind w:firstLine="567"/>
        <w:jc w:val="both"/>
        <w:rPr>
          <w:color w:val="000000" w:themeColor="text1"/>
          <w:lang w:val="tt-RU"/>
        </w:rPr>
      </w:pPr>
    </w:p>
  </w:footnote>
  <w:footnote w:id="4">
    <w:p w:rsidR="008C45FE" w:rsidRPr="009663ED" w:rsidRDefault="008C45FE" w:rsidP="008C45FE">
      <w:pPr>
        <w:pStyle w:val="a5"/>
        <w:ind w:firstLine="567"/>
        <w:jc w:val="both"/>
        <w:rPr>
          <w:color w:val="000000" w:themeColor="text1"/>
          <w:lang w:val="tt-RU"/>
        </w:rPr>
      </w:pPr>
      <w:r w:rsidRPr="00F9274E">
        <w:rPr>
          <w:rStyle w:val="a7"/>
          <w:rFonts w:ascii="Times New Roman" w:eastAsiaTheme="minorHAnsi" w:hAnsi="Times New Roman"/>
          <w:color w:val="000000" w:themeColor="text1"/>
        </w:rPr>
        <w:footnoteRef/>
      </w:r>
      <w:r w:rsidRPr="00F9274E">
        <w:rPr>
          <w:color w:val="000000" w:themeColor="text1"/>
          <w:lang w:val="tt"/>
        </w:rPr>
        <w:t xml:space="preserve"> </w:t>
      </w:r>
      <w:r w:rsidRPr="00F9274E">
        <w:rPr>
          <w:color w:val="000000" w:themeColor="text1"/>
          <w:lang w:val="tt"/>
        </w:rPr>
        <w:t>Контроль төренең күрсәтелгән төп күрсәткечләре һәм аларның максатчан күрсәткечләре, индикатив күрсәткечләр үрнәк характерда.</w:t>
      </w:r>
    </w:p>
    <w:p w:rsidR="008C45FE" w:rsidRPr="009663ED" w:rsidRDefault="008C45FE" w:rsidP="008C45FE">
      <w:pPr>
        <w:pStyle w:val="a5"/>
        <w:rPr>
          <w:color w:val="000000" w:themeColor="text1"/>
          <w:lang w:val="tt-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2DF66BF"/>
    <w:multiLevelType w:val="hybridMultilevel"/>
    <w:tmpl w:val="013810EC"/>
    <w:lvl w:ilvl="0" w:tplc="3E00EE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44519"/>
    <w:multiLevelType w:val="multilevel"/>
    <w:tmpl w:val="231EB7EA"/>
    <w:lvl w:ilvl="0">
      <w:start w:val="3"/>
      <w:numFmt w:val="upperRoman"/>
      <w:lvlText w:val="%1."/>
      <w:lvlJc w:val="left"/>
      <w:pPr>
        <w:ind w:left="2160" w:hanging="72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217A0E9A"/>
    <w:multiLevelType w:val="hybridMultilevel"/>
    <w:tmpl w:val="6EEA6534"/>
    <w:lvl w:ilvl="0" w:tplc="A27AC1D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13B5296"/>
    <w:multiLevelType w:val="multilevel"/>
    <w:tmpl w:val="947AB3D0"/>
    <w:lvl w:ilvl="0">
      <w:start w:val="1"/>
      <w:numFmt w:val="decimal"/>
      <w:lvlText w:val="%1."/>
      <w:lvlJc w:val="left"/>
      <w:pPr>
        <w:ind w:left="720" w:hanging="360"/>
      </w:pPr>
      <w:rPr>
        <w:rFonts w:ascii="Arial" w:eastAsiaTheme="minorHAnsi" w:hAnsi="Arial" w:cs="Arial" w:hint="default"/>
        <w:b w:val="0"/>
      </w:rPr>
    </w:lvl>
    <w:lvl w:ilvl="1">
      <w:start w:val="1"/>
      <w:numFmt w:val="decimal"/>
      <w:isLgl/>
      <w:lvlText w:val="%1.%2."/>
      <w:lvlJc w:val="left"/>
      <w:pPr>
        <w:ind w:left="1575" w:hanging="1035"/>
      </w:pPr>
      <w:rPr>
        <w:rFonts w:eastAsia="Times New Roman" w:hint="default"/>
      </w:rPr>
    </w:lvl>
    <w:lvl w:ilvl="2">
      <w:start w:val="1"/>
      <w:numFmt w:val="decimal"/>
      <w:isLgl/>
      <w:lvlText w:val="%1.%2.%3."/>
      <w:lvlJc w:val="left"/>
      <w:pPr>
        <w:ind w:left="1755" w:hanging="1035"/>
      </w:pPr>
      <w:rPr>
        <w:rFonts w:eastAsia="Times New Roman" w:hint="default"/>
      </w:rPr>
    </w:lvl>
    <w:lvl w:ilvl="3">
      <w:start w:val="1"/>
      <w:numFmt w:val="decimal"/>
      <w:isLgl/>
      <w:lvlText w:val="%1.%2.%3.%4."/>
      <w:lvlJc w:val="left"/>
      <w:pPr>
        <w:ind w:left="198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70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42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7">
    <w:nsid w:val="3BCB09C5"/>
    <w:multiLevelType w:val="hybridMultilevel"/>
    <w:tmpl w:val="F06CE0C2"/>
    <w:lvl w:ilvl="0" w:tplc="0368EB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13657"/>
    <w:multiLevelType w:val="multilevel"/>
    <w:tmpl w:val="C822380A"/>
    <w:lvl w:ilvl="0">
      <w:start w:val="3"/>
      <w:numFmt w:val="decimal"/>
      <w:lvlText w:val="%1."/>
      <w:lvlJc w:val="left"/>
      <w:pPr>
        <w:ind w:left="450" w:hanging="45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5AAF2F35"/>
    <w:multiLevelType w:val="hybridMultilevel"/>
    <w:tmpl w:val="D876D25A"/>
    <w:lvl w:ilvl="0" w:tplc="32728E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3"/>
  </w:num>
  <w:num w:numId="4">
    <w:abstractNumId w:val="11"/>
  </w:num>
  <w:num w:numId="5">
    <w:abstractNumId w:val="9"/>
  </w:num>
  <w:num w:numId="6">
    <w:abstractNumId w:val="0"/>
  </w:num>
  <w:num w:numId="7">
    <w:abstractNumId w:val="4"/>
  </w:num>
  <w:num w:numId="8">
    <w:abstractNumId w:val="10"/>
  </w:num>
  <w:num w:numId="9">
    <w:abstractNumId w:val="2"/>
  </w:num>
  <w:num w:numId="10">
    <w:abstractNumId w:val="7"/>
  </w:num>
  <w:num w:numId="11">
    <w:abstractNumId w:val="1"/>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E3"/>
    <w:rsid w:val="006227EB"/>
    <w:rsid w:val="008C45FE"/>
    <w:rsid w:val="009564B3"/>
    <w:rsid w:val="009663ED"/>
    <w:rsid w:val="00C412BC"/>
    <w:rsid w:val="00CB1468"/>
    <w:rsid w:val="00D5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2E3"/>
  </w:style>
  <w:style w:type="paragraph" w:styleId="1">
    <w:name w:val="heading 1"/>
    <w:basedOn w:val="a"/>
    <w:next w:val="a"/>
    <w:link w:val="10"/>
    <w:uiPriority w:val="9"/>
    <w:qFormat/>
    <w:rsid w:val="008C45FE"/>
    <w:pPr>
      <w:spacing w:before="120" w:after="120"/>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8C45FE"/>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8C45FE"/>
    <w:pPr>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8C45FE"/>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8C45FE"/>
    <w:pPr>
      <w:spacing w:before="120" w:after="120"/>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53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532E3"/>
    <w:rPr>
      <w:rFonts w:ascii="Tahoma" w:hAnsi="Tahoma" w:cs="Tahoma"/>
      <w:sz w:val="16"/>
      <w:szCs w:val="16"/>
    </w:rPr>
  </w:style>
  <w:style w:type="paragraph" w:styleId="a5">
    <w:name w:val="footnote text"/>
    <w:basedOn w:val="a"/>
    <w:link w:val="a6"/>
    <w:semiHidden/>
    <w:unhideWhenUsed/>
    <w:rsid w:val="00D532E3"/>
    <w:pPr>
      <w:spacing w:after="0" w:line="240" w:lineRule="auto"/>
    </w:pPr>
    <w:rPr>
      <w:sz w:val="20"/>
      <w:szCs w:val="20"/>
    </w:rPr>
  </w:style>
  <w:style w:type="character" w:customStyle="1" w:styleId="a6">
    <w:name w:val="Текст сноски Знак"/>
    <w:basedOn w:val="a0"/>
    <w:link w:val="a5"/>
    <w:semiHidden/>
    <w:rsid w:val="00D532E3"/>
    <w:rPr>
      <w:sz w:val="20"/>
      <w:szCs w:val="20"/>
    </w:rPr>
  </w:style>
  <w:style w:type="paragraph" w:customStyle="1" w:styleId="11">
    <w:name w:val="Знак сноски1"/>
    <w:basedOn w:val="a"/>
    <w:link w:val="a7"/>
    <w:uiPriority w:val="99"/>
    <w:rsid w:val="00D532E3"/>
    <w:rPr>
      <w:rFonts w:ascii="Calibri" w:eastAsia="Times New Roman" w:hAnsi="Calibri" w:cs="Times New Roman"/>
      <w:sz w:val="20"/>
      <w:szCs w:val="20"/>
      <w:vertAlign w:val="superscript"/>
      <w:lang w:val="x-none" w:eastAsia="x-none"/>
    </w:rPr>
  </w:style>
  <w:style w:type="character" w:styleId="a7">
    <w:name w:val="footnote reference"/>
    <w:link w:val="11"/>
    <w:uiPriority w:val="99"/>
    <w:rsid w:val="00D532E3"/>
    <w:rPr>
      <w:rFonts w:ascii="Calibri" w:eastAsia="Times New Roman" w:hAnsi="Calibri" w:cs="Times New Roman"/>
      <w:sz w:val="20"/>
      <w:szCs w:val="20"/>
      <w:vertAlign w:val="superscript"/>
      <w:lang w:val="x-none" w:eastAsia="x-none"/>
    </w:rPr>
  </w:style>
  <w:style w:type="character" w:customStyle="1" w:styleId="10">
    <w:name w:val="Заголовок 1 Знак"/>
    <w:basedOn w:val="a0"/>
    <w:link w:val="1"/>
    <w:uiPriority w:val="9"/>
    <w:rsid w:val="008C45F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8C45FE"/>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8C45FE"/>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8C45F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8C45FE"/>
    <w:rPr>
      <w:rFonts w:ascii="XO Thames" w:eastAsia="Times New Roman" w:hAnsi="XO Thames" w:cs="Times New Roman"/>
      <w:b/>
      <w:color w:val="000000"/>
      <w:szCs w:val="20"/>
      <w:lang w:val="x-none" w:eastAsia="x-none"/>
    </w:rPr>
  </w:style>
  <w:style w:type="numbering" w:customStyle="1" w:styleId="12">
    <w:name w:val="Нет списка1"/>
    <w:next w:val="a2"/>
    <w:uiPriority w:val="99"/>
    <w:semiHidden/>
    <w:unhideWhenUsed/>
    <w:rsid w:val="008C45FE"/>
  </w:style>
  <w:style w:type="character" w:customStyle="1" w:styleId="13">
    <w:name w:val="Обычный1"/>
    <w:rsid w:val="008C45FE"/>
    <w:rPr>
      <w:rFonts w:ascii="Arial" w:hAnsi="Arial"/>
      <w:sz w:val="20"/>
    </w:rPr>
  </w:style>
  <w:style w:type="paragraph" w:styleId="21">
    <w:name w:val="toc 2"/>
    <w:basedOn w:val="a"/>
    <w:next w:val="a"/>
    <w:link w:val="22"/>
    <w:rsid w:val="008C45FE"/>
    <w:pPr>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8C45FE"/>
    <w:rPr>
      <w:rFonts w:ascii="Calibri" w:eastAsia="Times New Roman" w:hAnsi="Calibri" w:cs="Times New Roman"/>
      <w:color w:val="000000"/>
      <w:szCs w:val="20"/>
      <w:lang w:eastAsia="ru-RU"/>
    </w:rPr>
  </w:style>
  <w:style w:type="paragraph" w:styleId="41">
    <w:name w:val="toc 4"/>
    <w:basedOn w:val="a"/>
    <w:next w:val="a"/>
    <w:link w:val="42"/>
    <w:rsid w:val="008C45FE"/>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8C45FE"/>
    <w:rPr>
      <w:rFonts w:ascii="Calibri" w:eastAsia="Times New Roman" w:hAnsi="Calibri" w:cs="Times New Roman"/>
      <w:color w:val="000000"/>
      <w:szCs w:val="20"/>
      <w:lang w:eastAsia="ru-RU"/>
    </w:rPr>
  </w:style>
  <w:style w:type="paragraph" w:styleId="a8">
    <w:name w:val="footer"/>
    <w:basedOn w:val="a"/>
    <w:link w:val="a9"/>
    <w:uiPriority w:val="99"/>
    <w:rsid w:val="008C45F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9">
    <w:name w:val="Нижний колонтитул Знак"/>
    <w:basedOn w:val="a0"/>
    <w:link w:val="a8"/>
    <w:uiPriority w:val="99"/>
    <w:rsid w:val="008C45FE"/>
    <w:rPr>
      <w:rFonts w:ascii="Arial" w:eastAsia="Times New Roman" w:hAnsi="Arial" w:cs="Times New Roman"/>
      <w:sz w:val="20"/>
      <w:szCs w:val="20"/>
      <w:lang w:val="x-none" w:eastAsia="x-none"/>
    </w:rPr>
  </w:style>
  <w:style w:type="paragraph" w:styleId="6">
    <w:name w:val="toc 6"/>
    <w:basedOn w:val="a"/>
    <w:next w:val="a"/>
    <w:link w:val="60"/>
    <w:rsid w:val="008C45FE"/>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8C45FE"/>
    <w:rPr>
      <w:rFonts w:ascii="Calibri" w:eastAsia="Times New Roman" w:hAnsi="Calibri" w:cs="Times New Roman"/>
      <w:color w:val="000000"/>
      <w:szCs w:val="20"/>
      <w:lang w:eastAsia="ru-RU"/>
    </w:rPr>
  </w:style>
  <w:style w:type="paragraph" w:styleId="7">
    <w:name w:val="toc 7"/>
    <w:basedOn w:val="a"/>
    <w:next w:val="a"/>
    <w:link w:val="70"/>
    <w:rsid w:val="008C45FE"/>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8C45FE"/>
    <w:rPr>
      <w:rFonts w:ascii="Calibri" w:eastAsia="Times New Roman" w:hAnsi="Calibri" w:cs="Times New Roman"/>
      <w:color w:val="000000"/>
      <w:szCs w:val="20"/>
      <w:lang w:eastAsia="ru-RU"/>
    </w:rPr>
  </w:style>
  <w:style w:type="paragraph" w:customStyle="1" w:styleId="ConsPlusNormal">
    <w:name w:val="ConsPlusNormal"/>
    <w:link w:val="ConsPlusNormal1"/>
    <w:rsid w:val="008C45F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C45FE"/>
    <w:rPr>
      <w:rFonts w:ascii="Times New Roman" w:eastAsia="Times New Roman" w:hAnsi="Times New Roman" w:cs="Times New Roman"/>
      <w:sz w:val="24"/>
      <w:lang w:eastAsia="ru-RU"/>
    </w:rPr>
  </w:style>
  <w:style w:type="paragraph" w:customStyle="1" w:styleId="14">
    <w:name w:val="Основной шрифт абзаца1"/>
    <w:rsid w:val="008C45FE"/>
    <w:rPr>
      <w:rFonts w:ascii="Calibri" w:eastAsia="Times New Roman" w:hAnsi="Calibri" w:cs="Times New Roman"/>
      <w:color w:val="000000"/>
      <w:szCs w:val="20"/>
      <w:lang w:eastAsia="ru-RU"/>
    </w:rPr>
  </w:style>
  <w:style w:type="paragraph" w:styleId="31">
    <w:name w:val="toc 3"/>
    <w:basedOn w:val="a"/>
    <w:next w:val="a"/>
    <w:link w:val="32"/>
    <w:rsid w:val="008C45FE"/>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8C45FE"/>
    <w:rPr>
      <w:rFonts w:ascii="Calibri" w:eastAsia="Times New Roman" w:hAnsi="Calibri" w:cs="Times New Roman"/>
      <w:color w:val="000000"/>
      <w:szCs w:val="20"/>
      <w:lang w:eastAsia="ru-RU"/>
    </w:rPr>
  </w:style>
  <w:style w:type="paragraph" w:styleId="aa">
    <w:name w:val="List Paragraph"/>
    <w:basedOn w:val="a"/>
    <w:link w:val="ab"/>
    <w:rsid w:val="008C45FE"/>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b">
    <w:name w:val="Абзац списка Знак"/>
    <w:link w:val="aa"/>
    <w:locked/>
    <w:rsid w:val="008C45FE"/>
    <w:rPr>
      <w:rFonts w:ascii="Arial" w:eastAsia="Times New Roman" w:hAnsi="Arial" w:cs="Times New Roman"/>
      <w:sz w:val="20"/>
      <w:szCs w:val="20"/>
      <w:lang w:val="x-none" w:eastAsia="x-none"/>
    </w:rPr>
  </w:style>
  <w:style w:type="paragraph" w:customStyle="1" w:styleId="15">
    <w:name w:val="Гиперссылка1"/>
    <w:basedOn w:val="14"/>
    <w:link w:val="ac"/>
    <w:uiPriority w:val="99"/>
    <w:rsid w:val="008C45FE"/>
    <w:rPr>
      <w:color w:val="0000FF"/>
      <w:sz w:val="20"/>
      <w:u w:val="single"/>
      <w:lang w:val="x-none" w:eastAsia="x-none"/>
    </w:rPr>
  </w:style>
  <w:style w:type="character" w:styleId="ac">
    <w:name w:val="Hyperlink"/>
    <w:link w:val="15"/>
    <w:uiPriority w:val="99"/>
    <w:rsid w:val="008C45FE"/>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8C45FE"/>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8C45FE"/>
    <w:rPr>
      <w:rFonts w:ascii="Arial" w:eastAsia="Times New Roman" w:hAnsi="Arial" w:cs="Times New Roman"/>
      <w:sz w:val="20"/>
      <w:szCs w:val="20"/>
      <w:lang w:val="x-none" w:eastAsia="x-none"/>
    </w:rPr>
  </w:style>
  <w:style w:type="paragraph" w:styleId="16">
    <w:name w:val="toc 1"/>
    <w:basedOn w:val="a"/>
    <w:next w:val="a"/>
    <w:link w:val="17"/>
    <w:rsid w:val="008C45FE"/>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8C45F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8C45F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8C45FE"/>
    <w:rPr>
      <w:rFonts w:ascii="XO Thames" w:eastAsia="Times New Roman" w:hAnsi="XO Thames" w:cs="Calibri"/>
      <w:color w:val="000000"/>
      <w:lang w:eastAsia="ru-RU"/>
    </w:rPr>
  </w:style>
  <w:style w:type="paragraph" w:styleId="9">
    <w:name w:val="toc 9"/>
    <w:basedOn w:val="a"/>
    <w:next w:val="a"/>
    <w:link w:val="90"/>
    <w:rsid w:val="008C45FE"/>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8C45FE"/>
    <w:rPr>
      <w:rFonts w:ascii="Calibri" w:eastAsia="Times New Roman" w:hAnsi="Calibri" w:cs="Times New Roman"/>
      <w:color w:val="000000"/>
      <w:szCs w:val="20"/>
      <w:lang w:eastAsia="ru-RU"/>
    </w:rPr>
  </w:style>
  <w:style w:type="paragraph" w:styleId="8">
    <w:name w:val="toc 8"/>
    <w:basedOn w:val="a"/>
    <w:next w:val="a"/>
    <w:link w:val="80"/>
    <w:rsid w:val="008C45FE"/>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8C45F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8C45F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C45FE"/>
    <w:rPr>
      <w:rFonts w:ascii="Courier New" w:eastAsia="Times New Roman" w:hAnsi="Courier New" w:cs="Calibri"/>
      <w:color w:val="000000"/>
      <w:lang w:eastAsia="ru-RU"/>
    </w:rPr>
  </w:style>
  <w:style w:type="paragraph" w:styleId="33">
    <w:name w:val="Body Text Indent 3"/>
    <w:basedOn w:val="a"/>
    <w:link w:val="34"/>
    <w:uiPriority w:val="99"/>
    <w:rsid w:val="008C45FE"/>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8C45FE"/>
    <w:rPr>
      <w:rFonts w:ascii="Times New Roman" w:eastAsia="Times New Roman" w:hAnsi="Times New Roman" w:cs="Times New Roman"/>
      <w:sz w:val="28"/>
      <w:szCs w:val="20"/>
      <w:lang w:val="x-none" w:eastAsia="x-none"/>
    </w:rPr>
  </w:style>
  <w:style w:type="paragraph" w:styleId="51">
    <w:name w:val="toc 5"/>
    <w:basedOn w:val="a"/>
    <w:next w:val="a"/>
    <w:link w:val="52"/>
    <w:rsid w:val="008C45FE"/>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8C45FE"/>
    <w:rPr>
      <w:rFonts w:ascii="Calibri" w:eastAsia="Times New Roman" w:hAnsi="Calibri" w:cs="Times New Roman"/>
      <w:color w:val="000000"/>
      <w:szCs w:val="20"/>
      <w:lang w:eastAsia="ru-RU"/>
    </w:rPr>
  </w:style>
  <w:style w:type="paragraph" w:customStyle="1" w:styleId="ConsPlusCell">
    <w:name w:val="ConsPlusCell"/>
    <w:link w:val="ConsPlusCell1"/>
    <w:rsid w:val="008C45F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8C45FE"/>
    <w:rPr>
      <w:rFonts w:ascii="Courier New" w:eastAsia="Times New Roman" w:hAnsi="Courier New" w:cs="Calibri"/>
      <w:color w:val="000000"/>
      <w:lang w:eastAsia="ru-RU"/>
    </w:rPr>
  </w:style>
  <w:style w:type="paragraph" w:styleId="ad">
    <w:name w:val="header"/>
    <w:basedOn w:val="a"/>
    <w:link w:val="ae"/>
    <w:uiPriority w:val="99"/>
    <w:rsid w:val="008C45F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e">
    <w:name w:val="Верхний колонтитул Знак"/>
    <w:basedOn w:val="a0"/>
    <w:link w:val="ad"/>
    <w:uiPriority w:val="99"/>
    <w:rsid w:val="008C45FE"/>
    <w:rPr>
      <w:rFonts w:ascii="Arial" w:eastAsia="Times New Roman" w:hAnsi="Arial" w:cs="Times New Roman"/>
      <w:sz w:val="20"/>
      <w:szCs w:val="20"/>
      <w:lang w:val="x-none" w:eastAsia="x-none"/>
    </w:rPr>
  </w:style>
  <w:style w:type="paragraph" w:styleId="af">
    <w:name w:val="Subtitle"/>
    <w:basedOn w:val="a"/>
    <w:next w:val="a"/>
    <w:link w:val="af0"/>
    <w:uiPriority w:val="11"/>
    <w:qFormat/>
    <w:rsid w:val="008C45FE"/>
    <w:rPr>
      <w:rFonts w:ascii="XO Thames" w:eastAsia="Times New Roman" w:hAnsi="XO Thames" w:cs="Times New Roman"/>
      <w:i/>
      <w:color w:val="616161"/>
      <w:sz w:val="24"/>
      <w:szCs w:val="20"/>
      <w:lang w:val="x-none" w:eastAsia="x-none"/>
    </w:rPr>
  </w:style>
  <w:style w:type="character" w:customStyle="1" w:styleId="af0">
    <w:name w:val="Подзаголовок Знак"/>
    <w:basedOn w:val="a0"/>
    <w:link w:val="af"/>
    <w:uiPriority w:val="11"/>
    <w:rsid w:val="008C45F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8C45F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8C45F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8C45FE"/>
    <w:rPr>
      <w:rFonts w:ascii="XO Thames" w:eastAsia="Times New Roman" w:hAnsi="XO Thames" w:cs="Times New Roman"/>
      <w:b/>
      <w:sz w:val="52"/>
      <w:szCs w:val="20"/>
      <w:lang w:val="x-none" w:eastAsia="x-none"/>
    </w:rPr>
  </w:style>
  <w:style w:type="character" w:customStyle="1" w:styleId="af2">
    <w:name w:val="Название Знак"/>
    <w:basedOn w:val="a0"/>
    <w:link w:val="af1"/>
    <w:uiPriority w:val="10"/>
    <w:rsid w:val="008C45FE"/>
    <w:rPr>
      <w:rFonts w:ascii="XO Thames" w:eastAsia="Times New Roman" w:hAnsi="XO Thames" w:cs="Times New Roman"/>
      <w:b/>
      <w:sz w:val="52"/>
      <w:szCs w:val="20"/>
      <w:lang w:val="x-none" w:eastAsia="x-none"/>
    </w:rPr>
  </w:style>
  <w:style w:type="paragraph" w:customStyle="1" w:styleId="ConsPlusTitle">
    <w:name w:val="ConsPlusTitle"/>
    <w:link w:val="ConsPlusTitle1"/>
    <w:rsid w:val="008C45F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8C45FE"/>
    <w:rPr>
      <w:rFonts w:ascii="Times New Roman" w:eastAsia="Times New Roman" w:hAnsi="Times New Roman" w:cs="Times New Roman"/>
      <w:b/>
      <w:sz w:val="24"/>
      <w:lang w:eastAsia="ru-RU"/>
    </w:rPr>
  </w:style>
  <w:style w:type="character" w:customStyle="1" w:styleId="UnresolvedMention">
    <w:name w:val="Unresolved Mention"/>
    <w:uiPriority w:val="99"/>
    <w:semiHidden/>
    <w:unhideWhenUsed/>
    <w:rsid w:val="008C45FE"/>
    <w:rPr>
      <w:rFonts w:cs="Times New Roman"/>
      <w:color w:val="605E5C"/>
      <w:shd w:val="clear" w:color="auto" w:fill="E1DFDD"/>
    </w:rPr>
  </w:style>
  <w:style w:type="character" w:styleId="af3">
    <w:name w:val="annotation reference"/>
    <w:uiPriority w:val="99"/>
    <w:semiHidden/>
    <w:unhideWhenUsed/>
    <w:rsid w:val="008C45FE"/>
    <w:rPr>
      <w:rFonts w:cs="Times New Roman"/>
      <w:sz w:val="16"/>
      <w:szCs w:val="16"/>
    </w:rPr>
  </w:style>
  <w:style w:type="paragraph" w:styleId="af4">
    <w:name w:val="annotation text"/>
    <w:basedOn w:val="a"/>
    <w:link w:val="af5"/>
    <w:uiPriority w:val="99"/>
    <w:semiHidden/>
    <w:unhideWhenUsed/>
    <w:rsid w:val="008C45FE"/>
    <w:pPr>
      <w:widowControl w:val="0"/>
      <w:spacing w:after="0" w:line="240" w:lineRule="auto"/>
    </w:pPr>
    <w:rPr>
      <w:rFonts w:ascii="Arial" w:eastAsia="Times New Roman" w:hAnsi="Arial" w:cs="Times New Roman"/>
      <w:sz w:val="20"/>
      <w:szCs w:val="20"/>
      <w:lang w:val="x-none" w:eastAsia="x-none"/>
    </w:rPr>
  </w:style>
  <w:style w:type="character" w:customStyle="1" w:styleId="af5">
    <w:name w:val="Текст примечания Знак"/>
    <w:basedOn w:val="a0"/>
    <w:link w:val="af4"/>
    <w:uiPriority w:val="99"/>
    <w:semiHidden/>
    <w:rsid w:val="008C45FE"/>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8C45FE"/>
    <w:rPr>
      <w:b/>
      <w:bCs/>
    </w:rPr>
  </w:style>
  <w:style w:type="character" w:customStyle="1" w:styleId="af7">
    <w:name w:val="Тема примечания Знак"/>
    <w:basedOn w:val="af5"/>
    <w:link w:val="af6"/>
    <w:uiPriority w:val="99"/>
    <w:semiHidden/>
    <w:rsid w:val="008C45F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5FE"/>
    <w:rPr>
      <w:rFonts w:ascii="Courier New" w:eastAsia="Times New Roman" w:hAnsi="Courier New" w:cs="Courier New"/>
      <w:sz w:val="20"/>
      <w:szCs w:val="20"/>
      <w:lang w:eastAsia="ru-RU"/>
    </w:rPr>
  </w:style>
  <w:style w:type="paragraph" w:styleId="af8">
    <w:name w:val="endnote text"/>
    <w:basedOn w:val="a"/>
    <w:link w:val="af9"/>
    <w:semiHidden/>
    <w:rsid w:val="008C45FE"/>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8C45FE"/>
    <w:rPr>
      <w:rFonts w:ascii="Times New Roman" w:eastAsia="Times New Roman" w:hAnsi="Times New Roman" w:cs="Times New Roman"/>
      <w:sz w:val="20"/>
      <w:szCs w:val="20"/>
      <w:lang w:eastAsia="ru-RU"/>
    </w:rPr>
  </w:style>
  <w:style w:type="paragraph" w:customStyle="1" w:styleId="Default">
    <w:name w:val="Default"/>
    <w:rsid w:val="008C45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2E3"/>
  </w:style>
  <w:style w:type="paragraph" w:styleId="1">
    <w:name w:val="heading 1"/>
    <w:basedOn w:val="a"/>
    <w:next w:val="a"/>
    <w:link w:val="10"/>
    <w:uiPriority w:val="9"/>
    <w:qFormat/>
    <w:rsid w:val="008C45FE"/>
    <w:pPr>
      <w:spacing w:before="120" w:after="120"/>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8C45FE"/>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8C45FE"/>
    <w:pPr>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8C45FE"/>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8C45FE"/>
    <w:pPr>
      <w:spacing w:before="120" w:after="120"/>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53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532E3"/>
    <w:rPr>
      <w:rFonts w:ascii="Tahoma" w:hAnsi="Tahoma" w:cs="Tahoma"/>
      <w:sz w:val="16"/>
      <w:szCs w:val="16"/>
    </w:rPr>
  </w:style>
  <w:style w:type="paragraph" w:styleId="a5">
    <w:name w:val="footnote text"/>
    <w:basedOn w:val="a"/>
    <w:link w:val="a6"/>
    <w:semiHidden/>
    <w:unhideWhenUsed/>
    <w:rsid w:val="00D532E3"/>
    <w:pPr>
      <w:spacing w:after="0" w:line="240" w:lineRule="auto"/>
    </w:pPr>
    <w:rPr>
      <w:sz w:val="20"/>
      <w:szCs w:val="20"/>
    </w:rPr>
  </w:style>
  <w:style w:type="character" w:customStyle="1" w:styleId="a6">
    <w:name w:val="Текст сноски Знак"/>
    <w:basedOn w:val="a0"/>
    <w:link w:val="a5"/>
    <w:semiHidden/>
    <w:rsid w:val="00D532E3"/>
    <w:rPr>
      <w:sz w:val="20"/>
      <w:szCs w:val="20"/>
    </w:rPr>
  </w:style>
  <w:style w:type="paragraph" w:customStyle="1" w:styleId="11">
    <w:name w:val="Знак сноски1"/>
    <w:basedOn w:val="a"/>
    <w:link w:val="a7"/>
    <w:uiPriority w:val="99"/>
    <w:rsid w:val="00D532E3"/>
    <w:rPr>
      <w:rFonts w:ascii="Calibri" w:eastAsia="Times New Roman" w:hAnsi="Calibri" w:cs="Times New Roman"/>
      <w:sz w:val="20"/>
      <w:szCs w:val="20"/>
      <w:vertAlign w:val="superscript"/>
      <w:lang w:val="x-none" w:eastAsia="x-none"/>
    </w:rPr>
  </w:style>
  <w:style w:type="character" w:styleId="a7">
    <w:name w:val="footnote reference"/>
    <w:link w:val="11"/>
    <w:uiPriority w:val="99"/>
    <w:rsid w:val="00D532E3"/>
    <w:rPr>
      <w:rFonts w:ascii="Calibri" w:eastAsia="Times New Roman" w:hAnsi="Calibri" w:cs="Times New Roman"/>
      <w:sz w:val="20"/>
      <w:szCs w:val="20"/>
      <w:vertAlign w:val="superscript"/>
      <w:lang w:val="x-none" w:eastAsia="x-none"/>
    </w:rPr>
  </w:style>
  <w:style w:type="character" w:customStyle="1" w:styleId="10">
    <w:name w:val="Заголовок 1 Знак"/>
    <w:basedOn w:val="a0"/>
    <w:link w:val="1"/>
    <w:uiPriority w:val="9"/>
    <w:rsid w:val="008C45F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8C45FE"/>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8C45FE"/>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8C45F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8C45FE"/>
    <w:rPr>
      <w:rFonts w:ascii="XO Thames" w:eastAsia="Times New Roman" w:hAnsi="XO Thames" w:cs="Times New Roman"/>
      <w:b/>
      <w:color w:val="000000"/>
      <w:szCs w:val="20"/>
      <w:lang w:val="x-none" w:eastAsia="x-none"/>
    </w:rPr>
  </w:style>
  <w:style w:type="numbering" w:customStyle="1" w:styleId="12">
    <w:name w:val="Нет списка1"/>
    <w:next w:val="a2"/>
    <w:uiPriority w:val="99"/>
    <w:semiHidden/>
    <w:unhideWhenUsed/>
    <w:rsid w:val="008C45FE"/>
  </w:style>
  <w:style w:type="character" w:customStyle="1" w:styleId="13">
    <w:name w:val="Обычный1"/>
    <w:rsid w:val="008C45FE"/>
    <w:rPr>
      <w:rFonts w:ascii="Arial" w:hAnsi="Arial"/>
      <w:sz w:val="20"/>
    </w:rPr>
  </w:style>
  <w:style w:type="paragraph" w:styleId="21">
    <w:name w:val="toc 2"/>
    <w:basedOn w:val="a"/>
    <w:next w:val="a"/>
    <w:link w:val="22"/>
    <w:rsid w:val="008C45FE"/>
    <w:pPr>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8C45FE"/>
    <w:rPr>
      <w:rFonts w:ascii="Calibri" w:eastAsia="Times New Roman" w:hAnsi="Calibri" w:cs="Times New Roman"/>
      <w:color w:val="000000"/>
      <w:szCs w:val="20"/>
      <w:lang w:eastAsia="ru-RU"/>
    </w:rPr>
  </w:style>
  <w:style w:type="paragraph" w:styleId="41">
    <w:name w:val="toc 4"/>
    <w:basedOn w:val="a"/>
    <w:next w:val="a"/>
    <w:link w:val="42"/>
    <w:rsid w:val="008C45FE"/>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8C45FE"/>
    <w:rPr>
      <w:rFonts w:ascii="Calibri" w:eastAsia="Times New Roman" w:hAnsi="Calibri" w:cs="Times New Roman"/>
      <w:color w:val="000000"/>
      <w:szCs w:val="20"/>
      <w:lang w:eastAsia="ru-RU"/>
    </w:rPr>
  </w:style>
  <w:style w:type="paragraph" w:styleId="a8">
    <w:name w:val="footer"/>
    <w:basedOn w:val="a"/>
    <w:link w:val="a9"/>
    <w:uiPriority w:val="99"/>
    <w:rsid w:val="008C45F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9">
    <w:name w:val="Нижний колонтитул Знак"/>
    <w:basedOn w:val="a0"/>
    <w:link w:val="a8"/>
    <w:uiPriority w:val="99"/>
    <w:rsid w:val="008C45FE"/>
    <w:rPr>
      <w:rFonts w:ascii="Arial" w:eastAsia="Times New Roman" w:hAnsi="Arial" w:cs="Times New Roman"/>
      <w:sz w:val="20"/>
      <w:szCs w:val="20"/>
      <w:lang w:val="x-none" w:eastAsia="x-none"/>
    </w:rPr>
  </w:style>
  <w:style w:type="paragraph" w:styleId="6">
    <w:name w:val="toc 6"/>
    <w:basedOn w:val="a"/>
    <w:next w:val="a"/>
    <w:link w:val="60"/>
    <w:rsid w:val="008C45FE"/>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8C45FE"/>
    <w:rPr>
      <w:rFonts w:ascii="Calibri" w:eastAsia="Times New Roman" w:hAnsi="Calibri" w:cs="Times New Roman"/>
      <w:color w:val="000000"/>
      <w:szCs w:val="20"/>
      <w:lang w:eastAsia="ru-RU"/>
    </w:rPr>
  </w:style>
  <w:style w:type="paragraph" w:styleId="7">
    <w:name w:val="toc 7"/>
    <w:basedOn w:val="a"/>
    <w:next w:val="a"/>
    <w:link w:val="70"/>
    <w:rsid w:val="008C45FE"/>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8C45FE"/>
    <w:rPr>
      <w:rFonts w:ascii="Calibri" w:eastAsia="Times New Roman" w:hAnsi="Calibri" w:cs="Times New Roman"/>
      <w:color w:val="000000"/>
      <w:szCs w:val="20"/>
      <w:lang w:eastAsia="ru-RU"/>
    </w:rPr>
  </w:style>
  <w:style w:type="paragraph" w:customStyle="1" w:styleId="ConsPlusNormal">
    <w:name w:val="ConsPlusNormal"/>
    <w:link w:val="ConsPlusNormal1"/>
    <w:rsid w:val="008C45F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C45FE"/>
    <w:rPr>
      <w:rFonts w:ascii="Times New Roman" w:eastAsia="Times New Roman" w:hAnsi="Times New Roman" w:cs="Times New Roman"/>
      <w:sz w:val="24"/>
      <w:lang w:eastAsia="ru-RU"/>
    </w:rPr>
  </w:style>
  <w:style w:type="paragraph" w:customStyle="1" w:styleId="14">
    <w:name w:val="Основной шрифт абзаца1"/>
    <w:rsid w:val="008C45FE"/>
    <w:rPr>
      <w:rFonts w:ascii="Calibri" w:eastAsia="Times New Roman" w:hAnsi="Calibri" w:cs="Times New Roman"/>
      <w:color w:val="000000"/>
      <w:szCs w:val="20"/>
      <w:lang w:eastAsia="ru-RU"/>
    </w:rPr>
  </w:style>
  <w:style w:type="paragraph" w:styleId="31">
    <w:name w:val="toc 3"/>
    <w:basedOn w:val="a"/>
    <w:next w:val="a"/>
    <w:link w:val="32"/>
    <w:rsid w:val="008C45FE"/>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8C45FE"/>
    <w:rPr>
      <w:rFonts w:ascii="Calibri" w:eastAsia="Times New Roman" w:hAnsi="Calibri" w:cs="Times New Roman"/>
      <w:color w:val="000000"/>
      <w:szCs w:val="20"/>
      <w:lang w:eastAsia="ru-RU"/>
    </w:rPr>
  </w:style>
  <w:style w:type="paragraph" w:styleId="aa">
    <w:name w:val="List Paragraph"/>
    <w:basedOn w:val="a"/>
    <w:link w:val="ab"/>
    <w:rsid w:val="008C45FE"/>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b">
    <w:name w:val="Абзац списка Знак"/>
    <w:link w:val="aa"/>
    <w:locked/>
    <w:rsid w:val="008C45FE"/>
    <w:rPr>
      <w:rFonts w:ascii="Arial" w:eastAsia="Times New Roman" w:hAnsi="Arial" w:cs="Times New Roman"/>
      <w:sz w:val="20"/>
      <w:szCs w:val="20"/>
      <w:lang w:val="x-none" w:eastAsia="x-none"/>
    </w:rPr>
  </w:style>
  <w:style w:type="paragraph" w:customStyle="1" w:styleId="15">
    <w:name w:val="Гиперссылка1"/>
    <w:basedOn w:val="14"/>
    <w:link w:val="ac"/>
    <w:uiPriority w:val="99"/>
    <w:rsid w:val="008C45FE"/>
    <w:rPr>
      <w:color w:val="0000FF"/>
      <w:sz w:val="20"/>
      <w:u w:val="single"/>
      <w:lang w:val="x-none" w:eastAsia="x-none"/>
    </w:rPr>
  </w:style>
  <w:style w:type="character" w:styleId="ac">
    <w:name w:val="Hyperlink"/>
    <w:link w:val="15"/>
    <w:uiPriority w:val="99"/>
    <w:rsid w:val="008C45FE"/>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8C45FE"/>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8C45FE"/>
    <w:rPr>
      <w:rFonts w:ascii="Arial" w:eastAsia="Times New Roman" w:hAnsi="Arial" w:cs="Times New Roman"/>
      <w:sz w:val="20"/>
      <w:szCs w:val="20"/>
      <w:lang w:val="x-none" w:eastAsia="x-none"/>
    </w:rPr>
  </w:style>
  <w:style w:type="paragraph" w:styleId="16">
    <w:name w:val="toc 1"/>
    <w:basedOn w:val="a"/>
    <w:next w:val="a"/>
    <w:link w:val="17"/>
    <w:rsid w:val="008C45FE"/>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8C45F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8C45F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8C45FE"/>
    <w:rPr>
      <w:rFonts w:ascii="XO Thames" w:eastAsia="Times New Roman" w:hAnsi="XO Thames" w:cs="Calibri"/>
      <w:color w:val="000000"/>
      <w:lang w:eastAsia="ru-RU"/>
    </w:rPr>
  </w:style>
  <w:style w:type="paragraph" w:styleId="9">
    <w:name w:val="toc 9"/>
    <w:basedOn w:val="a"/>
    <w:next w:val="a"/>
    <w:link w:val="90"/>
    <w:rsid w:val="008C45FE"/>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8C45FE"/>
    <w:rPr>
      <w:rFonts w:ascii="Calibri" w:eastAsia="Times New Roman" w:hAnsi="Calibri" w:cs="Times New Roman"/>
      <w:color w:val="000000"/>
      <w:szCs w:val="20"/>
      <w:lang w:eastAsia="ru-RU"/>
    </w:rPr>
  </w:style>
  <w:style w:type="paragraph" w:styleId="8">
    <w:name w:val="toc 8"/>
    <w:basedOn w:val="a"/>
    <w:next w:val="a"/>
    <w:link w:val="80"/>
    <w:rsid w:val="008C45FE"/>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8C45F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8C45F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C45FE"/>
    <w:rPr>
      <w:rFonts w:ascii="Courier New" w:eastAsia="Times New Roman" w:hAnsi="Courier New" w:cs="Calibri"/>
      <w:color w:val="000000"/>
      <w:lang w:eastAsia="ru-RU"/>
    </w:rPr>
  </w:style>
  <w:style w:type="paragraph" w:styleId="33">
    <w:name w:val="Body Text Indent 3"/>
    <w:basedOn w:val="a"/>
    <w:link w:val="34"/>
    <w:uiPriority w:val="99"/>
    <w:rsid w:val="008C45FE"/>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8C45FE"/>
    <w:rPr>
      <w:rFonts w:ascii="Times New Roman" w:eastAsia="Times New Roman" w:hAnsi="Times New Roman" w:cs="Times New Roman"/>
      <w:sz w:val="28"/>
      <w:szCs w:val="20"/>
      <w:lang w:val="x-none" w:eastAsia="x-none"/>
    </w:rPr>
  </w:style>
  <w:style w:type="paragraph" w:styleId="51">
    <w:name w:val="toc 5"/>
    <w:basedOn w:val="a"/>
    <w:next w:val="a"/>
    <w:link w:val="52"/>
    <w:rsid w:val="008C45FE"/>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8C45FE"/>
    <w:rPr>
      <w:rFonts w:ascii="Calibri" w:eastAsia="Times New Roman" w:hAnsi="Calibri" w:cs="Times New Roman"/>
      <w:color w:val="000000"/>
      <w:szCs w:val="20"/>
      <w:lang w:eastAsia="ru-RU"/>
    </w:rPr>
  </w:style>
  <w:style w:type="paragraph" w:customStyle="1" w:styleId="ConsPlusCell">
    <w:name w:val="ConsPlusCell"/>
    <w:link w:val="ConsPlusCell1"/>
    <w:rsid w:val="008C45F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8C45FE"/>
    <w:rPr>
      <w:rFonts w:ascii="Courier New" w:eastAsia="Times New Roman" w:hAnsi="Courier New" w:cs="Calibri"/>
      <w:color w:val="000000"/>
      <w:lang w:eastAsia="ru-RU"/>
    </w:rPr>
  </w:style>
  <w:style w:type="paragraph" w:styleId="ad">
    <w:name w:val="header"/>
    <w:basedOn w:val="a"/>
    <w:link w:val="ae"/>
    <w:uiPriority w:val="99"/>
    <w:rsid w:val="008C45F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e">
    <w:name w:val="Верхний колонтитул Знак"/>
    <w:basedOn w:val="a0"/>
    <w:link w:val="ad"/>
    <w:uiPriority w:val="99"/>
    <w:rsid w:val="008C45FE"/>
    <w:rPr>
      <w:rFonts w:ascii="Arial" w:eastAsia="Times New Roman" w:hAnsi="Arial" w:cs="Times New Roman"/>
      <w:sz w:val="20"/>
      <w:szCs w:val="20"/>
      <w:lang w:val="x-none" w:eastAsia="x-none"/>
    </w:rPr>
  </w:style>
  <w:style w:type="paragraph" w:styleId="af">
    <w:name w:val="Subtitle"/>
    <w:basedOn w:val="a"/>
    <w:next w:val="a"/>
    <w:link w:val="af0"/>
    <w:uiPriority w:val="11"/>
    <w:qFormat/>
    <w:rsid w:val="008C45FE"/>
    <w:rPr>
      <w:rFonts w:ascii="XO Thames" w:eastAsia="Times New Roman" w:hAnsi="XO Thames" w:cs="Times New Roman"/>
      <w:i/>
      <w:color w:val="616161"/>
      <w:sz w:val="24"/>
      <w:szCs w:val="20"/>
      <w:lang w:val="x-none" w:eastAsia="x-none"/>
    </w:rPr>
  </w:style>
  <w:style w:type="character" w:customStyle="1" w:styleId="af0">
    <w:name w:val="Подзаголовок Знак"/>
    <w:basedOn w:val="a0"/>
    <w:link w:val="af"/>
    <w:uiPriority w:val="11"/>
    <w:rsid w:val="008C45F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8C45F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8C45F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8C45FE"/>
    <w:rPr>
      <w:rFonts w:ascii="XO Thames" w:eastAsia="Times New Roman" w:hAnsi="XO Thames" w:cs="Times New Roman"/>
      <w:b/>
      <w:sz w:val="52"/>
      <w:szCs w:val="20"/>
      <w:lang w:val="x-none" w:eastAsia="x-none"/>
    </w:rPr>
  </w:style>
  <w:style w:type="character" w:customStyle="1" w:styleId="af2">
    <w:name w:val="Название Знак"/>
    <w:basedOn w:val="a0"/>
    <w:link w:val="af1"/>
    <w:uiPriority w:val="10"/>
    <w:rsid w:val="008C45FE"/>
    <w:rPr>
      <w:rFonts w:ascii="XO Thames" w:eastAsia="Times New Roman" w:hAnsi="XO Thames" w:cs="Times New Roman"/>
      <w:b/>
      <w:sz w:val="52"/>
      <w:szCs w:val="20"/>
      <w:lang w:val="x-none" w:eastAsia="x-none"/>
    </w:rPr>
  </w:style>
  <w:style w:type="paragraph" w:customStyle="1" w:styleId="ConsPlusTitle">
    <w:name w:val="ConsPlusTitle"/>
    <w:link w:val="ConsPlusTitle1"/>
    <w:rsid w:val="008C45F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8C45FE"/>
    <w:rPr>
      <w:rFonts w:ascii="Times New Roman" w:eastAsia="Times New Roman" w:hAnsi="Times New Roman" w:cs="Times New Roman"/>
      <w:b/>
      <w:sz w:val="24"/>
      <w:lang w:eastAsia="ru-RU"/>
    </w:rPr>
  </w:style>
  <w:style w:type="character" w:customStyle="1" w:styleId="UnresolvedMention">
    <w:name w:val="Unresolved Mention"/>
    <w:uiPriority w:val="99"/>
    <w:semiHidden/>
    <w:unhideWhenUsed/>
    <w:rsid w:val="008C45FE"/>
    <w:rPr>
      <w:rFonts w:cs="Times New Roman"/>
      <w:color w:val="605E5C"/>
      <w:shd w:val="clear" w:color="auto" w:fill="E1DFDD"/>
    </w:rPr>
  </w:style>
  <w:style w:type="character" w:styleId="af3">
    <w:name w:val="annotation reference"/>
    <w:uiPriority w:val="99"/>
    <w:semiHidden/>
    <w:unhideWhenUsed/>
    <w:rsid w:val="008C45FE"/>
    <w:rPr>
      <w:rFonts w:cs="Times New Roman"/>
      <w:sz w:val="16"/>
      <w:szCs w:val="16"/>
    </w:rPr>
  </w:style>
  <w:style w:type="paragraph" w:styleId="af4">
    <w:name w:val="annotation text"/>
    <w:basedOn w:val="a"/>
    <w:link w:val="af5"/>
    <w:uiPriority w:val="99"/>
    <w:semiHidden/>
    <w:unhideWhenUsed/>
    <w:rsid w:val="008C45FE"/>
    <w:pPr>
      <w:widowControl w:val="0"/>
      <w:spacing w:after="0" w:line="240" w:lineRule="auto"/>
    </w:pPr>
    <w:rPr>
      <w:rFonts w:ascii="Arial" w:eastAsia="Times New Roman" w:hAnsi="Arial" w:cs="Times New Roman"/>
      <w:sz w:val="20"/>
      <w:szCs w:val="20"/>
      <w:lang w:val="x-none" w:eastAsia="x-none"/>
    </w:rPr>
  </w:style>
  <w:style w:type="character" w:customStyle="1" w:styleId="af5">
    <w:name w:val="Текст примечания Знак"/>
    <w:basedOn w:val="a0"/>
    <w:link w:val="af4"/>
    <w:uiPriority w:val="99"/>
    <w:semiHidden/>
    <w:rsid w:val="008C45FE"/>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8C45FE"/>
    <w:rPr>
      <w:b/>
      <w:bCs/>
    </w:rPr>
  </w:style>
  <w:style w:type="character" w:customStyle="1" w:styleId="af7">
    <w:name w:val="Тема примечания Знак"/>
    <w:basedOn w:val="af5"/>
    <w:link w:val="af6"/>
    <w:uiPriority w:val="99"/>
    <w:semiHidden/>
    <w:rsid w:val="008C45F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8C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5FE"/>
    <w:rPr>
      <w:rFonts w:ascii="Courier New" w:eastAsia="Times New Roman" w:hAnsi="Courier New" w:cs="Courier New"/>
      <w:sz w:val="20"/>
      <w:szCs w:val="20"/>
      <w:lang w:eastAsia="ru-RU"/>
    </w:rPr>
  </w:style>
  <w:style w:type="paragraph" w:styleId="af8">
    <w:name w:val="endnote text"/>
    <w:basedOn w:val="a"/>
    <w:link w:val="af9"/>
    <w:semiHidden/>
    <w:rsid w:val="008C45FE"/>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8C45FE"/>
    <w:rPr>
      <w:rFonts w:ascii="Times New Roman" w:eastAsia="Times New Roman" w:hAnsi="Times New Roman" w:cs="Times New Roman"/>
      <w:sz w:val="20"/>
      <w:szCs w:val="20"/>
      <w:lang w:eastAsia="ru-RU"/>
    </w:rPr>
  </w:style>
  <w:style w:type="paragraph" w:customStyle="1" w:styleId="Default">
    <w:name w:val="Default"/>
    <w:rsid w:val="008C45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966">
      <w:bodyDiv w:val="1"/>
      <w:marLeft w:val="0"/>
      <w:marRight w:val="0"/>
      <w:marTop w:val="0"/>
      <w:marBottom w:val="0"/>
      <w:divBdr>
        <w:top w:val="none" w:sz="0" w:space="0" w:color="auto"/>
        <w:left w:val="none" w:sz="0" w:space="0" w:color="auto"/>
        <w:bottom w:val="none" w:sz="0" w:space="0" w:color="auto"/>
        <w:right w:val="none" w:sz="0" w:space="0" w:color="auto"/>
      </w:divBdr>
    </w:div>
    <w:div w:id="11406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7261</Words>
  <Characters>41391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2021-11-30T16:08:00Z</cp:lastPrinted>
  <dcterms:created xsi:type="dcterms:W3CDTF">2021-11-23T05:44:00Z</dcterms:created>
  <dcterms:modified xsi:type="dcterms:W3CDTF">2021-11-30T16:09:00Z</dcterms:modified>
</cp:coreProperties>
</file>