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6E" w:rsidRPr="00CD7873" w:rsidRDefault="008A6371" w:rsidP="00217801">
      <w:pPr>
        <w:tabs>
          <w:tab w:val="left" w:pos="1894"/>
          <w:tab w:val="left" w:pos="8895"/>
        </w:tabs>
        <w:rPr>
          <w:b/>
          <w:sz w:val="28"/>
          <w:szCs w:val="28"/>
          <w:lang w:eastAsia="ru-RU"/>
        </w:rPr>
      </w:pPr>
      <w:r w:rsidRPr="00CD7873">
        <w:rPr>
          <w:noProof/>
          <w:sz w:val="28"/>
          <w:szCs w:val="28"/>
          <w:lang w:eastAsia="ru-RU"/>
        </w:rPr>
        <mc:AlternateContent>
          <mc:Choice Requires="wps">
            <w:drawing>
              <wp:anchor distT="0" distB="0" distL="114300" distR="114300" simplePos="0" relativeHeight="251658240" behindDoc="0" locked="0" layoutInCell="1" allowOverlap="1" wp14:anchorId="0FC43493" wp14:editId="7521A2D9">
                <wp:simplePos x="0" y="0"/>
                <wp:positionH relativeFrom="column">
                  <wp:posOffset>413385</wp:posOffset>
                </wp:positionH>
                <wp:positionV relativeFrom="paragraph">
                  <wp:posOffset>2336165</wp:posOffset>
                </wp:positionV>
                <wp:extent cx="5753100" cy="295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A8E" w:rsidRPr="000B3A8E" w:rsidRDefault="00081B2A">
                            <w:pPr>
                              <w:rPr>
                                <w:sz w:val="28"/>
                                <w:szCs w:val="28"/>
                              </w:rPr>
                            </w:pPr>
                            <w:r>
                              <w:rPr>
                                <w:sz w:val="28"/>
                                <w:szCs w:val="28"/>
                              </w:rPr>
                              <w:t xml:space="preserve">      </w:t>
                            </w:r>
                            <w:r w:rsidR="00CA7764">
                              <w:rPr>
                                <w:sz w:val="28"/>
                                <w:szCs w:val="28"/>
                              </w:rPr>
                              <w:t>28</w:t>
                            </w:r>
                            <w:r>
                              <w:rPr>
                                <w:sz w:val="28"/>
                                <w:szCs w:val="28"/>
                              </w:rPr>
                              <w:t>.1</w:t>
                            </w:r>
                            <w:r w:rsidR="00CA7764">
                              <w:rPr>
                                <w:sz w:val="28"/>
                                <w:szCs w:val="28"/>
                              </w:rPr>
                              <w:t>2</w:t>
                            </w:r>
                            <w:r>
                              <w:rPr>
                                <w:sz w:val="28"/>
                                <w:szCs w:val="28"/>
                              </w:rPr>
                              <w:t xml:space="preserve">.2021                                                            </w:t>
                            </w:r>
                            <w:r w:rsidR="000B1294">
                              <w:rPr>
                                <w:sz w:val="28"/>
                                <w:szCs w:val="28"/>
                              </w:rPr>
                              <w:t xml:space="preserve">     </w:t>
                            </w:r>
                            <w:r w:rsidR="009C2460">
                              <w:rPr>
                                <w:sz w:val="28"/>
                                <w:szCs w:val="28"/>
                              </w:rPr>
                              <w:t xml:space="preserve"> № 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zwgQIAAA8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" stroked="f">
                <v:textbox>
                  <w:txbxContent>
                    <w:p w:rsidR="000B3A8E" w:rsidRPr="000B3A8E" w:rsidRDefault="00081B2A">
                      <w:pPr>
                        <w:rPr>
                          <w:sz w:val="28"/>
                          <w:szCs w:val="28"/>
                        </w:rPr>
                      </w:pPr>
                      <w:r>
                        <w:rPr>
                          <w:sz w:val="28"/>
                          <w:szCs w:val="28"/>
                        </w:rPr>
                        <w:t xml:space="preserve">      </w:t>
                      </w:r>
                      <w:r w:rsidR="00CA7764">
                        <w:rPr>
                          <w:sz w:val="28"/>
                          <w:szCs w:val="28"/>
                        </w:rPr>
                        <w:t>28</w:t>
                      </w:r>
                      <w:r>
                        <w:rPr>
                          <w:sz w:val="28"/>
                          <w:szCs w:val="28"/>
                        </w:rPr>
                        <w:t>.1</w:t>
                      </w:r>
                      <w:r w:rsidR="00CA7764">
                        <w:rPr>
                          <w:sz w:val="28"/>
                          <w:szCs w:val="28"/>
                        </w:rPr>
                        <w:t>2</w:t>
                      </w:r>
                      <w:r>
                        <w:rPr>
                          <w:sz w:val="28"/>
                          <w:szCs w:val="28"/>
                        </w:rPr>
                        <w:t xml:space="preserve">.2021                                                            </w:t>
                      </w:r>
                      <w:r w:rsidR="000B1294">
                        <w:rPr>
                          <w:sz w:val="28"/>
                          <w:szCs w:val="28"/>
                        </w:rPr>
                        <w:t xml:space="preserve">     </w:t>
                      </w:r>
                      <w:r w:rsidR="009C2460">
                        <w:rPr>
                          <w:sz w:val="28"/>
                          <w:szCs w:val="28"/>
                        </w:rPr>
                        <w:t xml:space="preserve"> № 31</w:t>
                      </w:r>
                    </w:p>
                  </w:txbxContent>
                </v:textbox>
              </v:shape>
            </w:pict>
          </mc:Fallback>
        </mc:AlternateContent>
      </w:r>
      <w:r w:rsidR="00BC1C65" w:rsidRPr="00CD7873">
        <w:rPr>
          <w:b/>
          <w:noProof/>
          <w:sz w:val="28"/>
          <w:szCs w:val="28"/>
          <w:lang w:eastAsia="ru-RU"/>
        </w:rPr>
        <w:drawing>
          <wp:inline distT="0" distB="0" distL="0" distR="0" wp14:anchorId="2671488F" wp14:editId="62F954D0">
            <wp:extent cx="6151715" cy="3400069"/>
            <wp:effectExtent l="19050" t="0" r="143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9"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tbl>
      <w:tblPr>
        <w:tblW w:w="0" w:type="auto"/>
        <w:tblLook w:val="01E0" w:firstRow="1" w:lastRow="1" w:firstColumn="1" w:lastColumn="1" w:noHBand="0" w:noVBand="0"/>
      </w:tblPr>
      <w:tblGrid>
        <w:gridCol w:w="4926"/>
        <w:gridCol w:w="4926"/>
      </w:tblGrid>
      <w:tr w:rsidR="00CD7873" w:rsidRPr="00CD7873" w:rsidTr="00CD7873">
        <w:tc>
          <w:tcPr>
            <w:tcW w:w="4926" w:type="dxa"/>
          </w:tcPr>
          <w:p w:rsidR="00CD7873" w:rsidRPr="00CD7873" w:rsidRDefault="00CD7873" w:rsidP="0027255B">
            <w:pPr>
              <w:tabs>
                <w:tab w:val="left" w:pos="3206"/>
              </w:tabs>
              <w:rPr>
                <w:b/>
                <w:sz w:val="28"/>
                <w:szCs w:val="28"/>
              </w:rPr>
            </w:pPr>
          </w:p>
        </w:tc>
        <w:tc>
          <w:tcPr>
            <w:tcW w:w="4926" w:type="dxa"/>
          </w:tcPr>
          <w:p w:rsidR="00CD7873" w:rsidRPr="00CD7873" w:rsidRDefault="00CD7873" w:rsidP="0027255B">
            <w:pPr>
              <w:jc w:val="center"/>
              <w:rPr>
                <w:b/>
                <w:sz w:val="28"/>
                <w:szCs w:val="28"/>
              </w:rPr>
            </w:pPr>
          </w:p>
        </w:tc>
      </w:tr>
    </w:tbl>
    <w:p w:rsidR="00CD7873" w:rsidRPr="0076794F" w:rsidRDefault="00CD7873" w:rsidP="0076794F">
      <w:pPr>
        <w:widowControl w:val="0"/>
        <w:autoSpaceDE w:val="0"/>
        <w:autoSpaceDN w:val="0"/>
        <w:adjustRightInd w:val="0"/>
        <w:rPr>
          <w:rFonts w:eastAsia="Calibri"/>
          <w:sz w:val="28"/>
          <w:szCs w:val="28"/>
          <w:lang w:val="tt-RU" w:eastAsia="en-US"/>
        </w:rPr>
      </w:pPr>
    </w:p>
    <w:p w:rsidR="00CD7873" w:rsidRPr="00CD7873" w:rsidRDefault="00CD7873" w:rsidP="00CD7873">
      <w:pPr>
        <w:widowControl w:val="0"/>
        <w:autoSpaceDE w:val="0"/>
        <w:autoSpaceDN w:val="0"/>
        <w:adjustRightInd w:val="0"/>
        <w:ind w:firstLine="540"/>
        <w:rPr>
          <w:rFonts w:eastAsia="Calibri"/>
          <w:sz w:val="28"/>
          <w:szCs w:val="28"/>
          <w:lang w:eastAsia="en-US"/>
        </w:rPr>
      </w:pPr>
    </w:p>
    <w:p w:rsidR="0076794F" w:rsidRDefault="0076794F" w:rsidP="0076794F">
      <w:pPr>
        <w:pStyle w:val="ac"/>
        <w:ind w:left="0"/>
        <w:jc w:val="center"/>
        <w:rPr>
          <w:rFonts w:ascii="Arial" w:hAnsi="Arial" w:cs="Arial"/>
          <w:bCs/>
          <w:lang w:val="tt"/>
        </w:rPr>
      </w:pPr>
      <w:bookmarkStart w:id="0" w:name="Par30"/>
      <w:bookmarkEnd w:id="0"/>
      <w:r w:rsidRPr="00516F43">
        <w:rPr>
          <w:rFonts w:ascii="Arial" w:hAnsi="Arial" w:cs="Arial"/>
          <w:bCs/>
          <w:lang w:val="tt"/>
        </w:rPr>
        <w:t xml:space="preserve">Татарстан Республикасы Югары Ослан муниципаль районы </w:t>
      </w:r>
    </w:p>
    <w:p w:rsidR="0076794F" w:rsidRDefault="0076794F" w:rsidP="0076794F">
      <w:pPr>
        <w:pStyle w:val="ac"/>
        <w:ind w:left="0"/>
        <w:jc w:val="center"/>
        <w:rPr>
          <w:rFonts w:ascii="Arial" w:hAnsi="Arial" w:cs="Arial"/>
          <w:bCs/>
          <w:lang w:val="tt"/>
        </w:rPr>
      </w:pPr>
      <w:r w:rsidRPr="00516F43">
        <w:rPr>
          <w:rFonts w:ascii="Arial" w:hAnsi="Arial" w:cs="Arial"/>
          <w:bCs/>
          <w:lang w:val="tt"/>
        </w:rPr>
        <w:t xml:space="preserve">Югары Ослан авыл җирлеге Бюджет керемнәренең </w:t>
      </w:r>
    </w:p>
    <w:p w:rsidR="0076794F" w:rsidRPr="00516F43" w:rsidRDefault="0076794F" w:rsidP="0076794F">
      <w:pPr>
        <w:pStyle w:val="ac"/>
        <w:ind w:left="0"/>
        <w:jc w:val="center"/>
        <w:rPr>
          <w:rFonts w:ascii="Arial" w:hAnsi="Arial" w:cs="Arial"/>
          <w:bCs/>
          <w:lang w:val="tt"/>
        </w:rPr>
      </w:pPr>
      <w:r w:rsidRPr="00516F43">
        <w:rPr>
          <w:rFonts w:ascii="Arial" w:hAnsi="Arial" w:cs="Arial"/>
          <w:bCs/>
          <w:lang w:val="tt"/>
        </w:rPr>
        <w:t>Баш администраторлары исемлеген раслау турында</w:t>
      </w:r>
    </w:p>
    <w:p w:rsidR="0076794F" w:rsidRPr="0076794F" w:rsidRDefault="0076794F" w:rsidP="0076794F">
      <w:pPr>
        <w:pStyle w:val="ac"/>
        <w:ind w:left="0"/>
        <w:rPr>
          <w:rFonts w:ascii="Arial" w:hAnsi="Arial" w:cs="Arial"/>
          <w:bCs/>
          <w:lang w:val="tt"/>
        </w:rPr>
      </w:pPr>
    </w:p>
    <w:p w:rsidR="0076794F" w:rsidRPr="0076794F" w:rsidRDefault="0076794F" w:rsidP="0076794F">
      <w:pPr>
        <w:autoSpaceDE w:val="0"/>
        <w:autoSpaceDN w:val="0"/>
        <w:adjustRightInd w:val="0"/>
        <w:spacing w:after="120"/>
        <w:ind w:firstLine="709"/>
        <w:jc w:val="both"/>
        <w:rPr>
          <w:rFonts w:ascii="Arial" w:hAnsi="Arial" w:cs="Arial"/>
          <w:lang w:val="tt"/>
        </w:rPr>
      </w:pPr>
      <w:r w:rsidRPr="00516F43">
        <w:rPr>
          <w:rFonts w:ascii="Arial" w:hAnsi="Arial" w:cs="Arial"/>
          <w:lang w:val="tt"/>
        </w:rPr>
        <w:t xml:space="preserve">Россия Федерациясе Бюджет кодексының 160.1 статьясындагы 3.2 пунктының беренче абзацы нигезендә Татарстан Республикасы Югары Ослан муниципаль районы </w:t>
      </w:r>
      <w:r w:rsidRPr="00516F43">
        <w:rPr>
          <w:rFonts w:ascii="Arial" w:hAnsi="Arial" w:cs="Arial"/>
          <w:bCs/>
          <w:lang w:val="tt"/>
        </w:rPr>
        <w:t xml:space="preserve">Югары Ослан </w:t>
      </w:r>
      <w:r w:rsidRPr="00516F43">
        <w:rPr>
          <w:rFonts w:ascii="Arial" w:hAnsi="Arial" w:cs="Arial"/>
          <w:lang w:val="tt"/>
        </w:rPr>
        <w:t xml:space="preserve">авыл җирлеге башкарма комитеты </w:t>
      </w:r>
    </w:p>
    <w:p w:rsidR="0076794F" w:rsidRPr="00516F43" w:rsidRDefault="0076794F" w:rsidP="0076794F">
      <w:pPr>
        <w:autoSpaceDE w:val="0"/>
        <w:autoSpaceDN w:val="0"/>
        <w:adjustRightInd w:val="0"/>
        <w:ind w:firstLine="708"/>
        <w:jc w:val="center"/>
        <w:rPr>
          <w:rFonts w:ascii="Arial" w:hAnsi="Arial" w:cs="Arial"/>
        </w:rPr>
      </w:pPr>
      <w:r w:rsidRPr="00516F43">
        <w:rPr>
          <w:rFonts w:ascii="Arial" w:hAnsi="Arial" w:cs="Arial"/>
          <w:lang w:val="tt"/>
        </w:rPr>
        <w:t>КАРАР БИРӘ:</w:t>
      </w:r>
    </w:p>
    <w:p w:rsidR="0076794F" w:rsidRPr="00516F43" w:rsidRDefault="0076794F" w:rsidP="0076794F">
      <w:pPr>
        <w:pStyle w:val="ac"/>
        <w:numPr>
          <w:ilvl w:val="0"/>
          <w:numId w:val="5"/>
        </w:numPr>
        <w:suppressAutoHyphens w:val="0"/>
        <w:spacing w:before="120" w:after="120"/>
        <w:ind w:left="284" w:hanging="284"/>
        <w:contextualSpacing w:val="0"/>
        <w:jc w:val="both"/>
        <w:rPr>
          <w:rFonts w:ascii="Arial" w:hAnsi="Arial" w:cs="Arial"/>
          <w:bCs/>
        </w:rPr>
      </w:pPr>
      <w:r w:rsidRPr="00516F43">
        <w:rPr>
          <w:rFonts w:ascii="Arial" w:hAnsi="Arial" w:cs="Arial"/>
          <w:bCs/>
          <w:lang w:val="tt"/>
        </w:rPr>
        <w:t>Татарстан Республикасы Югары Ослан муниципаль районы Югары Ослан авыл җирлеге бюджетының керемнәрнең Баш администраторлары исемлеген расларга(1 нче кушымта).</w:t>
      </w:r>
    </w:p>
    <w:p w:rsidR="0076794F" w:rsidRPr="00516F43" w:rsidRDefault="0076794F" w:rsidP="0076794F">
      <w:pPr>
        <w:pStyle w:val="ac"/>
        <w:numPr>
          <w:ilvl w:val="0"/>
          <w:numId w:val="5"/>
        </w:numPr>
        <w:suppressAutoHyphens w:val="0"/>
        <w:spacing w:before="120" w:after="120"/>
        <w:ind w:left="284" w:hanging="284"/>
        <w:contextualSpacing w:val="0"/>
        <w:jc w:val="both"/>
        <w:rPr>
          <w:rFonts w:ascii="Arial" w:hAnsi="Arial" w:cs="Arial"/>
          <w:bCs/>
        </w:rPr>
      </w:pPr>
      <w:r w:rsidRPr="00516F43">
        <w:rPr>
          <w:rFonts w:ascii="Arial" w:hAnsi="Arial" w:cs="Arial"/>
          <w:lang w:val="tt"/>
        </w:rPr>
        <w:t xml:space="preserve">Әлеге карар Татарстан Республикасы Югары Ослан муниципаль районы </w:t>
      </w:r>
      <w:r w:rsidRPr="00516F43">
        <w:rPr>
          <w:rFonts w:ascii="Arial" w:hAnsi="Arial" w:cs="Arial"/>
          <w:bCs/>
          <w:lang w:val="tt"/>
        </w:rPr>
        <w:t xml:space="preserve">Югары Ослан   </w:t>
      </w:r>
      <w:r w:rsidRPr="00516F43">
        <w:rPr>
          <w:rFonts w:ascii="Arial" w:hAnsi="Arial" w:cs="Arial"/>
          <w:lang w:val="tt"/>
        </w:rPr>
        <w:t>авыл җирлегенең 2022 нче елга һәм 2023, 2024 нче елларның планлы чорына бюджетын төзегәндә һәм үтәгәндә барлыкка килгән хокук мөнәсәбәтләренә карата кулланыла.</w:t>
      </w:r>
    </w:p>
    <w:p w:rsidR="0076794F" w:rsidRPr="00516F43" w:rsidRDefault="0076794F" w:rsidP="0076794F">
      <w:pPr>
        <w:pStyle w:val="ac"/>
        <w:numPr>
          <w:ilvl w:val="0"/>
          <w:numId w:val="5"/>
        </w:numPr>
        <w:suppressAutoHyphens w:val="0"/>
        <w:spacing w:before="120" w:after="120"/>
        <w:ind w:left="284" w:hanging="284"/>
        <w:contextualSpacing w:val="0"/>
        <w:jc w:val="both"/>
        <w:rPr>
          <w:rFonts w:ascii="Arial" w:hAnsi="Arial" w:cs="Arial"/>
          <w:bCs/>
        </w:rPr>
      </w:pPr>
      <w:r w:rsidRPr="00516F43">
        <w:rPr>
          <w:rFonts w:ascii="Arial" w:hAnsi="Arial" w:cs="Arial"/>
          <w:lang w:val="tt"/>
        </w:rPr>
        <w:t xml:space="preserve">Югары Ослан муниципаль районы </w:t>
      </w:r>
      <w:r w:rsidRPr="00516F43">
        <w:rPr>
          <w:rFonts w:ascii="Arial" w:hAnsi="Arial" w:cs="Arial"/>
          <w:bCs/>
          <w:lang w:val="tt"/>
        </w:rPr>
        <w:t xml:space="preserve">Югары Ослан </w:t>
      </w:r>
      <w:r w:rsidRPr="00516F43">
        <w:rPr>
          <w:rFonts w:ascii="Arial" w:hAnsi="Arial" w:cs="Arial"/>
          <w:lang w:val="tt"/>
        </w:rPr>
        <w:t xml:space="preserve">авыл җирлеге Башкарма комитетының "Татарстан Республикасы Югары Ослан муниципаль районы </w:t>
      </w:r>
      <w:r w:rsidRPr="00516F43">
        <w:rPr>
          <w:rFonts w:ascii="Arial" w:hAnsi="Arial" w:cs="Arial"/>
          <w:bCs/>
          <w:lang w:val="tt"/>
        </w:rPr>
        <w:t xml:space="preserve">Югары Ослан </w:t>
      </w:r>
      <w:r w:rsidRPr="00516F43">
        <w:rPr>
          <w:rFonts w:ascii="Arial" w:hAnsi="Arial" w:cs="Arial"/>
          <w:lang w:val="tt"/>
        </w:rPr>
        <w:t xml:space="preserve">авыл җирлеге бюджеты керемнәренең Баш администраторлары исемлеген раслау турында" </w:t>
      </w:r>
      <w:r>
        <w:rPr>
          <w:rFonts w:ascii="Arial" w:hAnsi="Arial" w:cs="Arial"/>
          <w:lang w:val="tt-RU"/>
        </w:rPr>
        <w:t>10</w:t>
      </w:r>
      <w:r w:rsidRPr="00516F43">
        <w:rPr>
          <w:rFonts w:ascii="Arial" w:hAnsi="Arial" w:cs="Arial"/>
        </w:rPr>
        <w:t>.11.2021</w:t>
      </w:r>
      <w:r w:rsidRPr="00516F43">
        <w:rPr>
          <w:rFonts w:ascii="Arial" w:hAnsi="Arial" w:cs="Arial"/>
          <w:lang w:val="tt-RU"/>
        </w:rPr>
        <w:t xml:space="preserve"> ел</w:t>
      </w:r>
      <w:r>
        <w:rPr>
          <w:rFonts w:ascii="Arial" w:hAnsi="Arial" w:cs="Arial"/>
        </w:rPr>
        <w:t xml:space="preserve"> №</w:t>
      </w:r>
      <w:r>
        <w:rPr>
          <w:rFonts w:ascii="Arial" w:hAnsi="Arial" w:cs="Arial"/>
          <w:lang w:val="tt-RU"/>
        </w:rPr>
        <w:t>2</w:t>
      </w:r>
      <w:r w:rsidRPr="00516F43">
        <w:rPr>
          <w:rFonts w:ascii="Arial" w:hAnsi="Arial" w:cs="Arial"/>
        </w:rPr>
        <w:t xml:space="preserve">1 </w:t>
      </w:r>
      <w:r w:rsidRPr="00516F43">
        <w:rPr>
          <w:rFonts w:ascii="Arial" w:hAnsi="Arial" w:cs="Arial"/>
          <w:lang w:val="tt"/>
        </w:rPr>
        <w:t>карары үз көчен югалткан дип санарга.</w:t>
      </w:r>
    </w:p>
    <w:p w:rsidR="0076794F" w:rsidRDefault="0076794F" w:rsidP="0076794F">
      <w:pPr>
        <w:rPr>
          <w:rFonts w:ascii="Arial" w:hAnsi="Arial" w:cs="Arial"/>
          <w:lang w:val="tt"/>
        </w:rPr>
      </w:pPr>
    </w:p>
    <w:p w:rsidR="0076794F" w:rsidRDefault="0076794F" w:rsidP="0076794F">
      <w:pPr>
        <w:rPr>
          <w:rFonts w:ascii="Arial" w:hAnsi="Arial" w:cs="Arial"/>
          <w:lang w:val="tt"/>
        </w:rPr>
      </w:pPr>
    </w:p>
    <w:p w:rsidR="0076794F" w:rsidRDefault="0076794F" w:rsidP="0076794F">
      <w:pPr>
        <w:rPr>
          <w:rFonts w:ascii="Arial" w:hAnsi="Arial" w:cs="Arial"/>
          <w:lang w:val="tt"/>
        </w:rPr>
      </w:pPr>
    </w:p>
    <w:p w:rsidR="0076794F" w:rsidRPr="00516F43" w:rsidRDefault="0076794F" w:rsidP="0076794F">
      <w:pPr>
        <w:rPr>
          <w:rFonts w:ascii="Arial" w:hAnsi="Arial" w:cs="Arial"/>
          <w:lang w:val="tt"/>
        </w:rPr>
      </w:pPr>
      <w:r w:rsidRPr="00516F43">
        <w:rPr>
          <w:rFonts w:ascii="Arial" w:hAnsi="Arial" w:cs="Arial"/>
          <w:lang w:val="tt"/>
        </w:rPr>
        <w:t>Татарстан Республикасы</w:t>
      </w:r>
    </w:p>
    <w:p w:rsidR="0076794F" w:rsidRPr="00516F43" w:rsidRDefault="0076794F" w:rsidP="0076794F">
      <w:pPr>
        <w:rPr>
          <w:rFonts w:ascii="Arial" w:hAnsi="Arial" w:cs="Arial"/>
          <w:lang w:val="tt"/>
        </w:rPr>
      </w:pPr>
      <w:r w:rsidRPr="00516F43">
        <w:rPr>
          <w:rFonts w:ascii="Arial" w:hAnsi="Arial" w:cs="Arial"/>
          <w:lang w:val="tt"/>
        </w:rPr>
        <w:t xml:space="preserve"> Югары Ослан муниципаль районы </w:t>
      </w:r>
    </w:p>
    <w:p w:rsidR="0076794F" w:rsidRPr="00516F43" w:rsidRDefault="0076794F" w:rsidP="0076794F">
      <w:pPr>
        <w:rPr>
          <w:rFonts w:ascii="Arial" w:hAnsi="Arial" w:cs="Arial"/>
          <w:lang w:val="tt-RU"/>
        </w:rPr>
      </w:pPr>
      <w:r w:rsidRPr="00516F43">
        <w:rPr>
          <w:rFonts w:ascii="Arial" w:hAnsi="Arial" w:cs="Arial"/>
          <w:bCs/>
          <w:lang w:val="tt"/>
        </w:rPr>
        <w:t xml:space="preserve">Югары Ослан </w:t>
      </w:r>
      <w:r w:rsidRPr="00516F43">
        <w:rPr>
          <w:rFonts w:ascii="Arial" w:hAnsi="Arial" w:cs="Arial"/>
          <w:lang w:val="tt"/>
        </w:rPr>
        <w:t xml:space="preserve">авыл җирлеге башлыгы             </w:t>
      </w:r>
      <w:r>
        <w:rPr>
          <w:rFonts w:ascii="Arial" w:hAnsi="Arial" w:cs="Arial"/>
          <w:lang w:val="tt"/>
        </w:rPr>
        <w:t xml:space="preserve">                            </w:t>
      </w:r>
      <w:r w:rsidRPr="00516F43">
        <w:rPr>
          <w:rFonts w:ascii="Arial" w:hAnsi="Arial" w:cs="Arial"/>
          <w:lang w:val="tt"/>
        </w:rPr>
        <w:t xml:space="preserve">   </w:t>
      </w:r>
      <w:r w:rsidRPr="0076794F">
        <w:rPr>
          <w:rFonts w:ascii="Arial" w:hAnsi="Arial" w:cs="Arial"/>
        </w:rPr>
        <w:t>Д.В. Котков</w:t>
      </w:r>
    </w:p>
    <w:p w:rsidR="0076794F" w:rsidRPr="00516F43" w:rsidRDefault="0076794F" w:rsidP="0076794F">
      <w:pPr>
        <w:pStyle w:val="ad"/>
        <w:spacing w:after="60"/>
        <w:rPr>
          <w:rFonts w:ascii="Arial" w:hAnsi="Arial" w:cs="Arial"/>
          <w:lang w:val="tt-RU"/>
        </w:rPr>
      </w:pPr>
    </w:p>
    <w:p w:rsidR="0076794F" w:rsidRDefault="0076794F" w:rsidP="0076794F">
      <w:pPr>
        <w:pStyle w:val="ad"/>
        <w:spacing w:after="60"/>
        <w:ind w:firstLine="5103"/>
        <w:rPr>
          <w:rFonts w:ascii="Arial" w:hAnsi="Arial" w:cs="Arial"/>
          <w:lang w:val="tt-RU"/>
        </w:rPr>
      </w:pPr>
    </w:p>
    <w:p w:rsidR="0076794F" w:rsidRDefault="0076794F" w:rsidP="0076794F">
      <w:pPr>
        <w:pStyle w:val="ad"/>
        <w:spacing w:after="60"/>
        <w:ind w:firstLine="5103"/>
        <w:rPr>
          <w:rFonts w:ascii="Arial" w:hAnsi="Arial" w:cs="Arial"/>
          <w:lang w:val="tt-RU"/>
        </w:rPr>
      </w:pPr>
    </w:p>
    <w:p w:rsidR="0076794F" w:rsidRDefault="0076794F" w:rsidP="0076794F">
      <w:pPr>
        <w:pStyle w:val="ad"/>
        <w:spacing w:after="60"/>
        <w:ind w:firstLine="5103"/>
        <w:rPr>
          <w:rFonts w:ascii="Arial" w:hAnsi="Arial" w:cs="Arial"/>
          <w:lang w:val="tt-RU"/>
        </w:rPr>
      </w:pPr>
    </w:p>
    <w:p w:rsidR="0076794F" w:rsidRDefault="0076794F" w:rsidP="0076794F">
      <w:pPr>
        <w:pStyle w:val="ad"/>
        <w:spacing w:after="60"/>
        <w:ind w:firstLine="5103"/>
        <w:rPr>
          <w:rFonts w:ascii="Arial" w:hAnsi="Arial" w:cs="Arial"/>
          <w:lang w:val="tt-RU"/>
        </w:rPr>
      </w:pPr>
    </w:p>
    <w:p w:rsidR="0076794F" w:rsidRDefault="0076794F" w:rsidP="0076794F">
      <w:pPr>
        <w:pStyle w:val="ad"/>
        <w:spacing w:after="60"/>
        <w:ind w:firstLine="5103"/>
        <w:rPr>
          <w:rFonts w:ascii="Arial" w:hAnsi="Arial" w:cs="Arial"/>
          <w:lang w:val="tt-RU"/>
        </w:rPr>
      </w:pPr>
    </w:p>
    <w:p w:rsidR="0076794F" w:rsidRPr="00516F43" w:rsidRDefault="0076794F" w:rsidP="0076794F">
      <w:pPr>
        <w:pStyle w:val="ad"/>
        <w:spacing w:after="60"/>
        <w:ind w:firstLine="5103"/>
        <w:rPr>
          <w:rFonts w:ascii="Arial" w:hAnsi="Arial" w:cs="Arial"/>
          <w:lang w:val="tt-RU"/>
        </w:rPr>
      </w:pPr>
      <w:bookmarkStart w:id="1" w:name="_GoBack"/>
      <w:bookmarkEnd w:id="1"/>
    </w:p>
    <w:p w:rsidR="0076794F" w:rsidRPr="00516F43" w:rsidRDefault="0076794F" w:rsidP="0076794F">
      <w:pPr>
        <w:pStyle w:val="ad"/>
        <w:spacing w:after="60"/>
        <w:ind w:firstLine="5103"/>
        <w:rPr>
          <w:rFonts w:ascii="Arial" w:hAnsi="Arial" w:cs="Arial"/>
        </w:rPr>
      </w:pPr>
      <w:r w:rsidRPr="00516F43">
        <w:rPr>
          <w:rFonts w:ascii="Arial" w:hAnsi="Arial" w:cs="Arial"/>
          <w:lang w:val="tt"/>
        </w:rPr>
        <w:tab/>
        <w:t xml:space="preserve">1 кушымта </w:t>
      </w:r>
    </w:p>
    <w:p w:rsidR="0076794F" w:rsidRPr="00516F43" w:rsidRDefault="0076794F" w:rsidP="0076794F">
      <w:pPr>
        <w:pStyle w:val="ad"/>
        <w:ind w:firstLine="5103"/>
        <w:rPr>
          <w:rFonts w:ascii="Arial" w:hAnsi="Arial" w:cs="Arial"/>
        </w:rPr>
      </w:pPr>
      <w:r w:rsidRPr="00516F43">
        <w:rPr>
          <w:rFonts w:ascii="Arial" w:hAnsi="Arial" w:cs="Arial"/>
          <w:lang w:val="tt"/>
        </w:rPr>
        <w:tab/>
        <w:t xml:space="preserve"> </w:t>
      </w:r>
    </w:p>
    <w:p w:rsidR="0076794F" w:rsidRPr="00516F43" w:rsidRDefault="0076794F" w:rsidP="0076794F">
      <w:pPr>
        <w:pStyle w:val="ad"/>
        <w:ind w:firstLine="5103"/>
        <w:rPr>
          <w:rFonts w:ascii="Arial" w:hAnsi="Arial" w:cs="Arial"/>
          <w:lang w:val="tt"/>
        </w:rPr>
      </w:pPr>
      <w:r w:rsidRPr="00516F43">
        <w:rPr>
          <w:rFonts w:ascii="Arial" w:hAnsi="Arial" w:cs="Arial"/>
          <w:lang w:val="tt"/>
        </w:rPr>
        <w:t xml:space="preserve">        Татарстан Республикасы</w:t>
      </w:r>
    </w:p>
    <w:p w:rsidR="0076794F" w:rsidRPr="00516F43" w:rsidRDefault="0076794F" w:rsidP="0076794F">
      <w:pPr>
        <w:pStyle w:val="ad"/>
        <w:ind w:firstLine="5103"/>
        <w:rPr>
          <w:rFonts w:ascii="Arial" w:hAnsi="Arial" w:cs="Arial"/>
          <w:lang w:val="tt"/>
        </w:rPr>
      </w:pPr>
      <w:r w:rsidRPr="00516F43">
        <w:rPr>
          <w:rFonts w:ascii="Arial" w:hAnsi="Arial" w:cs="Arial"/>
          <w:lang w:val="tt"/>
        </w:rPr>
        <w:t xml:space="preserve">         Югары Ослан муниципаль районы </w:t>
      </w:r>
    </w:p>
    <w:p w:rsidR="0076794F" w:rsidRDefault="0076794F" w:rsidP="0076794F">
      <w:pPr>
        <w:pStyle w:val="ad"/>
        <w:ind w:firstLine="5103"/>
        <w:rPr>
          <w:rFonts w:ascii="Arial" w:hAnsi="Arial" w:cs="Arial"/>
          <w:lang w:val="tt"/>
        </w:rPr>
      </w:pPr>
      <w:r>
        <w:rPr>
          <w:rFonts w:ascii="Arial" w:hAnsi="Arial" w:cs="Arial"/>
          <w:bCs/>
          <w:lang w:val="tt"/>
        </w:rPr>
        <w:t xml:space="preserve">         </w:t>
      </w:r>
      <w:r w:rsidRPr="00516F43">
        <w:rPr>
          <w:rFonts w:ascii="Arial" w:hAnsi="Arial" w:cs="Arial"/>
          <w:bCs/>
          <w:lang w:val="tt"/>
        </w:rPr>
        <w:t xml:space="preserve">Югары Ослан </w:t>
      </w:r>
      <w:r w:rsidRPr="00516F43">
        <w:rPr>
          <w:rFonts w:ascii="Arial" w:hAnsi="Arial" w:cs="Arial"/>
          <w:lang w:val="tt"/>
        </w:rPr>
        <w:t>авыл</w:t>
      </w:r>
    </w:p>
    <w:p w:rsidR="0076794F" w:rsidRDefault="0076794F" w:rsidP="0076794F">
      <w:pPr>
        <w:pStyle w:val="ad"/>
        <w:ind w:firstLine="5103"/>
        <w:rPr>
          <w:rFonts w:ascii="Arial" w:hAnsi="Arial" w:cs="Arial"/>
          <w:lang w:val="tt"/>
        </w:rPr>
      </w:pPr>
      <w:r>
        <w:rPr>
          <w:rFonts w:ascii="Arial" w:hAnsi="Arial" w:cs="Arial"/>
          <w:lang w:val="tt"/>
        </w:rPr>
        <w:t xml:space="preserve">        </w:t>
      </w:r>
      <w:r w:rsidRPr="00516F43">
        <w:rPr>
          <w:rFonts w:ascii="Arial" w:hAnsi="Arial" w:cs="Arial"/>
          <w:lang w:val="tt"/>
        </w:rPr>
        <w:t xml:space="preserve"> җирлеге Башкарма</w:t>
      </w:r>
      <w:r>
        <w:rPr>
          <w:rFonts w:ascii="Arial" w:hAnsi="Arial" w:cs="Arial"/>
          <w:lang w:val="tt"/>
        </w:rPr>
        <w:t xml:space="preserve"> </w:t>
      </w:r>
      <w:r w:rsidRPr="00516F43">
        <w:rPr>
          <w:rFonts w:ascii="Arial" w:hAnsi="Arial" w:cs="Arial"/>
          <w:lang w:val="tt"/>
        </w:rPr>
        <w:t xml:space="preserve">комитетының </w:t>
      </w:r>
      <w:r>
        <w:rPr>
          <w:rFonts w:ascii="Arial" w:hAnsi="Arial" w:cs="Arial"/>
          <w:lang w:val="tt"/>
        </w:rPr>
        <w:t xml:space="preserve"> </w:t>
      </w:r>
    </w:p>
    <w:p w:rsidR="0076794F" w:rsidRPr="00516F43" w:rsidRDefault="0076794F" w:rsidP="0076794F">
      <w:pPr>
        <w:pStyle w:val="ad"/>
        <w:ind w:firstLine="5103"/>
        <w:rPr>
          <w:rFonts w:ascii="Arial" w:hAnsi="Arial" w:cs="Arial"/>
          <w:lang w:val="tt"/>
        </w:rPr>
      </w:pPr>
      <w:r>
        <w:rPr>
          <w:rFonts w:ascii="Arial" w:hAnsi="Arial" w:cs="Arial"/>
          <w:lang w:val="tt"/>
        </w:rPr>
        <w:t xml:space="preserve">         </w:t>
      </w:r>
      <w:r w:rsidRPr="00516F43">
        <w:rPr>
          <w:rFonts w:ascii="Arial" w:hAnsi="Arial" w:cs="Arial"/>
          <w:bCs/>
          <w:lang w:val="tt"/>
        </w:rPr>
        <w:t>2</w:t>
      </w:r>
      <w:r>
        <w:rPr>
          <w:rFonts w:ascii="Arial" w:hAnsi="Arial" w:cs="Arial"/>
          <w:bCs/>
          <w:lang w:val="tt"/>
        </w:rPr>
        <w:t>8</w:t>
      </w:r>
      <w:r w:rsidRPr="00516F43">
        <w:rPr>
          <w:rFonts w:ascii="Arial" w:hAnsi="Arial" w:cs="Arial"/>
          <w:bCs/>
          <w:lang w:val="tt"/>
        </w:rPr>
        <w:t xml:space="preserve">.12.2021ел </w:t>
      </w:r>
      <w:r>
        <w:rPr>
          <w:rFonts w:ascii="Arial" w:hAnsi="Arial" w:cs="Arial"/>
          <w:bCs/>
          <w:lang w:val="tt"/>
        </w:rPr>
        <w:t>31</w:t>
      </w:r>
      <w:r w:rsidRPr="00516F43">
        <w:rPr>
          <w:rFonts w:ascii="Arial" w:hAnsi="Arial" w:cs="Arial"/>
          <w:bCs/>
          <w:lang w:val="tt"/>
        </w:rPr>
        <w:t xml:space="preserve"> карарына </w:t>
      </w:r>
    </w:p>
    <w:p w:rsidR="0076794F" w:rsidRPr="00516F43" w:rsidRDefault="0076794F" w:rsidP="0076794F">
      <w:pPr>
        <w:widowControl w:val="0"/>
        <w:autoSpaceDE w:val="0"/>
        <w:autoSpaceDN w:val="0"/>
        <w:adjustRightInd w:val="0"/>
        <w:jc w:val="center"/>
        <w:rPr>
          <w:rFonts w:ascii="Arial" w:hAnsi="Arial" w:cs="Arial"/>
          <w:bCs/>
          <w:lang w:val="tt"/>
        </w:rPr>
      </w:pPr>
      <w:r w:rsidRPr="00516F43">
        <w:rPr>
          <w:rFonts w:ascii="Arial" w:hAnsi="Arial" w:cs="Arial"/>
          <w:bCs/>
          <w:lang w:val="tt"/>
        </w:rPr>
        <w:t xml:space="preserve">   </w:t>
      </w:r>
    </w:p>
    <w:p w:rsidR="0076794F" w:rsidRPr="00516F43" w:rsidRDefault="0076794F" w:rsidP="0076794F">
      <w:pPr>
        <w:widowControl w:val="0"/>
        <w:autoSpaceDE w:val="0"/>
        <w:autoSpaceDN w:val="0"/>
        <w:adjustRightInd w:val="0"/>
        <w:jc w:val="center"/>
        <w:rPr>
          <w:rFonts w:ascii="Arial" w:hAnsi="Arial" w:cs="Arial"/>
          <w:bCs/>
          <w:lang w:val="tt"/>
        </w:rPr>
      </w:pPr>
      <w:r w:rsidRPr="00516F43">
        <w:rPr>
          <w:rFonts w:ascii="Arial" w:hAnsi="Arial" w:cs="Arial"/>
          <w:bCs/>
          <w:lang w:val="tt"/>
        </w:rPr>
        <w:t>Татарстан Республикасы Югары Ослан муниципаль районы Югары Ослан авыл җирлеге бюджеты керемнәренең Баш администраторлары Исемлеге</w:t>
      </w:r>
    </w:p>
    <w:tbl>
      <w:tblPr>
        <w:tblW w:w="10195" w:type="dxa"/>
        <w:tblInd w:w="-420" w:type="dxa"/>
        <w:tblLayout w:type="fixed"/>
        <w:tblCellMar>
          <w:left w:w="0" w:type="dxa"/>
          <w:right w:w="0" w:type="dxa"/>
        </w:tblCellMar>
        <w:tblLook w:val="04A0" w:firstRow="1" w:lastRow="0" w:firstColumn="1" w:lastColumn="0" w:noHBand="0" w:noVBand="1"/>
      </w:tblPr>
      <w:tblGrid>
        <w:gridCol w:w="1135"/>
        <w:gridCol w:w="2836"/>
        <w:gridCol w:w="141"/>
        <w:gridCol w:w="6083"/>
      </w:tblGrid>
      <w:tr w:rsidR="0076794F" w:rsidRPr="00516F43" w:rsidTr="006943DE">
        <w:trPr>
          <w:trHeight w:val="688"/>
        </w:trPr>
        <w:tc>
          <w:tcPr>
            <w:tcW w:w="3971" w:type="dxa"/>
            <w:gridSpan w:val="2"/>
            <w:tcBorders>
              <w:top w:val="single" w:sz="5" w:space="0" w:color="000000"/>
              <w:left w:val="single" w:sz="5" w:space="0" w:color="000000"/>
              <w:bottom w:val="single" w:sz="5" w:space="0" w:color="000000"/>
              <w:right w:val="single" w:sz="5" w:space="0" w:color="000000"/>
            </w:tcBorders>
            <w:shd w:val="clear" w:color="auto" w:fill="FFFFFF"/>
            <w:tcMar>
              <w:bottom w:w="14" w:type="dxa"/>
              <w:right w:w="86" w:type="dxa"/>
            </w:tcMar>
          </w:tcPr>
          <w:p w:rsidR="0076794F" w:rsidRPr="00516F43" w:rsidRDefault="0076794F" w:rsidP="006943DE">
            <w:pPr>
              <w:jc w:val="center"/>
              <w:rPr>
                <w:rFonts w:ascii="Arial" w:hAnsi="Arial" w:cs="Arial"/>
                <w:color w:val="000000"/>
              </w:rPr>
            </w:pPr>
            <w:r w:rsidRPr="00516F43">
              <w:rPr>
                <w:rFonts w:ascii="Arial" w:hAnsi="Arial" w:cs="Arial"/>
                <w:color w:val="000000"/>
                <w:lang w:val="tt"/>
              </w:rPr>
              <w:t xml:space="preserve">Бюджет классификациясе коды </w:t>
            </w:r>
          </w:p>
        </w:tc>
        <w:tc>
          <w:tcPr>
            <w:tcW w:w="6224" w:type="dxa"/>
            <w:gridSpan w:val="2"/>
            <w:vMerge w:val="restart"/>
            <w:tcBorders>
              <w:top w:val="single" w:sz="5" w:space="0" w:color="000000"/>
              <w:left w:val="single" w:sz="5" w:space="0" w:color="000000"/>
              <w:right w:val="single" w:sz="5" w:space="0" w:color="000000"/>
            </w:tcBorders>
            <w:shd w:val="clear" w:color="auto" w:fill="FFFFFF"/>
            <w:tcMar>
              <w:bottom w:w="14" w:type="dxa"/>
              <w:right w:w="86" w:type="dxa"/>
            </w:tcMar>
            <w:vAlign w:val="center"/>
          </w:tcPr>
          <w:p w:rsidR="0076794F" w:rsidRPr="00516F43" w:rsidRDefault="0076794F" w:rsidP="006943DE">
            <w:pPr>
              <w:jc w:val="center"/>
              <w:rPr>
                <w:rFonts w:ascii="Arial" w:hAnsi="Arial" w:cs="Arial"/>
                <w:color w:val="000000"/>
              </w:rPr>
            </w:pPr>
            <w:r w:rsidRPr="00516F43">
              <w:rPr>
                <w:rFonts w:ascii="Arial" w:hAnsi="Arial" w:cs="Arial"/>
                <w:color w:val="000000"/>
                <w:lang w:val="tt"/>
              </w:rPr>
              <w:t>Татарстан Республикасы бюджеты керемнәренең баш администраторы исеме /Татарстан Республикасы бюджеты керемнәренең төре (төркемчәсе) кодының исеме</w:t>
            </w:r>
          </w:p>
        </w:tc>
      </w:tr>
      <w:tr w:rsidR="0076794F" w:rsidRPr="00516F43" w:rsidTr="006943DE">
        <w:trPr>
          <w:trHeight w:val="1424"/>
        </w:trPr>
        <w:tc>
          <w:tcPr>
            <w:tcW w:w="1135"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rsidR="0076794F" w:rsidRPr="00516F43" w:rsidRDefault="0076794F" w:rsidP="006943DE">
            <w:pPr>
              <w:jc w:val="center"/>
              <w:rPr>
                <w:rFonts w:ascii="Arial" w:hAnsi="Arial" w:cs="Arial"/>
                <w:color w:val="000000"/>
              </w:rPr>
            </w:pPr>
            <w:r w:rsidRPr="00516F43">
              <w:rPr>
                <w:rFonts w:ascii="Arial" w:hAnsi="Arial" w:cs="Arial"/>
                <w:color w:val="000000"/>
                <w:lang w:val="tt"/>
              </w:rPr>
              <w:t xml:space="preserve">керемнәрнең баш администраторы </w:t>
            </w:r>
          </w:p>
        </w:tc>
        <w:tc>
          <w:tcPr>
            <w:tcW w:w="2836"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rsidR="0076794F" w:rsidRPr="00516F43" w:rsidRDefault="0076794F" w:rsidP="006943DE">
            <w:pPr>
              <w:jc w:val="center"/>
              <w:rPr>
                <w:rFonts w:ascii="Arial" w:hAnsi="Arial" w:cs="Arial"/>
                <w:color w:val="000000"/>
              </w:rPr>
            </w:pPr>
            <w:r w:rsidRPr="00516F43">
              <w:rPr>
                <w:rFonts w:ascii="Arial" w:hAnsi="Arial" w:cs="Arial"/>
                <w:color w:val="000000"/>
                <w:lang w:val="tt"/>
              </w:rPr>
              <w:t>Татарстан Республикасы бюджеты керемнәре төрләре (төркемчәсе)</w:t>
            </w:r>
          </w:p>
        </w:tc>
        <w:tc>
          <w:tcPr>
            <w:tcW w:w="6224" w:type="dxa"/>
            <w:gridSpan w:val="2"/>
            <w:vMerge/>
            <w:tcBorders>
              <w:top w:val="single" w:sz="5" w:space="0" w:color="000000"/>
              <w:left w:val="single" w:sz="5" w:space="0" w:color="000000"/>
              <w:right w:val="single" w:sz="5" w:space="0" w:color="000000"/>
            </w:tcBorders>
            <w:shd w:val="clear" w:color="auto" w:fill="FFFFFF"/>
            <w:vAlign w:val="center"/>
          </w:tcPr>
          <w:p w:rsidR="0076794F" w:rsidRPr="00516F43" w:rsidRDefault="0076794F" w:rsidP="006943DE">
            <w:pPr>
              <w:rPr>
                <w:rFonts w:ascii="Arial" w:hAnsi="Arial" w:cs="Arial"/>
              </w:rPr>
            </w:pPr>
          </w:p>
        </w:tc>
      </w:tr>
      <w:tr w:rsidR="0076794F" w:rsidRPr="00516F43" w:rsidTr="006943DE">
        <w:tc>
          <w:tcPr>
            <w:tcW w:w="1135"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6794F" w:rsidRPr="00516F43" w:rsidRDefault="0076794F" w:rsidP="006943DE">
            <w:pPr>
              <w:jc w:val="center"/>
              <w:rPr>
                <w:rFonts w:ascii="Arial" w:hAnsi="Arial" w:cs="Arial"/>
                <w:color w:val="000000"/>
              </w:rPr>
            </w:pPr>
            <w:r w:rsidRPr="00516F43">
              <w:rPr>
                <w:rFonts w:ascii="Arial" w:hAnsi="Arial" w:cs="Arial"/>
                <w:color w:val="000000"/>
                <w:lang w:val="tt"/>
              </w:rPr>
              <w:t>1</w:t>
            </w:r>
          </w:p>
        </w:tc>
        <w:tc>
          <w:tcPr>
            <w:tcW w:w="283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6794F" w:rsidRPr="00516F43" w:rsidRDefault="0076794F" w:rsidP="006943DE">
            <w:pPr>
              <w:jc w:val="center"/>
              <w:rPr>
                <w:rFonts w:ascii="Arial" w:hAnsi="Arial" w:cs="Arial"/>
                <w:color w:val="000000"/>
              </w:rPr>
            </w:pPr>
            <w:r w:rsidRPr="00516F43">
              <w:rPr>
                <w:rFonts w:ascii="Arial" w:hAnsi="Arial" w:cs="Arial"/>
                <w:color w:val="000000"/>
                <w:lang w:val="tt"/>
              </w:rPr>
              <w:t>2</w:t>
            </w:r>
          </w:p>
        </w:tc>
        <w:tc>
          <w:tcPr>
            <w:tcW w:w="6224"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76794F" w:rsidRPr="00516F43" w:rsidRDefault="0076794F" w:rsidP="006943DE">
            <w:pPr>
              <w:jc w:val="center"/>
              <w:rPr>
                <w:rFonts w:ascii="Arial" w:hAnsi="Arial" w:cs="Arial"/>
                <w:color w:val="000000"/>
              </w:rPr>
            </w:pPr>
            <w:r w:rsidRPr="00516F43">
              <w:rPr>
                <w:rFonts w:ascii="Arial" w:hAnsi="Arial" w:cs="Arial"/>
                <w:color w:val="000000"/>
                <w:lang w:val="tt"/>
              </w:rPr>
              <w:t>3</w:t>
            </w:r>
          </w:p>
        </w:tc>
      </w:tr>
      <w:tr w:rsidR="0076794F" w:rsidRPr="00516F43" w:rsidTr="006943DE">
        <w:tblPrEx>
          <w:tblCellMar>
            <w:left w:w="30" w:type="dxa"/>
            <w:right w:w="30" w:type="dxa"/>
          </w:tblCellMar>
          <w:tblLook w:val="0000" w:firstRow="0" w:lastRow="0" w:firstColumn="0" w:lastColumn="0" w:noHBand="0" w:noVBand="0"/>
        </w:tblPrEx>
        <w:trPr>
          <w:cantSplit/>
          <w:trHeight w:val="413"/>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spacing w:line="216" w:lineRule="auto"/>
              <w:jc w:val="center"/>
              <w:rPr>
                <w:rFonts w:ascii="Arial" w:hAnsi="Arial" w:cs="Arial"/>
                <w:snapToGrid w:val="0"/>
              </w:rPr>
            </w:pPr>
            <w:r w:rsidRPr="00516F43">
              <w:rPr>
                <w:rFonts w:ascii="Arial" w:hAnsi="Arial" w:cs="Arial"/>
                <w:snapToGrid w:val="0"/>
                <w:lang w:val="tt"/>
              </w:rPr>
              <w:t>316</w:t>
            </w:r>
          </w:p>
        </w:tc>
        <w:tc>
          <w:tcPr>
            <w:tcW w:w="9060" w:type="dxa"/>
            <w:gridSpan w:val="3"/>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Татарстан Республикасы Югары Ослан муниципаль районының Мөлкәт һәм җир мөнәсәбәтләре палатасы</w:t>
            </w:r>
          </w:p>
        </w:tc>
      </w:tr>
      <w:tr w:rsidR="0076794F" w:rsidRPr="00516F43" w:rsidTr="006943DE">
        <w:tblPrEx>
          <w:tblCellMar>
            <w:left w:w="30" w:type="dxa"/>
            <w:right w:w="30" w:type="dxa"/>
          </w:tblCellMar>
          <w:tblLook w:val="0000" w:firstRow="0" w:lastRow="0" w:firstColumn="0" w:lastColumn="0" w:noHBand="0" w:noVBand="0"/>
        </w:tblPrEx>
        <w:trPr>
          <w:cantSplit/>
          <w:trHeight w:val="359"/>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1 11 05025 10 0000 120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lang w:val="tt"/>
              </w:rPr>
              <w:t>Аренда түләве рәвешендә алына торган керемнәр, шулай ук җирлекләр милкендәге җирләрдән (муниципаль автоном учреждениеләрнең җир кишәрлекләреннән тыш) аренда шартнамәләрен төзүгә хокук сатудан кергән акчалар</w:t>
            </w:r>
          </w:p>
        </w:tc>
      </w:tr>
      <w:tr w:rsidR="0076794F" w:rsidRPr="00516F43" w:rsidTr="006943DE">
        <w:tblPrEx>
          <w:tblCellMar>
            <w:left w:w="30" w:type="dxa"/>
            <w:right w:w="30" w:type="dxa"/>
          </w:tblCellMar>
          <w:tblLook w:val="0000" w:firstRow="0" w:lastRow="0" w:firstColumn="0" w:lastColumn="0" w:noHBand="0" w:noVBand="0"/>
        </w:tblPrEx>
        <w:trPr>
          <w:cantSplit/>
          <w:trHeight w:val="512"/>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1 11 05035 10 0000 120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tabs>
                <w:tab w:val="left" w:pos="10754"/>
              </w:tabs>
              <w:rPr>
                <w:rFonts w:ascii="Arial" w:hAnsi="Arial" w:cs="Arial"/>
                <w:snapToGrid w:val="0"/>
              </w:rPr>
            </w:pPr>
            <w:r w:rsidRPr="00516F43">
              <w:rPr>
                <w:rFonts w:ascii="Arial" w:hAnsi="Arial" w:cs="Arial"/>
                <w:snapToGrid w:val="0"/>
                <w:lang w:val="tt"/>
              </w:rPr>
              <w:t>Җирлекләрнең идарә органнары һәм алар төзегән учреждениеләр (муниципаль бюджет һәм автоном учреждениеләр мөлкәтеннән тыш) оператив идарәсендәге мөлкәтне арендага бирүдән кергән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512"/>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1 11 07015 10 0000 120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tabs>
                <w:tab w:val="left" w:pos="10754"/>
              </w:tabs>
              <w:rPr>
                <w:rFonts w:ascii="Arial" w:hAnsi="Arial" w:cs="Arial"/>
                <w:snapToGrid w:val="0"/>
              </w:rPr>
            </w:pPr>
            <w:r w:rsidRPr="00516F43">
              <w:rPr>
                <w:rFonts w:ascii="Arial" w:hAnsi="Arial" w:cs="Arial"/>
                <w:snapToGrid w:val="0"/>
                <w:lang w:val="tt"/>
              </w:rPr>
              <w:t>Җирлекләр төзегән муниципаль унитар предприятиеләрнең салымнарны һәм мәҗбүри башка түләүләрне керткәннән соң кала торган керем өлешен күчерүдән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512"/>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1 11 09080 10 0000 120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Стационар булмаган сәүдә объектын урнаштыру һәм эксплуатацияләүгә хокук бирү, авыл җирлекләре милкендә булган җирләрдә яки җир кишәрлекләрендә һәм дәүләт милке чикләнмәгән җирләрдә яки җир кишәрлекләрендә реклама конструкцияләрен урнаштыру һәм эксплуатацияләүгә хокук бирү өчен килешү кысаларында кергән түләү</w:t>
            </w:r>
          </w:p>
        </w:tc>
      </w:tr>
      <w:tr w:rsidR="0076794F" w:rsidRPr="00516F43" w:rsidTr="006943DE">
        <w:tblPrEx>
          <w:tblCellMar>
            <w:left w:w="30" w:type="dxa"/>
            <w:right w:w="30" w:type="dxa"/>
          </w:tblCellMar>
          <w:tblLook w:val="0000" w:firstRow="0" w:lastRow="0" w:firstColumn="0" w:lastColumn="0" w:noHBand="0" w:noVBand="0"/>
        </w:tblPrEx>
        <w:trPr>
          <w:cantSplit/>
          <w:trHeight w:val="512"/>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111 08050 10 0000 120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Авыл җирлекләре милкендә булган мөлкәтне (муниципаль автоном учреждениеләр милкеннән, шулай ук муниципаль унитар предприятиеләр, шул исәптән казна предприятиеләре милкеннән тыш) залогка тапшырудан алынган акчалар ышанычлы идарәгә тапшырыла</w:t>
            </w:r>
          </w:p>
        </w:tc>
      </w:tr>
      <w:tr w:rsidR="0076794F" w:rsidRPr="00516F43" w:rsidTr="006943DE">
        <w:tblPrEx>
          <w:tblCellMar>
            <w:left w:w="30" w:type="dxa"/>
            <w:right w:w="30" w:type="dxa"/>
          </w:tblCellMar>
          <w:tblLook w:val="0000" w:firstRow="0" w:lastRow="0" w:firstColumn="0" w:lastColumn="0" w:noHBand="0" w:noVBand="0"/>
        </w:tblPrEx>
        <w:trPr>
          <w:cantSplit/>
          <w:trHeight w:val="512"/>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 xml:space="preserve">111 09045 10 0000 120 </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Авыл җирлекләре милкендә булган мөлкәтне (муниципаль автоном учреждениеләр, шулай ук муниципаль унитар предприятиеләр, шул исәптән казна учреждениеләре мөлкәтеннән тыш)файдаланудан башка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512"/>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rPr>
            </w:pPr>
            <w:r w:rsidRPr="00516F43">
              <w:rPr>
                <w:rFonts w:ascii="Arial" w:hAnsi="Arial" w:cs="Arial"/>
                <w:snapToGrid w:val="0"/>
                <w:lang w:val="tt"/>
              </w:rPr>
              <w:lastRenderedPageBreak/>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111 01050 10 0000 120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Хуҗалык ширкәтләренең һәм ширкәтләренең устав (җыелма) капиталларына туры килә торган керем яисә авыл җирлекләренә караган акцияләр буенча дивидендлар рәвешендә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512"/>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1 13 01995 10 0000 130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Җирлекләр бюджетлары акчаларын алучылар тарафыннан түләүле хезмәтләр (эшләр) күрсәтүдән  бүтән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512"/>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1 13 02995 10 0000 130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Җирлекләр бюджетларының чыгымнарын компенсацияләүдән башка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512"/>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114 01050 10 0000 410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Авыл җирлекләре милкендә булган фатирларны сатудан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744"/>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1 14 02052 10 0000 410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Җирлекләрнең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алынган керемнәр күрсәтелгән мөлкәт буенча төп чараларны гамәлгә ашыру өлешендә</w:t>
            </w:r>
          </w:p>
        </w:tc>
      </w:tr>
      <w:tr w:rsidR="0076794F" w:rsidRPr="00516F43" w:rsidTr="006943DE">
        <w:tblPrEx>
          <w:tblCellMar>
            <w:left w:w="30" w:type="dxa"/>
            <w:right w:w="30" w:type="dxa"/>
          </w:tblCellMar>
          <w:tblLook w:val="0000" w:firstRow="0" w:lastRow="0" w:firstColumn="0" w:lastColumn="0" w:noHBand="0" w:noVBand="0"/>
        </w:tblPrEx>
        <w:trPr>
          <w:cantSplit/>
          <w:trHeight w:val="343"/>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1 14 02052 10 0000 440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 xml:space="preserve">Җирлекләрнең идарә органнары (муниципаль бюджет һәм автоном учреждениеләр мөлкәтеннән тыш) карамагындагы учреждениеләрнең, күрсәтелгән мөлкәт буенча матди запасларны гамәлгә ашыру өлешендә, оператив идарәсендәге мөлкәтне сатудан алынган керемнәр </w:t>
            </w:r>
          </w:p>
        </w:tc>
      </w:tr>
      <w:tr w:rsidR="0076794F" w:rsidRPr="00516F43" w:rsidTr="006943DE">
        <w:tblPrEx>
          <w:tblCellMar>
            <w:left w:w="30" w:type="dxa"/>
            <w:right w:w="30" w:type="dxa"/>
          </w:tblCellMar>
          <w:tblLook w:val="0000" w:firstRow="0" w:lastRow="0" w:firstColumn="0" w:lastColumn="0" w:noHBand="0" w:noVBand="0"/>
        </w:tblPrEx>
        <w:trPr>
          <w:cantSplit/>
          <w:trHeight w:val="343"/>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1 14 02053 10 0000 410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Җирлекләр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керемнәр, күрсәтелгән мөлкәт буенча төп чараларны гамәлгә ашыру өлешендә</w:t>
            </w:r>
          </w:p>
        </w:tc>
      </w:tr>
      <w:tr w:rsidR="0076794F" w:rsidRPr="00516F43" w:rsidTr="006943DE">
        <w:tblPrEx>
          <w:tblCellMar>
            <w:left w:w="30" w:type="dxa"/>
            <w:right w:w="30" w:type="dxa"/>
          </w:tblCellMar>
          <w:tblLook w:val="0000" w:firstRow="0" w:lastRow="0" w:firstColumn="0" w:lastColumn="0" w:noHBand="0" w:noVBand="0"/>
        </w:tblPrEx>
        <w:trPr>
          <w:cantSplit/>
          <w:trHeight w:val="571"/>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1 14 02053 10 0000 440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Җирлекләр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алынган керемнәр, күрсәтелгән мөлкәт буенча матди запасларны гамәлгә ашыру өлешендә</w:t>
            </w:r>
          </w:p>
        </w:tc>
      </w:tr>
      <w:tr w:rsidR="0076794F" w:rsidRPr="00516F43" w:rsidTr="006943DE">
        <w:tblPrEx>
          <w:tblCellMar>
            <w:left w:w="30" w:type="dxa"/>
            <w:right w:w="30" w:type="dxa"/>
          </w:tblCellMar>
          <w:tblLook w:val="0000" w:firstRow="0" w:lastRow="0" w:firstColumn="0" w:lastColumn="0" w:noHBand="0" w:noVBand="0"/>
        </w:tblPrEx>
        <w:trPr>
          <w:cantSplit/>
          <w:trHeight w:val="571"/>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114 03050 10 0000 410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Авыл җирлекләре милкенә кергән юып алынган мөлкәтне сатудан һәм сатудан кергән акчалар (күрсәтелгән мөлкәт буенча төп чараларны гамәлгә ашыру өлешендә)</w:t>
            </w:r>
          </w:p>
        </w:tc>
      </w:tr>
      <w:tr w:rsidR="0076794F" w:rsidRPr="00516F43" w:rsidTr="006943DE">
        <w:tblPrEx>
          <w:tblCellMar>
            <w:left w:w="30" w:type="dxa"/>
            <w:right w:w="30" w:type="dxa"/>
          </w:tblCellMar>
          <w:tblLook w:val="0000" w:firstRow="0" w:lastRow="0" w:firstColumn="0" w:lastColumn="0" w:noHBand="0" w:noVBand="0"/>
        </w:tblPrEx>
        <w:trPr>
          <w:cantSplit/>
          <w:trHeight w:val="571"/>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1 14 03050 10 0000 440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Авыл җирлекләре керемнәренә кергән конфискацияләнгән һәм башка мөлкәттән (күрсәтелгән мөлкәт буенча матди запасларны гамәлгә ашыру өлешендә)файдалану һәм сату өчен чаралар</w:t>
            </w:r>
          </w:p>
        </w:tc>
      </w:tr>
      <w:tr w:rsidR="0076794F" w:rsidRPr="00516F43" w:rsidTr="006943DE">
        <w:tblPrEx>
          <w:tblCellMar>
            <w:left w:w="30" w:type="dxa"/>
            <w:right w:w="30" w:type="dxa"/>
          </w:tblCellMar>
          <w:tblLook w:val="0000" w:firstRow="0" w:lastRow="0" w:firstColumn="0" w:lastColumn="0" w:noHBand="0" w:noVBand="0"/>
        </w:tblPrEx>
        <w:trPr>
          <w:cantSplit/>
          <w:trHeight w:val="30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1 14 06025 10 0000 430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Җирлекләр милкендә булган җир кишәрлекләрен (муниципаль автоном учреждениеләрнең җир кишәрлекләреннән тыш) сатудан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30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316</w:t>
            </w:r>
          </w:p>
        </w:tc>
        <w:tc>
          <w:tcPr>
            <w:tcW w:w="2836"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1 17 01050 10 0000 180</w:t>
            </w:r>
          </w:p>
        </w:tc>
        <w:tc>
          <w:tcPr>
            <w:tcW w:w="6224"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 бюджетларына күчерелә торган ачыкланмаган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283"/>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9060" w:type="dxa"/>
            <w:gridSpan w:val="3"/>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rPr>
            </w:pPr>
            <w:r w:rsidRPr="00516F43">
              <w:rPr>
                <w:rFonts w:ascii="Arial" w:hAnsi="Arial" w:cs="Arial"/>
                <w:lang w:val="tt"/>
              </w:rPr>
              <w:t>Татарстан Республикасы Югары Ослан муниципаль районының Финанс-бюджет палатасы</w:t>
            </w:r>
          </w:p>
        </w:tc>
      </w:tr>
      <w:tr w:rsidR="0076794F" w:rsidRPr="00516F43" w:rsidTr="006943DE">
        <w:tblPrEx>
          <w:tblCellMar>
            <w:left w:w="30" w:type="dxa"/>
            <w:right w:w="30" w:type="dxa"/>
          </w:tblCellMar>
          <w:tblLook w:val="0000" w:firstRow="0" w:lastRow="0" w:firstColumn="0" w:lastColumn="0" w:noHBand="0" w:noVBand="0"/>
        </w:tblPrEx>
        <w:trPr>
          <w:cantSplit/>
          <w:trHeight w:val="283"/>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lang w:val="tt"/>
              </w:rPr>
              <w:t>1 08 04020 01 0000 110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lang w:val="tt"/>
              </w:rPr>
              <w:t>Россия Федерациясе закон актлары нигезендә нотариаль гамәлләр кылуга вәкаләтле җирле үзидарә органнарының вазыйфаи затлары тарафыннан нотариаль гамәлләр кылган өчен дәүләт пошлинасы</w:t>
            </w:r>
          </w:p>
        </w:tc>
      </w:tr>
      <w:tr w:rsidR="0076794F" w:rsidRPr="00516F43" w:rsidTr="006943DE">
        <w:tblPrEx>
          <w:tblCellMar>
            <w:left w:w="30" w:type="dxa"/>
            <w:right w:w="30" w:type="dxa"/>
          </w:tblCellMar>
          <w:tblLook w:val="0000" w:firstRow="0" w:lastRow="0" w:firstColumn="0" w:lastColumn="0" w:noHBand="0" w:noVBand="0"/>
        </w:tblPrEx>
        <w:trPr>
          <w:cantSplit/>
          <w:trHeight w:val="283"/>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lastRenderedPageBreak/>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1 08 07175 01 0000 110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lang w:val="tt"/>
              </w:rPr>
              <w:t xml:space="preserve">Куркыныч, авыр йөкле һәм   (яисә) эре габаритлы йөкләр ташуны гамәлгә ашыручы транспорт чараларын йөртүче автомобиль юлларында хәрәкәткә махсус рөхсәт  бирү өчен җирлекнең  җирле үзидарә органы тарафыннан   биргән өчен дәүләт пошлинасы         </w:t>
            </w:r>
          </w:p>
        </w:tc>
      </w:tr>
      <w:tr w:rsidR="0076794F" w:rsidRPr="00516F43" w:rsidTr="006943DE">
        <w:tblPrEx>
          <w:tblCellMar>
            <w:left w:w="30" w:type="dxa"/>
            <w:right w:w="30" w:type="dxa"/>
          </w:tblCellMar>
          <w:tblLook w:val="0000" w:firstRow="0" w:lastRow="0" w:firstColumn="0" w:lastColumn="0" w:noHBand="0" w:noVBand="0"/>
        </w:tblPrEx>
        <w:trPr>
          <w:cantSplit/>
          <w:trHeight w:val="374"/>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1 13 01995 10 0000 130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Җирлекләр бюджетлары акчаларын алучылар тарафыннан түләүле хезмәтләр (эшләр) күрсәтүдән  бүтән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374"/>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1 13 02065 10 0000 130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Җирлекләр мөлкәтен эксплуатацияләүгә бәйле чыгымнарны каплау тәртибендә керә торган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374"/>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1 13 02995 10 0000 130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Җирлекләр бюджетларының чыгымнарын компенсацияләүдән башка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374"/>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1 16 10031 10 0000 140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lang w:val="tt"/>
              </w:rPr>
              <w:t>Файда күрүчеләр авыл җирлеге бюджеты акчаларын алучылар булган иминият очраклары барлыкка килгәндә зыянны каплау</w:t>
            </w:r>
          </w:p>
        </w:tc>
      </w:tr>
      <w:tr w:rsidR="0076794F" w:rsidRPr="00516F43" w:rsidTr="006943DE">
        <w:tblPrEx>
          <w:tblCellMar>
            <w:left w:w="30" w:type="dxa"/>
            <w:right w:w="30" w:type="dxa"/>
          </w:tblCellMar>
          <w:tblLook w:val="0000" w:firstRow="0" w:lastRow="0" w:firstColumn="0" w:lastColumn="0" w:noHBand="0" w:noVBand="0"/>
        </w:tblPrEx>
        <w:trPr>
          <w:cantSplit/>
          <w:trHeight w:val="374"/>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1 16 10061 10 0000 140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both"/>
              <w:rPr>
                <w:rFonts w:ascii="Arial" w:hAnsi="Arial" w:cs="Arial"/>
                <w:snapToGrid w:val="0"/>
              </w:rPr>
            </w:pPr>
            <w:r w:rsidRPr="00516F43">
              <w:rPr>
                <w:rFonts w:ascii="Arial" w:hAnsi="Arial" w:cs="Arial"/>
                <w:lang w:val="tt"/>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76794F" w:rsidRPr="00516F43" w:rsidTr="006943DE">
        <w:tblPrEx>
          <w:tblCellMar>
            <w:left w:w="30" w:type="dxa"/>
            <w:right w:w="30" w:type="dxa"/>
          </w:tblCellMar>
          <w:tblLook w:val="0000" w:firstRow="0" w:lastRow="0" w:firstColumn="0" w:lastColumn="0" w:noHBand="0" w:noVBand="0"/>
        </w:tblPrEx>
        <w:trPr>
          <w:cantSplit/>
          <w:trHeight w:val="1252"/>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p w:rsidR="0076794F" w:rsidRPr="00516F43" w:rsidRDefault="0076794F" w:rsidP="006943DE">
            <w:pPr>
              <w:jc w:val="center"/>
              <w:rPr>
                <w:rFonts w:ascii="Arial" w:hAnsi="Arial" w:cs="Arial"/>
                <w:snapToGrid w:val="0"/>
              </w:rPr>
            </w:pP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both"/>
              <w:rPr>
                <w:rFonts w:ascii="Arial" w:hAnsi="Arial" w:cs="Arial"/>
              </w:rPr>
            </w:pPr>
            <w:r w:rsidRPr="00516F43">
              <w:rPr>
                <w:rFonts w:ascii="Arial" w:hAnsi="Arial" w:cs="Arial"/>
                <w:lang w:val="tt"/>
              </w:rPr>
              <w:t>1 16 020 02 0000 140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both"/>
              <w:rPr>
                <w:rFonts w:ascii="Arial" w:hAnsi="Arial" w:cs="Arial"/>
              </w:rPr>
            </w:pPr>
            <w:r w:rsidRPr="00516F43">
              <w:rPr>
                <w:rFonts w:ascii="Arial" w:hAnsi="Arial" w:cs="Arial"/>
                <w:lang w:val="tt"/>
              </w:rPr>
              <w:t>Административ хокук бозулар турында Россия Федерациясе субъектлары законнары белән билгеләнгән  муниципаль хокукый актларны бозган өчен административ штрафлар</w:t>
            </w:r>
          </w:p>
        </w:tc>
      </w:tr>
      <w:tr w:rsidR="0076794F" w:rsidRPr="00516F43" w:rsidTr="006943DE">
        <w:tblPrEx>
          <w:tblCellMar>
            <w:left w:w="30" w:type="dxa"/>
            <w:right w:w="30" w:type="dxa"/>
          </w:tblCellMar>
          <w:tblLook w:val="0000" w:firstRow="0" w:lastRow="0" w:firstColumn="0" w:lastColumn="0" w:noHBand="0" w:noVBand="0"/>
        </w:tblPrEx>
        <w:trPr>
          <w:cantSplit/>
          <w:trHeight w:val="374"/>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both"/>
              <w:rPr>
                <w:rFonts w:ascii="Arial" w:hAnsi="Arial" w:cs="Arial"/>
              </w:rPr>
            </w:pPr>
            <w:r w:rsidRPr="00516F43">
              <w:rPr>
                <w:rFonts w:ascii="Arial" w:hAnsi="Arial" w:cs="Arial"/>
                <w:lang w:val="tt"/>
              </w:rPr>
              <w:t>1 16 07090 10 0000 140</w:t>
            </w:r>
          </w:p>
          <w:p w:rsidR="0076794F" w:rsidRPr="00516F43" w:rsidRDefault="0076794F" w:rsidP="006943DE">
            <w:pPr>
              <w:jc w:val="both"/>
              <w:rPr>
                <w:rFonts w:ascii="Arial" w:hAnsi="Arial" w:cs="Arial"/>
              </w:rPr>
            </w:pP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both"/>
              <w:rPr>
                <w:rFonts w:ascii="Arial" w:hAnsi="Arial" w:cs="Arial"/>
              </w:rPr>
            </w:pPr>
            <w:r w:rsidRPr="00516F43">
              <w:rPr>
                <w:rFonts w:ascii="Arial" w:hAnsi="Arial" w:cs="Arial"/>
                <w:lang w:val="tt"/>
              </w:rPr>
              <w:t>Муниципаль орган, (муниципаль казна учреждениесе) авыл җирлеге алдындагы йөкләмәләрне үтәмәгән яки тиешенчә үтәмәгән очракта, закон яки килешү нигезендә түләнгән башка штрафлар, неустойка, пенялар</w:t>
            </w:r>
          </w:p>
        </w:tc>
      </w:tr>
      <w:tr w:rsidR="0076794F" w:rsidRPr="00516F43" w:rsidTr="006943DE">
        <w:tblPrEx>
          <w:tblCellMar>
            <w:left w:w="30" w:type="dxa"/>
            <w:right w:w="30" w:type="dxa"/>
          </w:tblCellMar>
          <w:tblLook w:val="0000" w:firstRow="0" w:lastRow="0" w:firstColumn="0" w:lastColumn="0" w:noHBand="0" w:noVBand="0"/>
        </w:tblPrEx>
        <w:trPr>
          <w:cantSplit/>
          <w:trHeight w:val="374"/>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1 17 01050 10 0000 180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 бюджетларына күчерелә торган ачыкланмаган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273"/>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1 17 05050 10 0000 180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Җирлекләр бюджетларының салым булмаган башка керемнәре</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rPr>
            </w:pPr>
            <w:r w:rsidRPr="00516F43">
              <w:rPr>
                <w:rFonts w:ascii="Arial" w:hAnsi="Arial" w:cs="Arial"/>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1 17 14030 10 0000 150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Җирлекләр бюджетларына күчерелә торган үзара салым акчалары</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 xml:space="preserve">     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2 02 16001 10 0000 150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 xml:space="preserve">Муниципаль районнар бюджетларыннан бюджет тәэмин ителешен тигезләүгә җирлекләр бюджетларына дотацияләр </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lang w:val="tt"/>
              </w:rPr>
              <w:t>2 02 20077 10 0000 150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Муниципаль берәмлекләр милкендәге капиталь төзелеш объектларына бюджет инвестицияләре өчен җирлекләр бюджетларына субсидияләр</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2 02 29900 10 0000 150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 бюджетлардан авыл җирлекләре бюджетларына субсидияләр</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2 02 29999 10 0000 150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 бюджетларына башка субсидияләр</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2 02 35118 10 0000 150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snapToGrid w:val="0"/>
                <w:lang w:val="tt"/>
              </w:rPr>
              <w:t>Хәрби комиссариатлар булмаган территорияләрдә беренчел хәрби исәпкә алуны гамәлгә ашыру өчен җирлекләр бюджетларына субвенцияләр</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2 02 30024 10 0000 150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both"/>
              <w:rPr>
                <w:rFonts w:ascii="Arial" w:hAnsi="Arial" w:cs="Arial"/>
                <w:snapToGrid w:val="0"/>
              </w:rPr>
            </w:pPr>
            <w:r w:rsidRPr="00516F43">
              <w:rPr>
                <w:rFonts w:ascii="Arial" w:hAnsi="Arial" w:cs="Arial"/>
                <w:lang w:val="tt"/>
              </w:rPr>
              <w:t>Россия Федерациясе субъектлары тарафыннан тапшырыла торган вәкаләтләрне үтәү өчен җирлекләр бюджетларына субвенцияләр</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2 02 39999 10 0000 150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Җирлекләр бюджетларына башка субвенцияләр</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lastRenderedPageBreak/>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2 02 45160 10 0000 150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Башка дәрәҗәдәге хакимият органнары кабул иткән карарлар нәтиҗәсендә барлыкка килгән өстәмә чыгымнарны компенсацияләү өчен җирлекләр бюджетларына тапшырыла торган бюджетара трансфертлар</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2 02 40014 10 0000 150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 xml:space="preserve">Төзелгән килешүләр нигезендә җирле әһәмияттәге мәсьәләләрне хәл итү буенча вәкаләтләр өлешен гамәлгә ашыру өчен муниципаль районнар бюджетларыннан җирлекләр бюджетларына тапшырыла торган бюджетара трансфертлар </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2 02 49999 10 0000 150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Җирлекләр бюджетларына тапшырыла торган башка бюджетара трансфертлар</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2 04 05020 10 0000 150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Дәүләтнеке булмаган оешмалар тарафыннан җирлекләр бюджетларыннан алучыларга бирелә торган акчалата иганәләрдән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2 07 05000 10 0000 150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Җирлекләр бюджетларына бушлай башка кертемнәр</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2 08 05000 10 0000 150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lang w:val="tt"/>
              </w:rPr>
              <w:t xml:space="preserve">Артык түләнгән яки артык алынган салым, җыемнар һәм башка түләүләр суммаларын кире кайтару (зачет) өчен җирлекләр бюджетларыннан (җирлекләр бюджетларына), шулай ук мондый кире кайтаруны үз вакытында башкармаган өчен процентлар суммасы һәм артык алынган суммаларга исәпләнгән процентлар суммасы </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2 18 05010 10 0000 150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Узган еллардагы субсидияләрнең калган өлешен бюджет учреждениеләре тарафыннан кире кайтарудан җирлекләр бюджетларының керемнәре</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2 18 05030 10 0000 150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Җирлекләр бюджетларының башка оешмалар тарафыннан узган еллардагы субсидияләрнең калган калдыкларын кире кайтарудан керемнәре</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2 19 45160 10 0000 150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 xml:space="preserve">Авыл җирлекләре бюджетларыннан хакимият органнары кабул иткән карарлар нәтиҗәсендә барлыкка килгән өстәмә чыгымнарны компенсацияләү өчен тапшырыла торган башка бюджетара трансфертларның калдыкларын кире кайтару </w:t>
            </w:r>
          </w:p>
        </w:tc>
      </w:tr>
      <w:tr w:rsidR="0076794F" w:rsidRPr="00516F43" w:rsidTr="006943DE">
        <w:tblPrEx>
          <w:tblCellMar>
            <w:left w:w="30" w:type="dxa"/>
            <w:right w:w="30" w:type="dxa"/>
          </w:tblCellMar>
          <w:tblLook w:val="0000" w:firstRow="0" w:lastRow="0" w:firstColumn="0" w:lastColumn="0" w:noHBand="0" w:noVBand="0"/>
        </w:tblPrEx>
        <w:trPr>
          <w:cantSplit/>
          <w:trHeight w:val="465"/>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300</w:t>
            </w:r>
          </w:p>
          <w:p w:rsidR="0076794F" w:rsidRPr="00516F43" w:rsidRDefault="0076794F" w:rsidP="006943DE">
            <w:pPr>
              <w:jc w:val="center"/>
              <w:rPr>
                <w:rFonts w:ascii="Arial" w:hAnsi="Arial" w:cs="Arial"/>
                <w:snapToGrid w:val="0"/>
              </w:rPr>
            </w:pP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 xml:space="preserve">2 19 60010 10 0000 150 </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rPr>
            </w:pPr>
            <w:r w:rsidRPr="00516F43">
              <w:rPr>
                <w:rFonts w:ascii="Arial" w:hAnsi="Arial" w:cs="Arial"/>
                <w:lang w:val="tt"/>
              </w:rPr>
              <w:t>Максатчан билгеләнеше булган субсидияләр, субвенцияләр һәм башка бюджетара трансфертларның калдыкларын җирлекләр бюджетларыннан кире кайтару.</w:t>
            </w:r>
          </w:p>
        </w:tc>
      </w:tr>
      <w:tr w:rsidR="0076794F" w:rsidRPr="00516F43" w:rsidTr="006943DE">
        <w:tblPrEx>
          <w:tblCellMar>
            <w:left w:w="30" w:type="dxa"/>
            <w:right w:w="30" w:type="dxa"/>
          </w:tblCellMar>
          <w:tblLook w:val="0000" w:firstRow="0" w:lastRow="0" w:firstColumn="0" w:lastColumn="0" w:noHBand="0" w:noVBand="0"/>
        </w:tblPrEx>
        <w:trPr>
          <w:cantSplit/>
          <w:trHeight w:val="283"/>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000</w:t>
            </w:r>
          </w:p>
        </w:tc>
        <w:tc>
          <w:tcPr>
            <w:tcW w:w="9060" w:type="dxa"/>
            <w:gridSpan w:val="3"/>
            <w:tcBorders>
              <w:top w:val="single" w:sz="4" w:space="0" w:color="auto"/>
              <w:left w:val="single" w:sz="4" w:space="0" w:color="auto"/>
              <w:bottom w:val="single" w:sz="4" w:space="0" w:color="auto"/>
              <w:right w:val="single" w:sz="4" w:space="0" w:color="auto"/>
            </w:tcBorders>
          </w:tcPr>
          <w:p w:rsidR="0076794F" w:rsidRPr="00516F43" w:rsidRDefault="0076794F" w:rsidP="006943DE">
            <w:pPr>
              <w:keepNext/>
              <w:widowControl w:val="0"/>
              <w:ind w:left="-567"/>
              <w:jc w:val="center"/>
              <w:outlineLvl w:val="4"/>
              <w:rPr>
                <w:rFonts w:ascii="Arial" w:hAnsi="Arial" w:cs="Arial"/>
                <w:iCs/>
              </w:rPr>
            </w:pPr>
            <w:r w:rsidRPr="00516F43">
              <w:rPr>
                <w:rFonts w:ascii="Arial" w:hAnsi="Arial" w:cs="Arial"/>
                <w:iCs/>
                <w:lang w:val="tt"/>
              </w:rPr>
              <w:t>Барлык администраторларга беркетелгән керемнәр</w:t>
            </w:r>
          </w:p>
        </w:tc>
      </w:tr>
      <w:tr w:rsidR="0076794F" w:rsidRPr="00516F43" w:rsidTr="006943DE">
        <w:tblPrEx>
          <w:tblCellMar>
            <w:left w:w="30" w:type="dxa"/>
            <w:right w:w="30" w:type="dxa"/>
          </w:tblCellMar>
          <w:tblLook w:val="0000" w:firstRow="0" w:lastRow="0" w:firstColumn="0" w:lastColumn="0" w:noHBand="0" w:noVBand="0"/>
        </w:tblPrEx>
        <w:trPr>
          <w:cantSplit/>
          <w:trHeight w:val="283"/>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000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1 16 10061 10 0000 140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both"/>
              <w:rPr>
                <w:rFonts w:ascii="Arial" w:hAnsi="Arial" w:cs="Arial"/>
                <w:snapToGrid w:val="0"/>
              </w:rPr>
            </w:pPr>
            <w:r w:rsidRPr="00516F43">
              <w:rPr>
                <w:rFonts w:ascii="Arial" w:hAnsi="Arial" w:cs="Arial"/>
                <w:lang w:val="tt"/>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76794F" w:rsidRPr="00516F43" w:rsidTr="006943DE">
        <w:tblPrEx>
          <w:tblCellMar>
            <w:left w:w="30" w:type="dxa"/>
            <w:right w:w="30" w:type="dxa"/>
          </w:tblCellMar>
          <w:tblLook w:val="0000" w:firstRow="0" w:lastRow="0" w:firstColumn="0" w:lastColumn="0" w:noHBand="0" w:noVBand="0"/>
        </w:tblPrEx>
        <w:trPr>
          <w:cantSplit/>
          <w:trHeight w:val="307"/>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000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both"/>
              <w:rPr>
                <w:rFonts w:ascii="Arial" w:hAnsi="Arial" w:cs="Arial"/>
              </w:rPr>
            </w:pPr>
            <w:r w:rsidRPr="00516F43">
              <w:rPr>
                <w:rFonts w:ascii="Arial" w:hAnsi="Arial" w:cs="Arial"/>
                <w:lang w:val="tt"/>
              </w:rPr>
              <w:t>1 16 07090 10 0000 140</w:t>
            </w:r>
          </w:p>
          <w:p w:rsidR="0076794F" w:rsidRPr="00516F43" w:rsidRDefault="0076794F" w:rsidP="006943DE">
            <w:pPr>
              <w:jc w:val="both"/>
              <w:rPr>
                <w:rFonts w:ascii="Arial" w:hAnsi="Arial" w:cs="Arial"/>
              </w:rPr>
            </w:pP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both"/>
              <w:rPr>
                <w:rFonts w:ascii="Arial" w:hAnsi="Arial" w:cs="Arial"/>
              </w:rPr>
            </w:pPr>
            <w:r w:rsidRPr="00516F43">
              <w:rPr>
                <w:rFonts w:ascii="Arial" w:hAnsi="Arial" w:cs="Arial"/>
                <w:lang w:val="tt"/>
              </w:rPr>
              <w:t>Муниципаль орган, (муниципаль казна учреждениесе) авыл җирлеге алдындагы йөкләмәләрне үтәмәгән яки тиешенчә үтәмәгән очракта, закон яки килешү нигезендә түләнгән башка штрафлар, неустойка, пенялар</w:t>
            </w:r>
          </w:p>
        </w:tc>
      </w:tr>
      <w:tr w:rsidR="0076794F" w:rsidRPr="00516F43" w:rsidTr="006943DE">
        <w:tblPrEx>
          <w:tblCellMar>
            <w:left w:w="30" w:type="dxa"/>
            <w:right w:w="30" w:type="dxa"/>
          </w:tblCellMar>
          <w:tblLook w:val="0000" w:firstRow="0" w:lastRow="0" w:firstColumn="0" w:lastColumn="0" w:noHBand="0" w:noVBand="0"/>
        </w:tblPrEx>
        <w:trPr>
          <w:cantSplit/>
          <w:trHeight w:val="298"/>
        </w:trPr>
        <w:tc>
          <w:tcPr>
            <w:tcW w:w="1135"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jc w:val="center"/>
              <w:rPr>
                <w:rFonts w:ascii="Arial" w:hAnsi="Arial" w:cs="Arial"/>
                <w:snapToGrid w:val="0"/>
              </w:rPr>
            </w:pPr>
            <w:r w:rsidRPr="00516F43">
              <w:rPr>
                <w:rFonts w:ascii="Arial" w:hAnsi="Arial" w:cs="Arial"/>
                <w:snapToGrid w:val="0"/>
                <w:lang w:val="tt"/>
              </w:rPr>
              <w:t>000</w:t>
            </w:r>
          </w:p>
        </w:tc>
        <w:tc>
          <w:tcPr>
            <w:tcW w:w="2977" w:type="dxa"/>
            <w:gridSpan w:val="2"/>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1 17 05050 10 0000 180</w:t>
            </w:r>
          </w:p>
        </w:tc>
        <w:tc>
          <w:tcPr>
            <w:tcW w:w="6083" w:type="dxa"/>
            <w:tcBorders>
              <w:top w:val="single" w:sz="4" w:space="0" w:color="auto"/>
              <w:left w:val="single" w:sz="4" w:space="0" w:color="auto"/>
              <w:bottom w:val="single" w:sz="4" w:space="0" w:color="auto"/>
              <w:right w:val="single" w:sz="4" w:space="0" w:color="auto"/>
            </w:tcBorders>
          </w:tcPr>
          <w:p w:rsidR="0076794F" w:rsidRPr="00516F43" w:rsidRDefault="0076794F" w:rsidP="006943DE">
            <w:pPr>
              <w:rPr>
                <w:rFonts w:ascii="Arial" w:hAnsi="Arial" w:cs="Arial"/>
                <w:snapToGrid w:val="0"/>
              </w:rPr>
            </w:pPr>
            <w:r w:rsidRPr="00516F43">
              <w:rPr>
                <w:rFonts w:ascii="Arial" w:hAnsi="Arial" w:cs="Arial"/>
                <w:snapToGrid w:val="0"/>
                <w:lang w:val="tt"/>
              </w:rPr>
              <w:t>Җирлекләр бюджетларының салым булмаган башка керемнәре</w:t>
            </w:r>
          </w:p>
        </w:tc>
      </w:tr>
    </w:tbl>
    <w:p w:rsidR="0076794F" w:rsidRDefault="0076794F" w:rsidP="0076794F">
      <w:pPr>
        <w:ind w:left="567"/>
        <w:rPr>
          <w:rFonts w:ascii="Arial" w:hAnsi="Arial" w:cs="Arial"/>
        </w:rPr>
      </w:pPr>
    </w:p>
    <w:p w:rsidR="0076794F" w:rsidRPr="009B3B83" w:rsidRDefault="0076794F" w:rsidP="0076794F">
      <w:pPr>
        <w:ind w:left="567"/>
        <w:rPr>
          <w:rFonts w:ascii="Arial" w:hAnsi="Arial" w:cs="Arial"/>
        </w:rPr>
      </w:pPr>
    </w:p>
    <w:p w:rsidR="0076794F" w:rsidRPr="00516F43" w:rsidRDefault="0076794F" w:rsidP="0076794F">
      <w:pPr>
        <w:widowControl w:val="0"/>
        <w:autoSpaceDE w:val="0"/>
        <w:autoSpaceDN w:val="0"/>
        <w:adjustRightInd w:val="0"/>
        <w:rPr>
          <w:rFonts w:ascii="Arial" w:hAnsi="Arial" w:cs="Arial"/>
          <w:b/>
          <w:color w:val="000000"/>
          <w:lang w:val="tt-RU"/>
        </w:rPr>
      </w:pPr>
    </w:p>
    <w:p w:rsidR="00CD7873" w:rsidRPr="0076794F" w:rsidRDefault="00CD7873" w:rsidP="0076794F">
      <w:pPr>
        <w:widowControl w:val="0"/>
        <w:suppressAutoHyphens w:val="0"/>
        <w:autoSpaceDE w:val="0"/>
        <w:autoSpaceDN w:val="0"/>
        <w:adjustRightInd w:val="0"/>
        <w:jc w:val="center"/>
        <w:rPr>
          <w:sz w:val="28"/>
          <w:szCs w:val="28"/>
          <w:lang w:val="tt-RU"/>
        </w:rPr>
      </w:pPr>
    </w:p>
    <w:sectPr w:rsidR="00CD7873" w:rsidRPr="0076794F" w:rsidSect="00081B2A">
      <w:headerReference w:type="default" r:id="rId10"/>
      <w:footnotePr>
        <w:pos w:val="beneathText"/>
      </w:footnotePr>
      <w:type w:val="continuous"/>
      <w:pgSz w:w="11905" w:h="16837"/>
      <w:pgMar w:top="284" w:right="567" w:bottom="567"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909" w:rsidRDefault="00446909" w:rsidP="00BC1C65">
      <w:r>
        <w:separator/>
      </w:r>
    </w:p>
  </w:endnote>
  <w:endnote w:type="continuationSeparator" w:id="0">
    <w:p w:rsidR="00446909" w:rsidRDefault="00446909" w:rsidP="00BC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909" w:rsidRDefault="00446909" w:rsidP="00BC1C65">
      <w:r>
        <w:separator/>
      </w:r>
    </w:p>
  </w:footnote>
  <w:footnote w:type="continuationSeparator" w:id="0">
    <w:p w:rsidR="00446909" w:rsidRDefault="00446909" w:rsidP="00BC1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73" w:rsidRDefault="00CD7873">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648"/>
    <w:multiLevelType w:val="hybridMultilevel"/>
    <w:tmpl w:val="EBCC9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A6659D"/>
    <w:multiLevelType w:val="hybridMultilevel"/>
    <w:tmpl w:val="DA92C30A"/>
    <w:lvl w:ilvl="0" w:tplc="7444C24A">
      <w:start w:val="1"/>
      <w:numFmt w:val="decimal"/>
      <w:lvlText w:val="%1."/>
      <w:lvlJc w:val="left"/>
      <w:pPr>
        <w:ind w:left="720" w:hanging="360"/>
      </w:pPr>
    </w:lvl>
    <w:lvl w:ilvl="1" w:tplc="17DE1AC2" w:tentative="1">
      <w:start w:val="1"/>
      <w:numFmt w:val="lowerLetter"/>
      <w:lvlText w:val="%2."/>
      <w:lvlJc w:val="left"/>
      <w:pPr>
        <w:ind w:left="1440" w:hanging="360"/>
      </w:pPr>
    </w:lvl>
    <w:lvl w:ilvl="2" w:tplc="0D806316" w:tentative="1">
      <w:start w:val="1"/>
      <w:numFmt w:val="lowerRoman"/>
      <w:lvlText w:val="%3."/>
      <w:lvlJc w:val="right"/>
      <w:pPr>
        <w:ind w:left="2160" w:hanging="180"/>
      </w:pPr>
    </w:lvl>
    <w:lvl w:ilvl="3" w:tplc="DF8A2EA6" w:tentative="1">
      <w:start w:val="1"/>
      <w:numFmt w:val="decimal"/>
      <w:lvlText w:val="%4."/>
      <w:lvlJc w:val="left"/>
      <w:pPr>
        <w:ind w:left="2880" w:hanging="360"/>
      </w:pPr>
    </w:lvl>
    <w:lvl w:ilvl="4" w:tplc="083AE7A2" w:tentative="1">
      <w:start w:val="1"/>
      <w:numFmt w:val="lowerLetter"/>
      <w:lvlText w:val="%5."/>
      <w:lvlJc w:val="left"/>
      <w:pPr>
        <w:ind w:left="3600" w:hanging="360"/>
      </w:pPr>
    </w:lvl>
    <w:lvl w:ilvl="5" w:tplc="E3F27F7C" w:tentative="1">
      <w:start w:val="1"/>
      <w:numFmt w:val="lowerRoman"/>
      <w:lvlText w:val="%6."/>
      <w:lvlJc w:val="right"/>
      <w:pPr>
        <w:ind w:left="4320" w:hanging="180"/>
      </w:pPr>
    </w:lvl>
    <w:lvl w:ilvl="6" w:tplc="58842D46" w:tentative="1">
      <w:start w:val="1"/>
      <w:numFmt w:val="decimal"/>
      <w:lvlText w:val="%7."/>
      <w:lvlJc w:val="left"/>
      <w:pPr>
        <w:ind w:left="5040" w:hanging="360"/>
      </w:pPr>
    </w:lvl>
    <w:lvl w:ilvl="7" w:tplc="1B725938" w:tentative="1">
      <w:start w:val="1"/>
      <w:numFmt w:val="lowerLetter"/>
      <w:lvlText w:val="%8."/>
      <w:lvlJc w:val="left"/>
      <w:pPr>
        <w:ind w:left="5760" w:hanging="360"/>
      </w:pPr>
    </w:lvl>
    <w:lvl w:ilvl="8" w:tplc="516C2E0A" w:tentative="1">
      <w:start w:val="1"/>
      <w:numFmt w:val="lowerRoman"/>
      <w:lvlText w:val="%9."/>
      <w:lvlJc w:val="right"/>
      <w:pPr>
        <w:ind w:left="6480" w:hanging="180"/>
      </w:pPr>
    </w:lvl>
  </w:abstractNum>
  <w:abstractNum w:abstractNumId="2">
    <w:nsid w:val="662A3745"/>
    <w:multiLevelType w:val="hybridMultilevel"/>
    <w:tmpl w:val="58F8948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386372"/>
    <w:multiLevelType w:val="hybridMultilevel"/>
    <w:tmpl w:val="A48AE8F6"/>
    <w:lvl w:ilvl="0" w:tplc="2F02DC9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FE0000E"/>
    <w:multiLevelType w:val="hybridMultilevel"/>
    <w:tmpl w:val="A6E63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108DD"/>
    <w:rsid w:val="0001492A"/>
    <w:rsid w:val="00022354"/>
    <w:rsid w:val="00032FD2"/>
    <w:rsid w:val="00036A40"/>
    <w:rsid w:val="00081B2A"/>
    <w:rsid w:val="00086CAA"/>
    <w:rsid w:val="00096074"/>
    <w:rsid w:val="000B1294"/>
    <w:rsid w:val="000B1F1D"/>
    <w:rsid w:val="000B3A8E"/>
    <w:rsid w:val="0010211A"/>
    <w:rsid w:val="00105374"/>
    <w:rsid w:val="00117C04"/>
    <w:rsid w:val="001848AD"/>
    <w:rsid w:val="001960F3"/>
    <w:rsid w:val="001B1313"/>
    <w:rsid w:val="001E2E92"/>
    <w:rsid w:val="001F507A"/>
    <w:rsid w:val="00217801"/>
    <w:rsid w:val="00251219"/>
    <w:rsid w:val="00267A8A"/>
    <w:rsid w:val="00271385"/>
    <w:rsid w:val="00287A6D"/>
    <w:rsid w:val="002B348B"/>
    <w:rsid w:val="003003B3"/>
    <w:rsid w:val="0031176C"/>
    <w:rsid w:val="0033138E"/>
    <w:rsid w:val="003519B9"/>
    <w:rsid w:val="003539A8"/>
    <w:rsid w:val="00375D36"/>
    <w:rsid w:val="00395090"/>
    <w:rsid w:val="003C67DA"/>
    <w:rsid w:val="003E023A"/>
    <w:rsid w:val="003E0887"/>
    <w:rsid w:val="0040553A"/>
    <w:rsid w:val="00414541"/>
    <w:rsid w:val="00436183"/>
    <w:rsid w:val="00446909"/>
    <w:rsid w:val="00476B27"/>
    <w:rsid w:val="0048140A"/>
    <w:rsid w:val="004A1E75"/>
    <w:rsid w:val="004A4711"/>
    <w:rsid w:val="004F5EAB"/>
    <w:rsid w:val="00503B91"/>
    <w:rsid w:val="005333CB"/>
    <w:rsid w:val="0053573C"/>
    <w:rsid w:val="00535E33"/>
    <w:rsid w:val="005A080A"/>
    <w:rsid w:val="00670A1F"/>
    <w:rsid w:val="006A7253"/>
    <w:rsid w:val="006E51CC"/>
    <w:rsid w:val="006F4C24"/>
    <w:rsid w:val="00713318"/>
    <w:rsid w:val="00741183"/>
    <w:rsid w:val="0076794F"/>
    <w:rsid w:val="007C472E"/>
    <w:rsid w:val="007C77AF"/>
    <w:rsid w:val="008707E9"/>
    <w:rsid w:val="00891447"/>
    <w:rsid w:val="008A6371"/>
    <w:rsid w:val="008C27FA"/>
    <w:rsid w:val="008D49EA"/>
    <w:rsid w:val="0095160D"/>
    <w:rsid w:val="00957F54"/>
    <w:rsid w:val="009802B8"/>
    <w:rsid w:val="00987643"/>
    <w:rsid w:val="009C2460"/>
    <w:rsid w:val="00A06838"/>
    <w:rsid w:val="00A1251E"/>
    <w:rsid w:val="00A17A56"/>
    <w:rsid w:val="00A20E3A"/>
    <w:rsid w:val="00A27CFA"/>
    <w:rsid w:val="00A33751"/>
    <w:rsid w:val="00A3675D"/>
    <w:rsid w:val="00A55FAC"/>
    <w:rsid w:val="00A70D16"/>
    <w:rsid w:val="00A81242"/>
    <w:rsid w:val="00A95E01"/>
    <w:rsid w:val="00AA49E0"/>
    <w:rsid w:val="00AE0173"/>
    <w:rsid w:val="00AE0931"/>
    <w:rsid w:val="00AE0AA1"/>
    <w:rsid w:val="00B1341F"/>
    <w:rsid w:val="00B14C41"/>
    <w:rsid w:val="00B424B4"/>
    <w:rsid w:val="00B741E5"/>
    <w:rsid w:val="00BC1C65"/>
    <w:rsid w:val="00BC57D4"/>
    <w:rsid w:val="00BC623B"/>
    <w:rsid w:val="00BD62F0"/>
    <w:rsid w:val="00BE4DA3"/>
    <w:rsid w:val="00C30412"/>
    <w:rsid w:val="00C35BC0"/>
    <w:rsid w:val="00CA7764"/>
    <w:rsid w:val="00CD280F"/>
    <w:rsid w:val="00CD7873"/>
    <w:rsid w:val="00D01468"/>
    <w:rsid w:val="00D02336"/>
    <w:rsid w:val="00D40689"/>
    <w:rsid w:val="00D61ACD"/>
    <w:rsid w:val="00D73D08"/>
    <w:rsid w:val="00D90094"/>
    <w:rsid w:val="00DB57A8"/>
    <w:rsid w:val="00DD0A21"/>
    <w:rsid w:val="00E02095"/>
    <w:rsid w:val="00E162DB"/>
    <w:rsid w:val="00E74F79"/>
    <w:rsid w:val="00E83B6E"/>
    <w:rsid w:val="00EA1DB2"/>
    <w:rsid w:val="00EA4FB6"/>
    <w:rsid w:val="00EB6532"/>
    <w:rsid w:val="00EC7957"/>
    <w:rsid w:val="00F1630C"/>
    <w:rsid w:val="00F24181"/>
    <w:rsid w:val="00F30352"/>
    <w:rsid w:val="00F5486F"/>
    <w:rsid w:val="00F77DEC"/>
    <w:rsid w:val="00FA5CD0"/>
    <w:rsid w:val="00FC3DDC"/>
    <w:rsid w:val="00FD2D02"/>
    <w:rsid w:val="00FE6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CD787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unhideWhenUsed/>
    <w:rsid w:val="00BC1C65"/>
    <w:pPr>
      <w:tabs>
        <w:tab w:val="center" w:pos="4677"/>
        <w:tab w:val="right" w:pos="9355"/>
      </w:tabs>
    </w:pPr>
  </w:style>
  <w:style w:type="character" w:customStyle="1" w:styleId="a6">
    <w:name w:val="Верхний колонтитул Знак"/>
    <w:basedOn w:val="a0"/>
    <w:link w:val="a5"/>
    <w:uiPriority w:val="99"/>
    <w:rsid w:val="00BC1C65"/>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BC1C65"/>
    <w:pPr>
      <w:tabs>
        <w:tab w:val="center" w:pos="4677"/>
        <w:tab w:val="right" w:pos="9355"/>
      </w:tabs>
    </w:pPr>
  </w:style>
  <w:style w:type="character" w:customStyle="1" w:styleId="a8">
    <w:name w:val="Нижний колонтитул Знак"/>
    <w:basedOn w:val="a0"/>
    <w:link w:val="a7"/>
    <w:uiPriority w:val="99"/>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iPriority w:val="99"/>
    <w:unhideWhenUsed/>
    <w:rsid w:val="00E74F79"/>
    <w:pPr>
      <w:spacing w:after="120" w:line="480" w:lineRule="auto"/>
    </w:pPr>
  </w:style>
  <w:style w:type="character" w:customStyle="1" w:styleId="22">
    <w:name w:val="Основной текст 2 Знак"/>
    <w:basedOn w:val="a0"/>
    <w:link w:val="21"/>
    <w:uiPriority w:val="99"/>
    <w:rsid w:val="00E74F79"/>
    <w:rPr>
      <w:rFonts w:ascii="Times New Roman" w:eastAsia="Times New Roman" w:hAnsi="Times New Roman" w:cs="Times New Roman"/>
      <w:sz w:val="24"/>
      <w:szCs w:val="24"/>
      <w:lang w:eastAsia="ar-SA"/>
    </w:rPr>
  </w:style>
  <w:style w:type="character" w:customStyle="1" w:styleId="50">
    <w:name w:val="Заголовок 5 Знак"/>
    <w:basedOn w:val="a0"/>
    <w:link w:val="5"/>
    <w:uiPriority w:val="9"/>
    <w:semiHidden/>
    <w:rsid w:val="00CD7873"/>
    <w:rPr>
      <w:rFonts w:asciiTheme="majorHAnsi" w:eastAsiaTheme="majorEastAsia" w:hAnsiTheme="majorHAnsi" w:cstheme="majorBidi"/>
      <w:color w:val="243F60" w:themeColor="accent1" w:themeShade="7F"/>
      <w:sz w:val="24"/>
      <w:szCs w:val="24"/>
      <w:lang w:eastAsia="ar-SA"/>
    </w:rPr>
  </w:style>
  <w:style w:type="paragraph" w:customStyle="1" w:styleId="ConsPlusNonformat">
    <w:name w:val="ConsPlusNonformat"/>
    <w:uiPriority w:val="99"/>
    <w:rsid w:val="00CD7873"/>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CD7873"/>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onsPlusTitle">
    <w:name w:val="ConsPlusTitle"/>
    <w:rsid w:val="00CD78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No Spacing"/>
    <w:uiPriority w:val="1"/>
    <w:qFormat/>
    <w:rsid w:val="00CD787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CD787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unhideWhenUsed/>
    <w:rsid w:val="00BC1C65"/>
    <w:pPr>
      <w:tabs>
        <w:tab w:val="center" w:pos="4677"/>
        <w:tab w:val="right" w:pos="9355"/>
      </w:tabs>
    </w:pPr>
  </w:style>
  <w:style w:type="character" w:customStyle="1" w:styleId="a6">
    <w:name w:val="Верхний колонтитул Знак"/>
    <w:basedOn w:val="a0"/>
    <w:link w:val="a5"/>
    <w:uiPriority w:val="99"/>
    <w:rsid w:val="00BC1C65"/>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BC1C65"/>
    <w:pPr>
      <w:tabs>
        <w:tab w:val="center" w:pos="4677"/>
        <w:tab w:val="right" w:pos="9355"/>
      </w:tabs>
    </w:pPr>
  </w:style>
  <w:style w:type="character" w:customStyle="1" w:styleId="a8">
    <w:name w:val="Нижний колонтитул Знак"/>
    <w:basedOn w:val="a0"/>
    <w:link w:val="a7"/>
    <w:uiPriority w:val="99"/>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iPriority w:val="99"/>
    <w:unhideWhenUsed/>
    <w:rsid w:val="00E74F79"/>
    <w:pPr>
      <w:spacing w:after="120" w:line="480" w:lineRule="auto"/>
    </w:pPr>
  </w:style>
  <w:style w:type="character" w:customStyle="1" w:styleId="22">
    <w:name w:val="Основной текст 2 Знак"/>
    <w:basedOn w:val="a0"/>
    <w:link w:val="21"/>
    <w:uiPriority w:val="99"/>
    <w:rsid w:val="00E74F79"/>
    <w:rPr>
      <w:rFonts w:ascii="Times New Roman" w:eastAsia="Times New Roman" w:hAnsi="Times New Roman" w:cs="Times New Roman"/>
      <w:sz w:val="24"/>
      <w:szCs w:val="24"/>
      <w:lang w:eastAsia="ar-SA"/>
    </w:rPr>
  </w:style>
  <w:style w:type="character" w:customStyle="1" w:styleId="50">
    <w:name w:val="Заголовок 5 Знак"/>
    <w:basedOn w:val="a0"/>
    <w:link w:val="5"/>
    <w:uiPriority w:val="9"/>
    <w:semiHidden/>
    <w:rsid w:val="00CD7873"/>
    <w:rPr>
      <w:rFonts w:asciiTheme="majorHAnsi" w:eastAsiaTheme="majorEastAsia" w:hAnsiTheme="majorHAnsi" w:cstheme="majorBidi"/>
      <w:color w:val="243F60" w:themeColor="accent1" w:themeShade="7F"/>
      <w:sz w:val="24"/>
      <w:szCs w:val="24"/>
      <w:lang w:eastAsia="ar-SA"/>
    </w:rPr>
  </w:style>
  <w:style w:type="paragraph" w:customStyle="1" w:styleId="ConsPlusNonformat">
    <w:name w:val="ConsPlusNonformat"/>
    <w:uiPriority w:val="99"/>
    <w:rsid w:val="00CD7873"/>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CD7873"/>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onsPlusTitle">
    <w:name w:val="ConsPlusTitle"/>
    <w:rsid w:val="00CD78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No Spacing"/>
    <w:uiPriority w:val="1"/>
    <w:qFormat/>
    <w:rsid w:val="00CD787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862">
      <w:bodyDiv w:val="1"/>
      <w:marLeft w:val="0"/>
      <w:marRight w:val="0"/>
      <w:marTop w:val="0"/>
      <w:marBottom w:val="0"/>
      <w:divBdr>
        <w:top w:val="none" w:sz="0" w:space="0" w:color="auto"/>
        <w:left w:val="none" w:sz="0" w:space="0" w:color="auto"/>
        <w:bottom w:val="none" w:sz="0" w:space="0" w:color="auto"/>
        <w:right w:val="none" w:sz="0" w:space="0" w:color="auto"/>
      </w:divBdr>
    </w:div>
    <w:div w:id="561719634">
      <w:bodyDiv w:val="1"/>
      <w:marLeft w:val="0"/>
      <w:marRight w:val="0"/>
      <w:marTop w:val="0"/>
      <w:marBottom w:val="0"/>
      <w:divBdr>
        <w:top w:val="none" w:sz="0" w:space="0" w:color="auto"/>
        <w:left w:val="none" w:sz="0" w:space="0" w:color="auto"/>
        <w:bottom w:val="none" w:sz="0" w:space="0" w:color="auto"/>
        <w:right w:val="none" w:sz="0" w:space="0" w:color="auto"/>
      </w:divBdr>
      <w:divsChild>
        <w:div w:id="1361008485">
          <w:marLeft w:val="0"/>
          <w:marRight w:val="0"/>
          <w:marTop w:val="0"/>
          <w:marBottom w:val="0"/>
          <w:divBdr>
            <w:top w:val="none" w:sz="0" w:space="0" w:color="auto"/>
            <w:left w:val="none" w:sz="0" w:space="0" w:color="auto"/>
            <w:bottom w:val="none" w:sz="0" w:space="0" w:color="auto"/>
            <w:right w:val="none" w:sz="0" w:space="0" w:color="auto"/>
          </w:divBdr>
        </w:div>
        <w:div w:id="1388380295">
          <w:marLeft w:val="0"/>
          <w:marRight w:val="0"/>
          <w:marTop w:val="0"/>
          <w:marBottom w:val="0"/>
          <w:divBdr>
            <w:top w:val="none" w:sz="0" w:space="0" w:color="auto"/>
            <w:left w:val="none" w:sz="0" w:space="0" w:color="auto"/>
            <w:bottom w:val="none" w:sz="0" w:space="0" w:color="auto"/>
            <w:right w:val="none" w:sz="0" w:space="0" w:color="auto"/>
          </w:divBdr>
        </w:div>
        <w:div w:id="1159807443">
          <w:marLeft w:val="0"/>
          <w:marRight w:val="0"/>
          <w:marTop w:val="0"/>
          <w:marBottom w:val="0"/>
          <w:divBdr>
            <w:top w:val="none" w:sz="0" w:space="0" w:color="auto"/>
            <w:left w:val="none" w:sz="0" w:space="0" w:color="auto"/>
            <w:bottom w:val="none" w:sz="0" w:space="0" w:color="auto"/>
            <w:right w:val="none" w:sz="0" w:space="0" w:color="auto"/>
          </w:divBdr>
        </w:div>
        <w:div w:id="1374499747">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507065196">
          <w:marLeft w:val="0"/>
          <w:marRight w:val="0"/>
          <w:marTop w:val="0"/>
          <w:marBottom w:val="0"/>
          <w:divBdr>
            <w:top w:val="none" w:sz="0" w:space="0" w:color="auto"/>
            <w:left w:val="none" w:sz="0" w:space="0" w:color="auto"/>
            <w:bottom w:val="none" w:sz="0" w:space="0" w:color="auto"/>
            <w:right w:val="none" w:sz="0" w:space="0" w:color="auto"/>
          </w:divBdr>
        </w:div>
        <w:div w:id="1046761588">
          <w:marLeft w:val="0"/>
          <w:marRight w:val="0"/>
          <w:marTop w:val="0"/>
          <w:marBottom w:val="0"/>
          <w:divBdr>
            <w:top w:val="none" w:sz="0" w:space="0" w:color="auto"/>
            <w:left w:val="none" w:sz="0" w:space="0" w:color="auto"/>
            <w:bottom w:val="none" w:sz="0" w:space="0" w:color="auto"/>
            <w:right w:val="none" w:sz="0" w:space="0" w:color="auto"/>
          </w:divBdr>
        </w:div>
        <w:div w:id="31074161">
          <w:marLeft w:val="0"/>
          <w:marRight w:val="0"/>
          <w:marTop w:val="0"/>
          <w:marBottom w:val="0"/>
          <w:divBdr>
            <w:top w:val="none" w:sz="0" w:space="0" w:color="auto"/>
            <w:left w:val="none" w:sz="0" w:space="0" w:color="auto"/>
            <w:bottom w:val="none" w:sz="0" w:space="0" w:color="auto"/>
            <w:right w:val="none" w:sz="0" w:space="0" w:color="auto"/>
          </w:divBdr>
        </w:div>
      </w:divsChild>
    </w:div>
    <w:div w:id="1379089324">
      <w:bodyDiv w:val="1"/>
      <w:marLeft w:val="0"/>
      <w:marRight w:val="0"/>
      <w:marTop w:val="0"/>
      <w:marBottom w:val="0"/>
      <w:divBdr>
        <w:top w:val="none" w:sz="0" w:space="0" w:color="auto"/>
        <w:left w:val="none" w:sz="0" w:space="0" w:color="auto"/>
        <w:bottom w:val="none" w:sz="0" w:space="0" w:color="auto"/>
        <w:right w:val="none" w:sz="0" w:space="0" w:color="auto"/>
      </w:divBdr>
      <w:divsChild>
        <w:div w:id="93944666">
          <w:marLeft w:val="0"/>
          <w:marRight w:val="0"/>
          <w:marTop w:val="0"/>
          <w:marBottom w:val="0"/>
          <w:divBdr>
            <w:top w:val="none" w:sz="0" w:space="0" w:color="auto"/>
            <w:left w:val="none" w:sz="0" w:space="0" w:color="auto"/>
            <w:bottom w:val="none" w:sz="0" w:space="0" w:color="auto"/>
            <w:right w:val="none" w:sz="0" w:space="0" w:color="auto"/>
          </w:divBdr>
          <w:divsChild>
            <w:div w:id="4695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FCD6B-1F5C-468D-8E40-53A230A1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1623</Words>
  <Characters>9256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13</cp:revision>
  <cp:lastPrinted>2021-12-29T07:18:00Z</cp:lastPrinted>
  <dcterms:created xsi:type="dcterms:W3CDTF">2021-11-08T04:55:00Z</dcterms:created>
  <dcterms:modified xsi:type="dcterms:W3CDTF">2021-12-29T07:18:00Z</dcterms:modified>
</cp:coreProperties>
</file>