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FA7" w:rsidRDefault="000D416A" w:rsidP="00B36D4C">
      <w:pPr>
        <w:pStyle w:val="a9"/>
        <w:spacing w:line="264" w:lineRule="auto"/>
        <w:contextualSpacing/>
        <w:jc w:val="left"/>
        <w:rPr>
          <w:sz w:val="28"/>
        </w:rPr>
      </w:pPr>
      <w:r>
        <w:rPr>
          <w:noProof/>
        </w:rPr>
        <w:drawing>
          <wp:anchor distT="0" distB="0" distL="114300" distR="114300" simplePos="0" relativeHeight="251658240" behindDoc="1" locked="0" layoutInCell="1" allowOverlap="1">
            <wp:simplePos x="0" y="0"/>
            <wp:positionH relativeFrom="column">
              <wp:posOffset>12700</wp:posOffset>
            </wp:positionH>
            <wp:positionV relativeFrom="paragraph">
              <wp:posOffset>-14341</wp:posOffset>
            </wp:positionV>
            <wp:extent cx="6146165" cy="2329815"/>
            <wp:effectExtent l="0" t="0" r="0" b="0"/>
            <wp:wrapNone/>
            <wp:docPr id="1" name="Рисунок 1" descr="ИсполкомВерУслПостанов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333035" name="Picture 1" descr="ИсполкомВерУслПостановление"/>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146165" cy="232981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A1376D" w:rsidRDefault="00A1376D" w:rsidP="00B36D4C">
      <w:pPr>
        <w:pStyle w:val="a9"/>
        <w:spacing w:line="264" w:lineRule="auto"/>
        <w:contextualSpacing/>
        <w:jc w:val="left"/>
        <w:rPr>
          <w:sz w:val="28"/>
        </w:rPr>
      </w:pPr>
    </w:p>
    <w:p w:rsidR="00A1376D" w:rsidRDefault="00A1376D" w:rsidP="00B36D4C">
      <w:pPr>
        <w:pStyle w:val="a9"/>
        <w:spacing w:line="264" w:lineRule="auto"/>
        <w:contextualSpacing/>
        <w:jc w:val="left"/>
        <w:rPr>
          <w:sz w:val="28"/>
        </w:rPr>
      </w:pPr>
    </w:p>
    <w:p w:rsidR="00A1376D" w:rsidRDefault="00A1376D" w:rsidP="00B36D4C">
      <w:pPr>
        <w:pStyle w:val="a9"/>
        <w:spacing w:line="264" w:lineRule="auto"/>
        <w:contextualSpacing/>
        <w:jc w:val="left"/>
        <w:rPr>
          <w:sz w:val="28"/>
        </w:rPr>
      </w:pPr>
    </w:p>
    <w:p w:rsidR="00A1376D" w:rsidRDefault="00A1376D" w:rsidP="00B36D4C">
      <w:pPr>
        <w:pStyle w:val="a9"/>
        <w:spacing w:line="264" w:lineRule="auto"/>
        <w:contextualSpacing/>
        <w:jc w:val="left"/>
        <w:rPr>
          <w:sz w:val="28"/>
        </w:rPr>
      </w:pPr>
    </w:p>
    <w:p w:rsidR="00A1376D" w:rsidRDefault="00A1376D" w:rsidP="00B36D4C">
      <w:pPr>
        <w:pStyle w:val="a9"/>
        <w:spacing w:line="264" w:lineRule="auto"/>
        <w:contextualSpacing/>
        <w:jc w:val="left"/>
        <w:rPr>
          <w:sz w:val="28"/>
        </w:rPr>
      </w:pPr>
    </w:p>
    <w:p w:rsidR="00A1376D" w:rsidRDefault="00A1376D" w:rsidP="00B36D4C">
      <w:pPr>
        <w:pStyle w:val="a9"/>
        <w:spacing w:line="264" w:lineRule="auto"/>
        <w:contextualSpacing/>
        <w:jc w:val="left"/>
        <w:rPr>
          <w:sz w:val="28"/>
        </w:rPr>
      </w:pPr>
    </w:p>
    <w:p w:rsidR="00A1376D" w:rsidRDefault="00A1376D" w:rsidP="00B36D4C">
      <w:pPr>
        <w:pStyle w:val="a9"/>
        <w:spacing w:line="264" w:lineRule="auto"/>
        <w:contextualSpacing/>
        <w:jc w:val="left"/>
        <w:rPr>
          <w:sz w:val="28"/>
        </w:rPr>
      </w:pPr>
    </w:p>
    <w:p w:rsidR="00A1376D" w:rsidRPr="00A1376D" w:rsidRDefault="000D416A" w:rsidP="00B36D4C">
      <w:pPr>
        <w:pStyle w:val="a9"/>
        <w:spacing w:line="264" w:lineRule="auto"/>
        <w:contextualSpacing/>
        <w:jc w:val="left"/>
        <w:rPr>
          <w:rFonts w:ascii="Arial" w:hAnsi="Arial" w:cs="Arial"/>
          <w:szCs w:val="24"/>
        </w:rPr>
      </w:pPr>
      <w:r>
        <w:rPr>
          <w:rFonts w:ascii="Arial" w:hAnsi="Arial" w:cs="Arial"/>
          <w:szCs w:val="24"/>
          <w:lang w:val="tt"/>
        </w:rPr>
        <w:t xml:space="preserve">                    13.01.2022                                                                        15</w:t>
      </w:r>
    </w:p>
    <w:p w:rsidR="00A1376D" w:rsidRPr="002B6DE9" w:rsidRDefault="00A1376D" w:rsidP="00B36D4C">
      <w:pPr>
        <w:pStyle w:val="a9"/>
        <w:spacing w:line="264" w:lineRule="auto"/>
        <w:contextualSpacing/>
        <w:jc w:val="left"/>
        <w:rPr>
          <w:sz w:val="28"/>
        </w:rPr>
      </w:pPr>
    </w:p>
    <w:p w:rsidR="00721FA7" w:rsidRPr="002B6DE9" w:rsidRDefault="00721FA7" w:rsidP="00B36D4C">
      <w:pPr>
        <w:pStyle w:val="a9"/>
        <w:spacing w:line="264" w:lineRule="auto"/>
        <w:contextualSpacing/>
        <w:jc w:val="left"/>
        <w:rPr>
          <w:sz w:val="28"/>
        </w:rPr>
      </w:pPr>
    </w:p>
    <w:p w:rsidR="00086B25" w:rsidRPr="00EE1E1A" w:rsidRDefault="000D416A" w:rsidP="00B36D4C">
      <w:pPr>
        <w:autoSpaceDE w:val="0"/>
        <w:autoSpaceDN w:val="0"/>
        <w:adjustRightInd w:val="0"/>
        <w:spacing w:line="264" w:lineRule="auto"/>
        <w:ind w:right="4962"/>
        <w:contextualSpacing/>
        <w:jc w:val="both"/>
        <w:rPr>
          <w:rFonts w:ascii="Arial" w:hAnsi="Arial" w:cs="Arial"/>
          <w:sz w:val="24"/>
          <w:szCs w:val="24"/>
        </w:rPr>
      </w:pPr>
      <w:r w:rsidRPr="00EE1E1A">
        <w:rPr>
          <w:rFonts w:ascii="Arial" w:hAnsi="Arial" w:cs="Arial"/>
          <w:sz w:val="24"/>
          <w:szCs w:val="24"/>
          <w:lang w:val="tt"/>
        </w:rPr>
        <w:t xml:space="preserve">Татарстан Республикасы Югары Ослан муниципаль районының җирлекләрнең бюджет тәэмин ителешен тигезләүгә дотация алучы муниципаль финансларын социаль-икътисадый үстерү һәм савыктыру чараларын күздә тоткан килешүләр турында </w:t>
      </w:r>
    </w:p>
    <w:p w:rsidR="00F171C8" w:rsidRDefault="00F171C8" w:rsidP="00702639">
      <w:pPr>
        <w:autoSpaceDE w:val="0"/>
        <w:autoSpaceDN w:val="0"/>
        <w:adjustRightInd w:val="0"/>
        <w:ind w:firstLine="708"/>
        <w:jc w:val="both"/>
        <w:rPr>
          <w:rFonts w:ascii="Arial" w:hAnsi="Arial" w:cs="Arial"/>
          <w:sz w:val="24"/>
          <w:szCs w:val="24"/>
        </w:rPr>
      </w:pPr>
    </w:p>
    <w:p w:rsidR="000D416A" w:rsidRDefault="000D416A" w:rsidP="00702639">
      <w:pPr>
        <w:autoSpaceDE w:val="0"/>
        <w:autoSpaceDN w:val="0"/>
        <w:adjustRightInd w:val="0"/>
        <w:ind w:firstLine="708"/>
        <w:jc w:val="both"/>
        <w:rPr>
          <w:rFonts w:ascii="Arial" w:hAnsi="Arial" w:cs="Arial"/>
          <w:sz w:val="24"/>
          <w:szCs w:val="24"/>
          <w:lang w:val="tt"/>
        </w:rPr>
      </w:pPr>
      <w:r w:rsidRPr="00EE1E1A">
        <w:rPr>
          <w:rFonts w:ascii="Arial" w:hAnsi="Arial" w:cs="Arial"/>
          <w:sz w:val="24"/>
          <w:szCs w:val="24"/>
          <w:lang w:val="tt"/>
        </w:rPr>
        <w:t>Россия Федерациясе Бюджет кодексы</w:t>
      </w:r>
      <w:r w:rsidRPr="00EE1E1A">
        <w:rPr>
          <w:rFonts w:ascii="Arial" w:hAnsi="Arial" w:cs="Arial"/>
          <w:sz w:val="24"/>
          <w:szCs w:val="24"/>
          <w:lang w:val="tt"/>
        </w:rPr>
        <w:t>ның 142.1нче статьясындагы 6нчы пункты, Татарстан Республикасы Бюджет кодексының  44.9нчы статьясындагы 5нче пункты нигезендә  Татарстан Республикасы Югары Ослан муниципаль районы Башкарма комитеты</w:t>
      </w:r>
    </w:p>
    <w:p w:rsidR="00721FA7" w:rsidRPr="00EE1E1A" w:rsidRDefault="000D416A" w:rsidP="00702639">
      <w:pPr>
        <w:autoSpaceDE w:val="0"/>
        <w:autoSpaceDN w:val="0"/>
        <w:adjustRightInd w:val="0"/>
        <w:ind w:firstLine="708"/>
        <w:jc w:val="both"/>
        <w:rPr>
          <w:rFonts w:ascii="Arial" w:hAnsi="Arial" w:cs="Arial"/>
          <w:sz w:val="24"/>
          <w:szCs w:val="24"/>
        </w:rPr>
      </w:pPr>
      <w:r>
        <w:rPr>
          <w:rFonts w:ascii="Arial" w:hAnsi="Arial" w:cs="Arial"/>
          <w:sz w:val="24"/>
          <w:szCs w:val="24"/>
          <w:lang w:val="tt"/>
        </w:rPr>
        <w:t xml:space="preserve">                                                   </w:t>
      </w:r>
      <w:bookmarkStart w:id="0" w:name="_GoBack"/>
      <w:bookmarkEnd w:id="0"/>
      <w:r w:rsidRPr="00EE1E1A">
        <w:rPr>
          <w:rFonts w:ascii="Arial" w:hAnsi="Arial" w:cs="Arial"/>
          <w:sz w:val="24"/>
          <w:szCs w:val="24"/>
          <w:lang w:val="tt"/>
        </w:rPr>
        <w:t xml:space="preserve"> КАРАР БИРӘ:</w:t>
      </w:r>
    </w:p>
    <w:p w:rsidR="00086B25" w:rsidRPr="00EE1E1A" w:rsidRDefault="00086B25" w:rsidP="00086B25">
      <w:pPr>
        <w:autoSpaceDE w:val="0"/>
        <w:autoSpaceDN w:val="0"/>
        <w:adjustRightInd w:val="0"/>
        <w:jc w:val="both"/>
        <w:rPr>
          <w:rFonts w:ascii="Arial" w:hAnsi="Arial" w:cs="Arial"/>
          <w:sz w:val="24"/>
          <w:szCs w:val="24"/>
        </w:rPr>
      </w:pPr>
    </w:p>
    <w:p w:rsidR="00F171C8" w:rsidRPr="00144EB0" w:rsidRDefault="000D416A" w:rsidP="00F171C8">
      <w:pPr>
        <w:autoSpaceDE w:val="0"/>
        <w:autoSpaceDN w:val="0"/>
        <w:adjustRightInd w:val="0"/>
        <w:ind w:firstLine="709"/>
        <w:jc w:val="both"/>
        <w:rPr>
          <w:rFonts w:ascii="Arial" w:hAnsi="Arial" w:cs="Arial"/>
          <w:sz w:val="24"/>
          <w:szCs w:val="24"/>
        </w:rPr>
      </w:pPr>
      <w:r w:rsidRPr="00EE1E1A">
        <w:rPr>
          <w:rFonts w:ascii="Arial" w:hAnsi="Arial" w:cs="Arial"/>
          <w:sz w:val="24"/>
          <w:szCs w:val="24"/>
          <w:lang w:val="tt"/>
        </w:rPr>
        <w:t>1. Татарстан Республикасы Югары Ослан муницип</w:t>
      </w:r>
      <w:r w:rsidRPr="00EE1E1A">
        <w:rPr>
          <w:rFonts w:ascii="Arial" w:hAnsi="Arial" w:cs="Arial"/>
          <w:sz w:val="24"/>
          <w:szCs w:val="24"/>
          <w:lang w:val="tt"/>
        </w:rPr>
        <w:t>аль районы авыл җирлекләренең социаль-икътисадый үсеше һәм сәламәтләндерү буенча 2022 елда Татарстан Республикасы Югары Ослан муниципаль районы Финанс-бюджет палатасы (алга таба – финанс органы) белән Татарстан Республикасы Югары Ослан муниципаль районы бю</w:t>
      </w:r>
      <w:r w:rsidRPr="00EE1E1A">
        <w:rPr>
          <w:rFonts w:ascii="Arial" w:hAnsi="Arial" w:cs="Arial"/>
          <w:sz w:val="24"/>
          <w:szCs w:val="24"/>
          <w:lang w:val="tt"/>
        </w:rPr>
        <w:t>джетыннан җирлекләрнең бюджет тәэмин ителешен тигезләүгә дотация алучы җирлек башлыгы (Башкарма комитет җитәкчесе) белән төзелә торган чараларны күздә тота торган килешү (алга таба- – килешү,  дотация) имза салына дип билгеләргә:</w:t>
      </w:r>
    </w:p>
    <w:p w:rsidR="00F171C8" w:rsidRPr="00144EB0" w:rsidRDefault="000D416A" w:rsidP="00F171C8">
      <w:pPr>
        <w:autoSpaceDE w:val="0"/>
        <w:autoSpaceDN w:val="0"/>
        <w:adjustRightInd w:val="0"/>
        <w:ind w:firstLine="709"/>
        <w:jc w:val="both"/>
        <w:rPr>
          <w:rFonts w:ascii="Arial" w:hAnsi="Arial" w:cs="Arial"/>
          <w:sz w:val="24"/>
          <w:szCs w:val="24"/>
        </w:rPr>
      </w:pPr>
      <w:r w:rsidRPr="00144EB0">
        <w:rPr>
          <w:rFonts w:ascii="Arial" w:hAnsi="Arial" w:cs="Arial"/>
          <w:sz w:val="24"/>
          <w:szCs w:val="24"/>
          <w:lang w:val="tt"/>
        </w:rPr>
        <w:t>2022 елда дотация алучы җи</w:t>
      </w:r>
      <w:r w:rsidRPr="00144EB0">
        <w:rPr>
          <w:rFonts w:ascii="Arial" w:hAnsi="Arial" w:cs="Arial"/>
          <w:sz w:val="24"/>
          <w:szCs w:val="24"/>
          <w:lang w:val="tt"/>
        </w:rPr>
        <w:t>рлек башлыгы (башкарма комитет җитәкчесе) һәм финанс органына 2022 елның 17 гыйнварына кадәр тапшырыла;</w:t>
      </w:r>
    </w:p>
    <w:p w:rsidR="00F171C8" w:rsidRPr="00144EB0" w:rsidRDefault="000D416A" w:rsidP="00F171C8">
      <w:pPr>
        <w:autoSpaceDE w:val="0"/>
        <w:autoSpaceDN w:val="0"/>
        <w:adjustRightInd w:val="0"/>
        <w:ind w:firstLine="709"/>
        <w:jc w:val="both"/>
        <w:rPr>
          <w:rFonts w:ascii="Arial" w:hAnsi="Arial" w:cs="Arial"/>
          <w:sz w:val="24"/>
          <w:szCs w:val="24"/>
        </w:rPr>
      </w:pPr>
      <w:r w:rsidRPr="00144EB0">
        <w:rPr>
          <w:rFonts w:ascii="Arial" w:hAnsi="Arial" w:cs="Arial"/>
          <w:sz w:val="24"/>
          <w:szCs w:val="24"/>
          <w:lang w:val="tt"/>
        </w:rPr>
        <w:t>финанс органы тарафыннан 2022 елның 24 гыйнварыннан да соңга калмыйча.</w:t>
      </w:r>
    </w:p>
    <w:p w:rsidR="00F171C8" w:rsidRPr="00144EB0" w:rsidRDefault="000D416A" w:rsidP="00F171C8">
      <w:pPr>
        <w:autoSpaceDE w:val="0"/>
        <w:autoSpaceDN w:val="0"/>
        <w:adjustRightInd w:val="0"/>
        <w:ind w:firstLine="709"/>
        <w:jc w:val="both"/>
        <w:rPr>
          <w:rFonts w:ascii="Arial" w:hAnsi="Arial" w:cs="Arial"/>
          <w:sz w:val="24"/>
          <w:szCs w:val="24"/>
        </w:rPr>
      </w:pPr>
      <w:r w:rsidRPr="00144EB0">
        <w:rPr>
          <w:rFonts w:ascii="Arial" w:hAnsi="Arial" w:cs="Arial"/>
          <w:sz w:val="24"/>
          <w:szCs w:val="24"/>
          <w:lang w:val="tt"/>
        </w:rPr>
        <w:t>2. Килешү җирлек башлыгы (башкарма комитет җитәкчесе) 2022 елның 15 гыйнварына ка</w:t>
      </w:r>
      <w:r w:rsidRPr="00144EB0">
        <w:rPr>
          <w:rFonts w:ascii="Arial" w:hAnsi="Arial" w:cs="Arial"/>
          <w:sz w:val="24"/>
          <w:szCs w:val="24"/>
          <w:lang w:val="tt"/>
        </w:rPr>
        <w:t>дәр 2022 елның 15 гыйнварына кадәр финанс органына 2022 елда дотация алудан рәсми баш тарткан очракта төзелми дип билгеләргә.</w:t>
      </w:r>
    </w:p>
    <w:p w:rsidR="00F171C8" w:rsidRPr="00144EB0" w:rsidRDefault="000D416A" w:rsidP="00F171C8">
      <w:pPr>
        <w:autoSpaceDE w:val="0"/>
        <w:autoSpaceDN w:val="0"/>
        <w:adjustRightInd w:val="0"/>
        <w:ind w:firstLine="709"/>
        <w:jc w:val="both"/>
        <w:rPr>
          <w:rFonts w:ascii="Arial" w:hAnsi="Arial" w:cs="Arial"/>
          <w:sz w:val="24"/>
          <w:szCs w:val="24"/>
        </w:rPr>
      </w:pPr>
      <w:r w:rsidRPr="00144EB0">
        <w:rPr>
          <w:rFonts w:ascii="Arial" w:hAnsi="Arial" w:cs="Arial"/>
          <w:sz w:val="24"/>
          <w:szCs w:val="24"/>
          <w:lang w:val="tt"/>
        </w:rPr>
        <w:t>3. Килешүдә каралырга тиеш дип билгеләргә:</w:t>
      </w:r>
    </w:p>
    <w:p w:rsidR="00F171C8" w:rsidRPr="00144EB0" w:rsidRDefault="000D416A" w:rsidP="00F171C8">
      <w:pPr>
        <w:autoSpaceDE w:val="0"/>
        <w:autoSpaceDN w:val="0"/>
        <w:adjustRightInd w:val="0"/>
        <w:ind w:firstLine="709"/>
        <w:jc w:val="both"/>
        <w:rPr>
          <w:rFonts w:ascii="Arial" w:hAnsi="Arial" w:cs="Arial"/>
          <w:sz w:val="24"/>
          <w:szCs w:val="24"/>
        </w:rPr>
      </w:pPr>
      <w:r w:rsidRPr="00144EB0">
        <w:rPr>
          <w:rFonts w:ascii="Arial" w:hAnsi="Arial" w:cs="Arial"/>
          <w:sz w:val="24"/>
          <w:szCs w:val="24"/>
          <w:lang w:val="tt"/>
        </w:rPr>
        <w:t>әлеге карар кушымтасы нигезендә дотация алучы җирлекнең исемлеге буенча йөкләмәләре;</w:t>
      </w:r>
    </w:p>
    <w:p w:rsidR="00F171C8" w:rsidRPr="00144EB0" w:rsidRDefault="000D416A" w:rsidP="00F171C8">
      <w:pPr>
        <w:autoSpaceDE w:val="0"/>
        <w:autoSpaceDN w:val="0"/>
        <w:adjustRightInd w:val="0"/>
        <w:ind w:firstLine="709"/>
        <w:jc w:val="both"/>
        <w:rPr>
          <w:rFonts w:ascii="Arial" w:hAnsi="Arial" w:cs="Arial"/>
          <w:sz w:val="24"/>
          <w:szCs w:val="24"/>
        </w:rPr>
      </w:pPr>
      <w:r w:rsidRPr="00144EB0">
        <w:rPr>
          <w:rFonts w:ascii="Arial" w:hAnsi="Arial" w:cs="Arial"/>
          <w:sz w:val="24"/>
          <w:szCs w:val="24"/>
          <w:lang w:val="tt"/>
        </w:rPr>
        <w:t>җирлекнең килешүдән барлыкка килгән җирлек йөкләмәләренә кагылышлы дотация алучы җирлек башлыгы (башкарма комитеты җитәкчесе) тарафыннан тапшырыла торган документларны карау һәм шушы документларга бәяләмә әзерләү буенча финанс органы йөкләмәләре.</w:t>
      </w:r>
    </w:p>
    <w:p w:rsidR="00F171C8" w:rsidRPr="00144EB0" w:rsidRDefault="000D416A" w:rsidP="00F171C8">
      <w:pPr>
        <w:autoSpaceDE w:val="0"/>
        <w:autoSpaceDN w:val="0"/>
        <w:adjustRightInd w:val="0"/>
        <w:ind w:firstLine="709"/>
        <w:jc w:val="both"/>
        <w:rPr>
          <w:rFonts w:ascii="Arial" w:hAnsi="Arial" w:cs="Arial"/>
          <w:sz w:val="24"/>
          <w:szCs w:val="24"/>
        </w:rPr>
      </w:pPr>
      <w:r w:rsidRPr="00144EB0">
        <w:rPr>
          <w:rFonts w:ascii="Arial" w:hAnsi="Arial" w:cs="Arial"/>
          <w:sz w:val="24"/>
          <w:szCs w:val="24"/>
          <w:lang w:val="tt"/>
        </w:rPr>
        <w:lastRenderedPageBreak/>
        <w:t>4. дотаци</w:t>
      </w:r>
      <w:r w:rsidRPr="00144EB0">
        <w:rPr>
          <w:rFonts w:ascii="Arial" w:hAnsi="Arial" w:cs="Arial"/>
          <w:sz w:val="24"/>
          <w:szCs w:val="24"/>
          <w:lang w:val="tt"/>
        </w:rPr>
        <w:t>я алучы җирлек башлыгына (башкарма комитет җитәкчесе) финанс органына 2023 елның 20 гыйнварына кадәр җирлек йөкләмәләренең үтәлеше турында әлеге карарга кушымтада каралган хисапны җибәрергә.</w:t>
      </w:r>
    </w:p>
    <w:p w:rsidR="00F171C8" w:rsidRPr="00144EB0" w:rsidRDefault="000D416A" w:rsidP="000D416A">
      <w:pPr>
        <w:autoSpaceDE w:val="0"/>
        <w:autoSpaceDN w:val="0"/>
        <w:adjustRightInd w:val="0"/>
        <w:ind w:firstLine="709"/>
        <w:jc w:val="both"/>
        <w:rPr>
          <w:rFonts w:ascii="Arial" w:hAnsi="Arial" w:cs="Arial"/>
          <w:sz w:val="24"/>
          <w:szCs w:val="24"/>
        </w:rPr>
      </w:pPr>
      <w:r w:rsidRPr="00144EB0">
        <w:rPr>
          <w:rFonts w:ascii="Arial" w:hAnsi="Arial" w:cs="Arial"/>
          <w:sz w:val="24"/>
          <w:szCs w:val="24"/>
          <w:lang w:val="tt"/>
        </w:rPr>
        <w:t>5. Җирлек - түбәндәгеләрдә каралган йөкләмәләрне дотацияләүне алу</w:t>
      </w:r>
      <w:r w:rsidRPr="00144EB0">
        <w:rPr>
          <w:rFonts w:ascii="Arial" w:hAnsi="Arial" w:cs="Arial"/>
          <w:sz w:val="24"/>
          <w:szCs w:val="24"/>
          <w:lang w:val="tt"/>
        </w:rPr>
        <w:t>чы - тарафыннан үтәмәгән өчен җаваплылык чаралары сыйфатында түбәндәгеләрне билгеләргә:</w:t>
      </w:r>
      <w:r w:rsidRPr="00144EB0">
        <w:rPr>
          <w:rFonts w:ascii="Arial" w:hAnsi="Arial" w:cs="Arial"/>
          <w:sz w:val="24"/>
          <w:szCs w:val="24"/>
          <w:lang w:val="tt"/>
        </w:rPr>
        <w:br/>
        <w:t>а) әлеге карарга кушымтаның 1 пунктындагы «а» пунктчасы, 3 пункты белән, дотацияләр күләмен 2023 елга, 2023 елга бюджет турында Татарстан Республикасы Югары Ослан муни</w:t>
      </w:r>
      <w:r w:rsidRPr="00144EB0">
        <w:rPr>
          <w:rFonts w:ascii="Arial" w:hAnsi="Arial" w:cs="Arial"/>
          <w:sz w:val="24"/>
          <w:szCs w:val="24"/>
          <w:lang w:val="tt"/>
        </w:rPr>
        <w:t>ципаль районы Советы карары белән расланган дотацияләрне бүлүгә үзгәрешләр кертү юлы белән (2023 елга һәм 2024 һәм 2025 еллар план чорына) гамәлгә ашырыла торган 2023 елга дотацияләр күләмен 2023 елга, әмма җирлек бюджетының 2022 елга үтәлеше турындагы елл</w:t>
      </w:r>
      <w:r w:rsidRPr="00144EB0">
        <w:rPr>
          <w:rFonts w:ascii="Arial" w:hAnsi="Arial" w:cs="Arial"/>
          <w:sz w:val="24"/>
          <w:szCs w:val="24"/>
          <w:lang w:val="tt"/>
        </w:rPr>
        <w:t>ык хисабы мәгълүматлары буенча җирлек бюджетының салым һәм салым булмаган керемнәренең 1 процентыннан артмаган күләмдә кыскарту;</w:t>
      </w:r>
    </w:p>
    <w:p w:rsidR="00F171C8" w:rsidRPr="00144EB0" w:rsidRDefault="000D416A" w:rsidP="00F171C8">
      <w:pPr>
        <w:autoSpaceDE w:val="0"/>
        <w:autoSpaceDN w:val="0"/>
        <w:adjustRightInd w:val="0"/>
        <w:ind w:firstLine="709"/>
        <w:jc w:val="both"/>
        <w:rPr>
          <w:rFonts w:ascii="Arial" w:hAnsi="Arial" w:cs="Arial"/>
          <w:sz w:val="24"/>
          <w:szCs w:val="24"/>
        </w:rPr>
      </w:pPr>
      <w:r w:rsidRPr="00144EB0">
        <w:rPr>
          <w:rFonts w:ascii="Arial" w:hAnsi="Arial" w:cs="Arial"/>
          <w:sz w:val="24"/>
          <w:szCs w:val="24"/>
          <w:lang w:val="tt"/>
        </w:rPr>
        <w:t>б) әлеге карарга кушымтаның 2 пунктындагы «а» пунктчасы - 2023 елга бюджет турында Татарстан Республикасы Югары Ослан муниципал</w:t>
      </w:r>
      <w:r w:rsidRPr="00144EB0">
        <w:rPr>
          <w:rFonts w:ascii="Arial" w:hAnsi="Arial" w:cs="Arial"/>
          <w:sz w:val="24"/>
          <w:szCs w:val="24"/>
          <w:lang w:val="tt"/>
        </w:rPr>
        <w:t>ь районы Советының 2023 елга (2023 елга һәм 2024 һәм 2025 еллар план чорына) карары белән расланган дотацияләр бүлүгә үзгәрешләр кертү юлы белән гамәлгә ашырыла торган 2023 елга дотацияләр күләмен әлеге җирлек тарафыннан үз вәкаләтләрен даими нигездә гамәл</w:t>
      </w:r>
      <w:r w:rsidRPr="00144EB0">
        <w:rPr>
          <w:rFonts w:ascii="Arial" w:hAnsi="Arial" w:cs="Arial"/>
          <w:sz w:val="24"/>
          <w:szCs w:val="24"/>
          <w:lang w:val="tt"/>
        </w:rPr>
        <w:t>гә ашыручы җирле үзидарәнең сайланулы вазыйфаи затларының хезмәт хакына җибәрелә торган бюджет ассигнованиеләре күләмен Татарстан Республикасы Министрлар Кабинеты тарафыннан билгеләнгән максатка чыгымнарны формалаштыру нормативлары нигезендә исәпләнгән бюд</w:t>
      </w:r>
      <w:r w:rsidRPr="00144EB0">
        <w:rPr>
          <w:rFonts w:ascii="Arial" w:hAnsi="Arial" w:cs="Arial"/>
          <w:sz w:val="24"/>
          <w:szCs w:val="24"/>
          <w:lang w:val="tt"/>
        </w:rPr>
        <w:t>жет ассигнованиеләре күләме санына карата, әмма хисап чорына каралган 1 проценттан артыграк булмаган күләмдә һәм салым булмаган керемнәр күләме күләме 2023 елга, әлеге җирлек бюджеты үтәлеше буенча 2022 елга, җирлек бюджетын керемнәрнең еллык күләме буенча</w:t>
      </w:r>
      <w:r w:rsidRPr="00144EB0">
        <w:rPr>
          <w:rFonts w:ascii="Arial" w:hAnsi="Arial" w:cs="Arial"/>
          <w:sz w:val="24"/>
          <w:szCs w:val="24"/>
          <w:lang w:val="tt"/>
        </w:rPr>
        <w:t xml:space="preserve"> 1 процент күләмендә арттыру;</w:t>
      </w:r>
    </w:p>
    <w:p w:rsidR="00F171C8" w:rsidRPr="00144EB0" w:rsidRDefault="000D416A" w:rsidP="00F171C8">
      <w:pPr>
        <w:autoSpaceDE w:val="0"/>
        <w:autoSpaceDN w:val="0"/>
        <w:adjustRightInd w:val="0"/>
        <w:ind w:firstLine="709"/>
        <w:jc w:val="both"/>
        <w:rPr>
          <w:rFonts w:ascii="Arial" w:hAnsi="Arial" w:cs="Arial"/>
          <w:sz w:val="24"/>
          <w:szCs w:val="24"/>
        </w:rPr>
      </w:pPr>
      <w:r w:rsidRPr="00144EB0">
        <w:rPr>
          <w:rFonts w:ascii="Arial" w:hAnsi="Arial" w:cs="Arial"/>
          <w:sz w:val="24"/>
          <w:szCs w:val="24"/>
          <w:lang w:val="tt"/>
        </w:rPr>
        <w:t xml:space="preserve">в) әлеге карарның 2 пунктындагы «д» пунктчасы - җирлекнең чараларны гамәлгә ашыруга, муниципаль милектәге капиталь төзелеш объектларына капитал салуларны гамәлгә ашыруга һәм күчемсез мөлкәтне муниципаль милеккә сатып алуга </w:t>
      </w:r>
      <w:r w:rsidRPr="00144EB0">
        <w:rPr>
          <w:rFonts w:ascii="Arial" w:hAnsi="Arial" w:cs="Arial"/>
          <w:sz w:val="24"/>
          <w:szCs w:val="24"/>
          <w:lang w:val="tt"/>
        </w:rPr>
        <w:t>бәйле чыгым йөкләмәләрен финанслашу максатларында Татарстан Республикасы Югары Ослан муниципаль районы бюджетыннан җирлек бюджетына өстәмә финанс ярдәме бирүне туктатып тору.</w:t>
      </w:r>
    </w:p>
    <w:p w:rsidR="00F171C8" w:rsidRPr="00144EB0" w:rsidRDefault="000D416A" w:rsidP="00F171C8">
      <w:pPr>
        <w:autoSpaceDE w:val="0"/>
        <w:autoSpaceDN w:val="0"/>
        <w:adjustRightInd w:val="0"/>
        <w:ind w:firstLine="709"/>
        <w:jc w:val="both"/>
        <w:rPr>
          <w:rFonts w:ascii="Arial" w:hAnsi="Arial" w:cs="Arial"/>
          <w:sz w:val="24"/>
          <w:szCs w:val="24"/>
        </w:rPr>
      </w:pPr>
      <w:r w:rsidRPr="00144EB0">
        <w:rPr>
          <w:rFonts w:ascii="Arial" w:hAnsi="Arial" w:cs="Arial"/>
          <w:sz w:val="24"/>
          <w:szCs w:val="24"/>
          <w:lang w:val="tt"/>
        </w:rPr>
        <w:t xml:space="preserve">6. Дотация алучы җирлек: </w:t>
      </w:r>
    </w:p>
    <w:p w:rsidR="000D416A" w:rsidRDefault="000D416A" w:rsidP="000D416A">
      <w:pPr>
        <w:autoSpaceDE w:val="0"/>
        <w:autoSpaceDN w:val="0"/>
        <w:adjustRightInd w:val="0"/>
        <w:ind w:firstLine="709"/>
        <w:jc w:val="both"/>
        <w:rPr>
          <w:rFonts w:ascii="Arial" w:hAnsi="Arial" w:cs="Arial"/>
          <w:sz w:val="24"/>
          <w:szCs w:val="24"/>
          <w:lang w:val="tt"/>
        </w:rPr>
      </w:pPr>
      <w:r w:rsidRPr="00144EB0">
        <w:rPr>
          <w:rFonts w:ascii="Arial" w:hAnsi="Arial" w:cs="Arial"/>
          <w:sz w:val="24"/>
          <w:szCs w:val="24"/>
          <w:lang w:val="tt"/>
        </w:rPr>
        <w:t>килешүдә каралган йөкләмәләрне үтәмәгән яисә тиешенчә ү</w:t>
      </w:r>
      <w:r w:rsidRPr="00144EB0">
        <w:rPr>
          <w:rFonts w:ascii="Arial" w:hAnsi="Arial" w:cs="Arial"/>
          <w:sz w:val="24"/>
          <w:szCs w:val="24"/>
          <w:lang w:val="tt"/>
        </w:rPr>
        <w:t>тәмәгән өчен, җирлек башлыгының (башкарма комитеты җитәкчесенең) шушы килешүне имзалаган вәкаләтләре туктатылган һәм 2022 елда җирлек башлыгы (башкарма комитеты җитәкчесе) тарафыннан башка затны башлык (башкарма комитет җитәкчесе) итеп сайланган очракта, ә</w:t>
      </w:r>
      <w:r w:rsidRPr="00144EB0">
        <w:rPr>
          <w:rFonts w:ascii="Arial" w:hAnsi="Arial" w:cs="Arial"/>
          <w:sz w:val="24"/>
          <w:szCs w:val="24"/>
          <w:lang w:val="tt"/>
        </w:rPr>
        <w:t>леге килешүне үтәмәгән яисә тиешенчә үтәмәгән өчен җаваплылыктан азат ителә дип билгеләргә;</w:t>
      </w:r>
    </w:p>
    <w:p w:rsidR="00F171C8" w:rsidRPr="000D416A" w:rsidRDefault="000D416A" w:rsidP="000D416A">
      <w:pPr>
        <w:autoSpaceDE w:val="0"/>
        <w:autoSpaceDN w:val="0"/>
        <w:adjustRightInd w:val="0"/>
        <w:ind w:firstLine="709"/>
        <w:jc w:val="both"/>
        <w:rPr>
          <w:rFonts w:ascii="Arial" w:hAnsi="Arial" w:cs="Arial"/>
          <w:sz w:val="24"/>
          <w:szCs w:val="24"/>
          <w:lang w:val="tt"/>
        </w:rPr>
      </w:pPr>
      <w:r w:rsidRPr="00144EB0">
        <w:rPr>
          <w:rFonts w:ascii="Arial" w:hAnsi="Arial" w:cs="Arial"/>
          <w:sz w:val="24"/>
          <w:szCs w:val="24"/>
          <w:lang w:val="tt"/>
        </w:rPr>
        <w:t>әлеге карарда кушымтаның 1 пунктындагы «а» пунктчасында һәм 2 пунктындагы «а» пунктчасында каралган йөкләмәләрне үтәмәгән яисә тиешенчә үтәмәгән өчен, 2022 елда җи</w:t>
      </w:r>
      <w:r w:rsidRPr="00144EB0">
        <w:rPr>
          <w:rFonts w:ascii="Arial" w:hAnsi="Arial" w:cs="Arial"/>
          <w:sz w:val="24"/>
          <w:szCs w:val="24"/>
          <w:lang w:val="tt"/>
        </w:rPr>
        <w:t>рлек мондый йөкләмәләрне үтәүгә комачаулый торган җиңеп булмый торган көч (федераль характердагы гадәттән тыш хәлләр) барлыкка килгән очракта, җаваплылыктан азат ителә дип билгеләргә;</w:t>
      </w:r>
    </w:p>
    <w:p w:rsidR="00F171C8" w:rsidRPr="00144EB0" w:rsidRDefault="000D416A" w:rsidP="00F171C8">
      <w:pPr>
        <w:autoSpaceDE w:val="0"/>
        <w:autoSpaceDN w:val="0"/>
        <w:adjustRightInd w:val="0"/>
        <w:ind w:firstLine="709"/>
        <w:jc w:val="both"/>
        <w:rPr>
          <w:rFonts w:ascii="Arial" w:hAnsi="Arial" w:cs="Arial"/>
          <w:sz w:val="24"/>
          <w:szCs w:val="24"/>
        </w:rPr>
      </w:pPr>
      <w:r w:rsidRPr="00144EB0">
        <w:rPr>
          <w:rFonts w:ascii="Arial" w:hAnsi="Arial" w:cs="Arial"/>
          <w:sz w:val="24"/>
          <w:szCs w:val="24"/>
          <w:lang w:val="tt"/>
        </w:rPr>
        <w:t>Татарстан Республикасы муниципаль берәмлекләренең җирле үзидарә органнар</w:t>
      </w:r>
      <w:r w:rsidRPr="00144EB0">
        <w:rPr>
          <w:rFonts w:ascii="Arial" w:hAnsi="Arial" w:cs="Arial"/>
          <w:sz w:val="24"/>
          <w:szCs w:val="24"/>
          <w:lang w:val="tt"/>
        </w:rPr>
        <w:t>ына тапшырылган Татарстан Республикасы вәкаләтләрен гамәлгә ашыруга субвенцияләрне бүлү методикасын үзгәртү белән бәйле Татарстан Республикасы бюджетыннан бирелә торган муниципаль берәмлекләр бюджетларына  2022 ел белән чагыштырганда 2021 ел чикләрендә күр</w:t>
      </w:r>
      <w:r w:rsidRPr="00144EB0">
        <w:rPr>
          <w:rFonts w:ascii="Arial" w:hAnsi="Arial" w:cs="Arial"/>
          <w:sz w:val="24"/>
          <w:szCs w:val="24"/>
          <w:lang w:val="tt"/>
        </w:rPr>
        <w:t xml:space="preserve">сәтелгән вәкаләтләрне гамәлгә ашыруга </w:t>
      </w:r>
      <w:r w:rsidRPr="00144EB0">
        <w:rPr>
          <w:rFonts w:ascii="Arial" w:hAnsi="Arial" w:cs="Arial"/>
          <w:sz w:val="24"/>
          <w:szCs w:val="24"/>
          <w:lang w:val="tt"/>
        </w:rPr>
        <w:lastRenderedPageBreak/>
        <w:t>субвенция күләме артуга бәйле рәвештә җирлекнең тапшырылган вәкаләтләрен гамәлгә ашыручы җирле үзидарә органнары хезмәткәрләре саны арткан очракта, әлеге карарга кушымтаның 2 пунктындагы «в» пунктчасында каралган йөклә</w:t>
      </w:r>
      <w:r w:rsidRPr="00144EB0">
        <w:rPr>
          <w:rFonts w:ascii="Arial" w:hAnsi="Arial" w:cs="Arial"/>
          <w:sz w:val="24"/>
          <w:szCs w:val="24"/>
          <w:lang w:val="tt"/>
        </w:rPr>
        <w:t xml:space="preserve">мәләрне үтәмәгән өчен җаваплылыктан азат ителә дип билгеләргә. </w:t>
      </w:r>
    </w:p>
    <w:p w:rsidR="00F171C8" w:rsidRPr="00144EB0" w:rsidRDefault="000D416A" w:rsidP="00F171C8">
      <w:pPr>
        <w:autoSpaceDE w:val="0"/>
        <w:autoSpaceDN w:val="0"/>
        <w:adjustRightInd w:val="0"/>
        <w:ind w:firstLine="709"/>
        <w:jc w:val="both"/>
        <w:rPr>
          <w:rFonts w:ascii="Arial" w:hAnsi="Arial" w:cs="Arial"/>
          <w:sz w:val="24"/>
          <w:szCs w:val="24"/>
        </w:rPr>
      </w:pPr>
      <w:r w:rsidRPr="00144EB0">
        <w:rPr>
          <w:rFonts w:ascii="Arial" w:hAnsi="Arial" w:cs="Arial"/>
          <w:sz w:val="24"/>
          <w:szCs w:val="24"/>
          <w:lang w:val="tt"/>
        </w:rPr>
        <w:t>7. Финанс органына 2022 елның 17 гыйнварына кадәр дотация алучы җирлек башлыгы (башкарма комитеты җитәкчесе) тарафыннан, күрсәтелгән вазыйфаи зат тарафыннан имзаланган килешү, дотация күләме 2</w:t>
      </w:r>
      <w:r w:rsidRPr="00144EB0">
        <w:rPr>
          <w:rFonts w:ascii="Arial" w:hAnsi="Arial" w:cs="Arial"/>
          <w:sz w:val="24"/>
          <w:szCs w:val="24"/>
          <w:lang w:val="tt"/>
        </w:rPr>
        <w:t>022 елга каралган дотацияләр күләме, Татарстан Республикасы Югары Ослан муниципаль районы Советының 2022 елга (2022 елга һәм 2023 һәм 2024 еллар план чорына) тарафыннан расланган дотацияләрне бүлүгә үзгәрешләр кертү юлы белән 10 процентка кими.</w:t>
      </w:r>
    </w:p>
    <w:p w:rsidR="00086B25" w:rsidRPr="00EE1E1A" w:rsidRDefault="000D416A" w:rsidP="00144EB0">
      <w:pPr>
        <w:autoSpaceDE w:val="0"/>
        <w:autoSpaceDN w:val="0"/>
        <w:adjustRightInd w:val="0"/>
        <w:ind w:firstLine="709"/>
        <w:jc w:val="both"/>
        <w:rPr>
          <w:rFonts w:ascii="Arial" w:hAnsi="Arial" w:cs="Arial"/>
          <w:sz w:val="24"/>
          <w:szCs w:val="24"/>
        </w:rPr>
      </w:pPr>
      <w:r w:rsidRPr="00144EB0">
        <w:rPr>
          <w:rFonts w:ascii="Arial" w:hAnsi="Arial" w:cs="Arial"/>
          <w:sz w:val="24"/>
          <w:szCs w:val="24"/>
          <w:lang w:val="tt"/>
        </w:rPr>
        <w:t>Финанс орга</w:t>
      </w:r>
      <w:r w:rsidRPr="00144EB0">
        <w:rPr>
          <w:rFonts w:ascii="Arial" w:hAnsi="Arial" w:cs="Arial"/>
          <w:sz w:val="24"/>
          <w:szCs w:val="24"/>
          <w:lang w:val="tt"/>
        </w:rPr>
        <w:t>нына 2022 елның 15 гыйнварына кадәр дотация алучы җирлек башлыгы (башкарма комитет җитәкчесе) 2022 елга дотация алудан рәсми баш тарткан очракта, 2022 елга дотация күләме Татарстан Республикасы муниципаль районы вәкиллекле органының 2022 елга бюджет турынд</w:t>
      </w:r>
      <w:r w:rsidRPr="00144EB0">
        <w:rPr>
          <w:rFonts w:ascii="Arial" w:hAnsi="Arial" w:cs="Arial"/>
          <w:sz w:val="24"/>
          <w:szCs w:val="24"/>
          <w:lang w:val="tt"/>
        </w:rPr>
        <w:t>а карары белән расланган дотацияләрне бүлүгә үзгәрешләр кертү юлы белән тулы күләмдә кыскартыла (2022 елга һәм 2023 һәм 2024 еллар план чорына).</w:t>
      </w:r>
    </w:p>
    <w:p w:rsidR="00086B25" w:rsidRPr="00EE1E1A" w:rsidRDefault="000D416A" w:rsidP="00086B25">
      <w:pPr>
        <w:autoSpaceDE w:val="0"/>
        <w:autoSpaceDN w:val="0"/>
        <w:adjustRightInd w:val="0"/>
        <w:ind w:firstLine="708"/>
        <w:jc w:val="both"/>
        <w:rPr>
          <w:rFonts w:ascii="Arial" w:hAnsi="Arial" w:cs="Arial"/>
          <w:sz w:val="24"/>
          <w:szCs w:val="24"/>
        </w:rPr>
      </w:pPr>
      <w:r w:rsidRPr="00EE1E1A">
        <w:rPr>
          <w:rFonts w:ascii="Arial" w:hAnsi="Arial" w:cs="Arial"/>
          <w:sz w:val="24"/>
          <w:szCs w:val="24"/>
          <w:lang w:val="tt"/>
        </w:rPr>
        <w:t>8. Әлеге карар 2022 елның 1 гыйнварыннан үз көченә керә.</w:t>
      </w:r>
    </w:p>
    <w:p w:rsidR="00D353A4" w:rsidRPr="000D416A" w:rsidRDefault="000D416A" w:rsidP="00D353A4">
      <w:pPr>
        <w:pStyle w:val="Bodytext20"/>
        <w:shd w:val="clear" w:color="auto" w:fill="auto"/>
        <w:tabs>
          <w:tab w:val="left" w:pos="602"/>
        </w:tabs>
        <w:spacing w:before="0" w:after="0" w:line="240" w:lineRule="auto"/>
        <w:rPr>
          <w:rFonts w:ascii="Arial" w:hAnsi="Arial" w:cs="Arial"/>
          <w:sz w:val="24"/>
          <w:szCs w:val="24"/>
          <w:lang w:val="tt"/>
        </w:rPr>
      </w:pPr>
      <w:r>
        <w:rPr>
          <w:rFonts w:ascii="Arial" w:hAnsi="Arial" w:cs="Arial"/>
          <w:sz w:val="24"/>
          <w:szCs w:val="24"/>
          <w:lang w:val="tt"/>
        </w:rPr>
        <w:t xml:space="preserve">           9. Әлеге карарны Татарстан Республикасының </w:t>
      </w:r>
      <w:r>
        <w:rPr>
          <w:rFonts w:ascii="Arial" w:hAnsi="Arial" w:cs="Arial"/>
          <w:sz w:val="24"/>
          <w:szCs w:val="24"/>
          <w:lang w:val="tt"/>
        </w:rPr>
        <w:t>хокукый мәгълүмат рәсми порталында, Югары Ослан муниципаль районының рәсми сайтында урнаштырырга.</w:t>
      </w:r>
    </w:p>
    <w:p w:rsidR="00D353A4" w:rsidRPr="000D416A" w:rsidRDefault="00D353A4" w:rsidP="00086B25">
      <w:pPr>
        <w:autoSpaceDE w:val="0"/>
        <w:autoSpaceDN w:val="0"/>
        <w:adjustRightInd w:val="0"/>
        <w:ind w:firstLine="708"/>
        <w:jc w:val="both"/>
        <w:rPr>
          <w:rFonts w:ascii="Arial" w:hAnsi="Arial" w:cs="Arial"/>
          <w:sz w:val="24"/>
          <w:szCs w:val="24"/>
          <w:lang w:val="tt"/>
        </w:rPr>
      </w:pPr>
    </w:p>
    <w:p w:rsidR="00285902" w:rsidRPr="000D416A" w:rsidRDefault="00285902" w:rsidP="00B36D4C">
      <w:pPr>
        <w:autoSpaceDE w:val="0"/>
        <w:autoSpaceDN w:val="0"/>
        <w:adjustRightInd w:val="0"/>
        <w:spacing w:line="264" w:lineRule="auto"/>
        <w:contextualSpacing/>
        <w:jc w:val="right"/>
        <w:rPr>
          <w:rFonts w:ascii="Arial" w:hAnsi="Arial" w:cs="Arial"/>
          <w:sz w:val="24"/>
          <w:szCs w:val="24"/>
          <w:lang w:val="tt"/>
        </w:rPr>
      </w:pPr>
    </w:p>
    <w:p w:rsidR="00285902" w:rsidRPr="000D416A" w:rsidRDefault="00285902" w:rsidP="00B36D4C">
      <w:pPr>
        <w:autoSpaceDE w:val="0"/>
        <w:autoSpaceDN w:val="0"/>
        <w:adjustRightInd w:val="0"/>
        <w:spacing w:line="264" w:lineRule="auto"/>
        <w:contextualSpacing/>
        <w:jc w:val="right"/>
        <w:rPr>
          <w:rFonts w:ascii="Arial" w:hAnsi="Arial" w:cs="Arial"/>
          <w:sz w:val="24"/>
          <w:szCs w:val="24"/>
          <w:lang w:val="tt"/>
        </w:rPr>
      </w:pPr>
    </w:p>
    <w:p w:rsidR="00D353A4" w:rsidRPr="00EE1E1A" w:rsidRDefault="000D416A" w:rsidP="00D353A4">
      <w:pPr>
        <w:rPr>
          <w:rFonts w:ascii="Arial" w:hAnsi="Arial" w:cs="Arial"/>
          <w:sz w:val="24"/>
          <w:szCs w:val="24"/>
        </w:rPr>
      </w:pPr>
      <w:r w:rsidRPr="00EE1E1A">
        <w:rPr>
          <w:rFonts w:ascii="Arial" w:hAnsi="Arial" w:cs="Arial"/>
          <w:sz w:val="24"/>
          <w:szCs w:val="24"/>
          <w:lang w:val="tt"/>
        </w:rPr>
        <w:t xml:space="preserve">Башкарма комитет җитәкчесе </w:t>
      </w:r>
      <w:r>
        <w:rPr>
          <w:rFonts w:ascii="Arial" w:hAnsi="Arial" w:cs="Arial"/>
          <w:sz w:val="24"/>
          <w:szCs w:val="24"/>
          <w:lang w:val="tt"/>
        </w:rPr>
        <w:t xml:space="preserve">                                                              </w:t>
      </w:r>
      <w:r w:rsidRPr="00EE1E1A">
        <w:rPr>
          <w:rFonts w:ascii="Arial" w:hAnsi="Arial" w:cs="Arial"/>
          <w:sz w:val="24"/>
          <w:szCs w:val="24"/>
          <w:lang w:val="tt"/>
        </w:rPr>
        <w:t>И. И. Шакиров</w:t>
      </w:r>
    </w:p>
    <w:p w:rsidR="00D353A4" w:rsidRPr="00EE1E1A" w:rsidRDefault="00D353A4" w:rsidP="00D353A4">
      <w:pPr>
        <w:pStyle w:val="ad"/>
        <w:ind w:left="0" w:right="-1"/>
        <w:rPr>
          <w:rFonts w:ascii="Arial" w:hAnsi="Arial" w:cs="Arial"/>
          <w:sz w:val="24"/>
          <w:szCs w:val="24"/>
        </w:rPr>
      </w:pPr>
    </w:p>
    <w:p w:rsidR="00D353A4" w:rsidRPr="00EE1E1A" w:rsidRDefault="00D353A4" w:rsidP="00D353A4">
      <w:pPr>
        <w:pStyle w:val="ad"/>
        <w:ind w:left="0" w:right="-1"/>
        <w:rPr>
          <w:rFonts w:ascii="Arial" w:hAnsi="Arial" w:cs="Arial"/>
          <w:sz w:val="24"/>
          <w:szCs w:val="24"/>
        </w:rPr>
      </w:pPr>
    </w:p>
    <w:p w:rsidR="00D93CA2" w:rsidRPr="00EE1E1A" w:rsidRDefault="00D93CA2" w:rsidP="00D353A4">
      <w:pPr>
        <w:pStyle w:val="ad"/>
        <w:ind w:left="0" w:right="-1"/>
        <w:rPr>
          <w:rFonts w:ascii="Arial" w:hAnsi="Arial" w:cs="Arial"/>
          <w:sz w:val="24"/>
          <w:szCs w:val="24"/>
        </w:rPr>
      </w:pPr>
    </w:p>
    <w:p w:rsidR="00D93CA2" w:rsidRPr="00EE1E1A" w:rsidRDefault="00D93CA2" w:rsidP="00D353A4">
      <w:pPr>
        <w:pStyle w:val="ad"/>
        <w:ind w:left="0" w:right="-1"/>
        <w:rPr>
          <w:rFonts w:ascii="Arial" w:hAnsi="Arial" w:cs="Arial"/>
          <w:sz w:val="24"/>
          <w:szCs w:val="24"/>
        </w:rPr>
      </w:pPr>
    </w:p>
    <w:p w:rsidR="00D93CA2" w:rsidRPr="00EE1E1A" w:rsidRDefault="00D93CA2" w:rsidP="00D353A4">
      <w:pPr>
        <w:pStyle w:val="ad"/>
        <w:ind w:left="0" w:right="-1"/>
        <w:rPr>
          <w:rFonts w:ascii="Arial" w:hAnsi="Arial" w:cs="Arial"/>
          <w:sz w:val="24"/>
          <w:szCs w:val="24"/>
        </w:rPr>
      </w:pPr>
    </w:p>
    <w:p w:rsidR="00D93CA2" w:rsidRPr="00EE1E1A" w:rsidRDefault="00D93CA2" w:rsidP="00D353A4">
      <w:pPr>
        <w:pStyle w:val="ad"/>
        <w:ind w:left="0" w:right="-1"/>
        <w:rPr>
          <w:rFonts w:ascii="Arial" w:hAnsi="Arial" w:cs="Arial"/>
          <w:sz w:val="24"/>
          <w:szCs w:val="24"/>
        </w:rPr>
      </w:pPr>
    </w:p>
    <w:p w:rsidR="00D93CA2" w:rsidRPr="00EE1E1A" w:rsidRDefault="00D93CA2" w:rsidP="00D353A4">
      <w:pPr>
        <w:pStyle w:val="ad"/>
        <w:ind w:left="0" w:right="-1"/>
        <w:rPr>
          <w:rFonts w:ascii="Arial" w:hAnsi="Arial" w:cs="Arial"/>
          <w:sz w:val="24"/>
          <w:szCs w:val="24"/>
        </w:rPr>
      </w:pPr>
    </w:p>
    <w:p w:rsidR="00D353A4" w:rsidRPr="00EE1E1A" w:rsidRDefault="00D353A4" w:rsidP="00D353A4">
      <w:pPr>
        <w:pStyle w:val="ad"/>
        <w:ind w:left="0" w:right="-1"/>
        <w:rPr>
          <w:rFonts w:ascii="Arial" w:hAnsi="Arial" w:cs="Arial"/>
          <w:sz w:val="24"/>
          <w:szCs w:val="24"/>
        </w:rPr>
      </w:pPr>
    </w:p>
    <w:p w:rsidR="00D353A4" w:rsidRPr="00EE1E1A" w:rsidRDefault="000D416A" w:rsidP="00D353A4">
      <w:pPr>
        <w:pStyle w:val="ad"/>
        <w:ind w:left="0" w:right="-1"/>
        <w:rPr>
          <w:rFonts w:ascii="Arial" w:hAnsi="Arial" w:cs="Arial"/>
          <w:sz w:val="24"/>
          <w:szCs w:val="24"/>
        </w:rPr>
      </w:pPr>
      <w:r w:rsidRPr="00EE1E1A">
        <w:rPr>
          <w:rFonts w:ascii="Arial" w:hAnsi="Arial" w:cs="Arial"/>
          <w:sz w:val="24"/>
          <w:szCs w:val="24"/>
          <w:lang w:val="tt"/>
        </w:rPr>
        <w:t>Әзерләде һәм бастырды</w:t>
      </w:r>
      <w:r>
        <w:rPr>
          <w:rFonts w:ascii="Arial" w:hAnsi="Arial" w:cs="Arial"/>
          <w:sz w:val="24"/>
          <w:szCs w:val="24"/>
          <w:lang w:val="tt"/>
        </w:rPr>
        <w:t>:</w:t>
      </w:r>
    </w:p>
    <w:p w:rsidR="00D353A4" w:rsidRPr="00EE1E1A" w:rsidRDefault="000D416A" w:rsidP="00D353A4">
      <w:pPr>
        <w:pStyle w:val="ad"/>
        <w:ind w:left="0" w:right="-1"/>
        <w:rPr>
          <w:rFonts w:ascii="Arial" w:hAnsi="Arial" w:cs="Arial"/>
          <w:sz w:val="24"/>
          <w:szCs w:val="24"/>
        </w:rPr>
      </w:pPr>
      <w:r w:rsidRPr="00EE1E1A">
        <w:rPr>
          <w:rFonts w:ascii="Arial" w:hAnsi="Arial" w:cs="Arial"/>
          <w:sz w:val="24"/>
          <w:szCs w:val="24"/>
          <w:lang w:val="tt"/>
        </w:rPr>
        <w:t>Е. Е. Колесова-4 нөсхәдә</w:t>
      </w:r>
    </w:p>
    <w:p w:rsidR="006057B5" w:rsidRPr="00EE1E1A" w:rsidRDefault="006057B5" w:rsidP="00F754A0">
      <w:pPr>
        <w:autoSpaceDE w:val="0"/>
        <w:autoSpaceDN w:val="0"/>
        <w:adjustRightInd w:val="0"/>
        <w:spacing w:line="264" w:lineRule="auto"/>
        <w:ind w:firstLine="540"/>
        <w:contextualSpacing/>
        <w:jc w:val="both"/>
        <w:rPr>
          <w:rFonts w:ascii="Arial" w:hAnsi="Arial" w:cs="Arial"/>
          <w:bCs/>
          <w:sz w:val="24"/>
          <w:szCs w:val="24"/>
        </w:rPr>
      </w:pPr>
    </w:p>
    <w:p w:rsidR="00936932" w:rsidRPr="00EE1E1A" w:rsidRDefault="00936932" w:rsidP="00F754A0">
      <w:pPr>
        <w:autoSpaceDE w:val="0"/>
        <w:autoSpaceDN w:val="0"/>
        <w:adjustRightInd w:val="0"/>
        <w:spacing w:line="264" w:lineRule="auto"/>
        <w:ind w:firstLine="540"/>
        <w:contextualSpacing/>
        <w:jc w:val="both"/>
        <w:rPr>
          <w:rFonts w:ascii="Arial" w:hAnsi="Arial" w:cs="Arial"/>
          <w:bCs/>
          <w:sz w:val="24"/>
          <w:szCs w:val="24"/>
        </w:rPr>
      </w:pPr>
    </w:p>
    <w:p w:rsidR="00936932" w:rsidRPr="00EE1E1A" w:rsidRDefault="00936932" w:rsidP="00F754A0">
      <w:pPr>
        <w:autoSpaceDE w:val="0"/>
        <w:autoSpaceDN w:val="0"/>
        <w:adjustRightInd w:val="0"/>
        <w:spacing w:line="264" w:lineRule="auto"/>
        <w:ind w:firstLine="540"/>
        <w:contextualSpacing/>
        <w:jc w:val="both"/>
        <w:rPr>
          <w:rFonts w:ascii="Arial" w:hAnsi="Arial" w:cs="Arial"/>
          <w:bCs/>
          <w:sz w:val="24"/>
          <w:szCs w:val="24"/>
        </w:rPr>
      </w:pPr>
    </w:p>
    <w:p w:rsidR="00936932" w:rsidRPr="00EE1E1A" w:rsidRDefault="00936932" w:rsidP="00F754A0">
      <w:pPr>
        <w:autoSpaceDE w:val="0"/>
        <w:autoSpaceDN w:val="0"/>
        <w:adjustRightInd w:val="0"/>
        <w:spacing w:line="264" w:lineRule="auto"/>
        <w:ind w:firstLine="540"/>
        <w:contextualSpacing/>
        <w:jc w:val="both"/>
        <w:rPr>
          <w:rFonts w:ascii="Arial" w:hAnsi="Arial" w:cs="Arial"/>
          <w:bCs/>
          <w:sz w:val="24"/>
          <w:szCs w:val="24"/>
        </w:rPr>
      </w:pPr>
    </w:p>
    <w:p w:rsidR="00EE1E1A" w:rsidRDefault="00EE1E1A" w:rsidP="00936932">
      <w:pPr>
        <w:autoSpaceDE w:val="0"/>
        <w:autoSpaceDN w:val="0"/>
        <w:adjustRightInd w:val="0"/>
        <w:ind w:firstLine="6237"/>
        <w:rPr>
          <w:rFonts w:ascii="Arial" w:hAnsi="Arial" w:cs="Arial"/>
          <w:sz w:val="24"/>
          <w:szCs w:val="24"/>
        </w:rPr>
      </w:pPr>
    </w:p>
    <w:p w:rsidR="00EE1E1A" w:rsidRDefault="00EE1E1A" w:rsidP="00936932">
      <w:pPr>
        <w:autoSpaceDE w:val="0"/>
        <w:autoSpaceDN w:val="0"/>
        <w:adjustRightInd w:val="0"/>
        <w:ind w:firstLine="6237"/>
        <w:rPr>
          <w:rFonts w:ascii="Arial" w:hAnsi="Arial" w:cs="Arial"/>
          <w:sz w:val="24"/>
          <w:szCs w:val="24"/>
        </w:rPr>
      </w:pPr>
    </w:p>
    <w:p w:rsidR="00EE1E1A" w:rsidRDefault="00EE1E1A" w:rsidP="00936932">
      <w:pPr>
        <w:autoSpaceDE w:val="0"/>
        <w:autoSpaceDN w:val="0"/>
        <w:adjustRightInd w:val="0"/>
        <w:ind w:firstLine="6237"/>
        <w:rPr>
          <w:rFonts w:ascii="Arial" w:hAnsi="Arial" w:cs="Arial"/>
          <w:sz w:val="24"/>
          <w:szCs w:val="24"/>
        </w:rPr>
      </w:pPr>
    </w:p>
    <w:p w:rsidR="00EE1E1A" w:rsidRDefault="00EE1E1A" w:rsidP="00936932">
      <w:pPr>
        <w:autoSpaceDE w:val="0"/>
        <w:autoSpaceDN w:val="0"/>
        <w:adjustRightInd w:val="0"/>
        <w:ind w:firstLine="6237"/>
        <w:rPr>
          <w:rFonts w:ascii="Arial" w:hAnsi="Arial" w:cs="Arial"/>
          <w:sz w:val="24"/>
          <w:szCs w:val="24"/>
        </w:rPr>
      </w:pPr>
    </w:p>
    <w:p w:rsidR="00EE1E1A" w:rsidRDefault="00EE1E1A" w:rsidP="00936932">
      <w:pPr>
        <w:autoSpaceDE w:val="0"/>
        <w:autoSpaceDN w:val="0"/>
        <w:adjustRightInd w:val="0"/>
        <w:ind w:firstLine="6237"/>
        <w:rPr>
          <w:rFonts w:ascii="Arial" w:hAnsi="Arial" w:cs="Arial"/>
          <w:sz w:val="24"/>
          <w:szCs w:val="24"/>
        </w:rPr>
      </w:pPr>
    </w:p>
    <w:p w:rsidR="00EE1E1A" w:rsidRDefault="00EE1E1A" w:rsidP="00936932">
      <w:pPr>
        <w:autoSpaceDE w:val="0"/>
        <w:autoSpaceDN w:val="0"/>
        <w:adjustRightInd w:val="0"/>
        <w:ind w:firstLine="6237"/>
        <w:rPr>
          <w:rFonts w:ascii="Arial" w:hAnsi="Arial" w:cs="Arial"/>
          <w:sz w:val="24"/>
          <w:szCs w:val="24"/>
        </w:rPr>
      </w:pPr>
    </w:p>
    <w:p w:rsidR="00EE1E1A" w:rsidRDefault="00EE1E1A" w:rsidP="00936932">
      <w:pPr>
        <w:autoSpaceDE w:val="0"/>
        <w:autoSpaceDN w:val="0"/>
        <w:adjustRightInd w:val="0"/>
        <w:ind w:firstLine="6237"/>
        <w:rPr>
          <w:rFonts w:ascii="Arial" w:hAnsi="Arial" w:cs="Arial"/>
          <w:sz w:val="24"/>
          <w:szCs w:val="24"/>
        </w:rPr>
      </w:pPr>
    </w:p>
    <w:p w:rsidR="00EE1E1A" w:rsidRDefault="00EE1E1A" w:rsidP="00936932">
      <w:pPr>
        <w:autoSpaceDE w:val="0"/>
        <w:autoSpaceDN w:val="0"/>
        <w:adjustRightInd w:val="0"/>
        <w:ind w:firstLine="6237"/>
        <w:rPr>
          <w:rFonts w:ascii="Arial" w:hAnsi="Arial" w:cs="Arial"/>
          <w:sz w:val="24"/>
          <w:szCs w:val="24"/>
        </w:rPr>
      </w:pPr>
    </w:p>
    <w:p w:rsidR="00EE1E1A" w:rsidRDefault="00EE1E1A" w:rsidP="00936932">
      <w:pPr>
        <w:autoSpaceDE w:val="0"/>
        <w:autoSpaceDN w:val="0"/>
        <w:adjustRightInd w:val="0"/>
        <w:ind w:firstLine="6237"/>
        <w:rPr>
          <w:rFonts w:ascii="Arial" w:hAnsi="Arial" w:cs="Arial"/>
          <w:sz w:val="24"/>
          <w:szCs w:val="24"/>
        </w:rPr>
      </w:pPr>
    </w:p>
    <w:p w:rsidR="00EE1E1A" w:rsidRDefault="00EE1E1A" w:rsidP="000D416A">
      <w:pPr>
        <w:autoSpaceDE w:val="0"/>
        <w:autoSpaceDN w:val="0"/>
        <w:adjustRightInd w:val="0"/>
        <w:rPr>
          <w:rFonts w:ascii="Arial" w:hAnsi="Arial" w:cs="Arial"/>
          <w:sz w:val="24"/>
          <w:szCs w:val="24"/>
        </w:rPr>
      </w:pPr>
    </w:p>
    <w:p w:rsidR="00EE1E1A" w:rsidRDefault="00EE1E1A" w:rsidP="000D416A">
      <w:pPr>
        <w:autoSpaceDE w:val="0"/>
        <w:autoSpaceDN w:val="0"/>
        <w:adjustRightInd w:val="0"/>
        <w:rPr>
          <w:rFonts w:ascii="Arial" w:hAnsi="Arial" w:cs="Arial"/>
          <w:sz w:val="24"/>
          <w:szCs w:val="24"/>
        </w:rPr>
      </w:pPr>
    </w:p>
    <w:sectPr w:rsidR="00EE1E1A" w:rsidSect="000D416A">
      <w:pgSz w:w="11906" w:h="16838"/>
      <w:pgMar w:top="1440" w:right="1080" w:bottom="1440" w:left="108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L_Times New Roman">
    <w:altName w:val="Times New Roman"/>
    <w:charset w:val="00"/>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82CDA"/>
    <w:multiLevelType w:val="hybridMultilevel"/>
    <w:tmpl w:val="B868EAB0"/>
    <w:lvl w:ilvl="0" w:tplc="939C3154">
      <w:start w:val="1"/>
      <w:numFmt w:val="decimal"/>
      <w:lvlText w:val="%1."/>
      <w:lvlJc w:val="left"/>
      <w:pPr>
        <w:ind w:left="1467" w:hanging="900"/>
      </w:pPr>
      <w:rPr>
        <w:rFonts w:hint="default"/>
      </w:rPr>
    </w:lvl>
    <w:lvl w:ilvl="1" w:tplc="B256FA16" w:tentative="1">
      <w:start w:val="1"/>
      <w:numFmt w:val="lowerLetter"/>
      <w:lvlText w:val="%2."/>
      <w:lvlJc w:val="left"/>
      <w:pPr>
        <w:ind w:left="1620" w:hanging="360"/>
      </w:pPr>
    </w:lvl>
    <w:lvl w:ilvl="2" w:tplc="C3E00222" w:tentative="1">
      <w:start w:val="1"/>
      <w:numFmt w:val="lowerRoman"/>
      <w:lvlText w:val="%3."/>
      <w:lvlJc w:val="right"/>
      <w:pPr>
        <w:ind w:left="2340" w:hanging="180"/>
      </w:pPr>
    </w:lvl>
    <w:lvl w:ilvl="3" w:tplc="3E8A9840" w:tentative="1">
      <w:start w:val="1"/>
      <w:numFmt w:val="decimal"/>
      <w:lvlText w:val="%4."/>
      <w:lvlJc w:val="left"/>
      <w:pPr>
        <w:ind w:left="3060" w:hanging="360"/>
      </w:pPr>
    </w:lvl>
    <w:lvl w:ilvl="4" w:tplc="5C943624" w:tentative="1">
      <w:start w:val="1"/>
      <w:numFmt w:val="lowerLetter"/>
      <w:lvlText w:val="%5."/>
      <w:lvlJc w:val="left"/>
      <w:pPr>
        <w:ind w:left="3780" w:hanging="360"/>
      </w:pPr>
    </w:lvl>
    <w:lvl w:ilvl="5" w:tplc="4D427562" w:tentative="1">
      <w:start w:val="1"/>
      <w:numFmt w:val="lowerRoman"/>
      <w:lvlText w:val="%6."/>
      <w:lvlJc w:val="right"/>
      <w:pPr>
        <w:ind w:left="4500" w:hanging="180"/>
      </w:pPr>
    </w:lvl>
    <w:lvl w:ilvl="6" w:tplc="A768B6CC" w:tentative="1">
      <w:start w:val="1"/>
      <w:numFmt w:val="decimal"/>
      <w:lvlText w:val="%7."/>
      <w:lvlJc w:val="left"/>
      <w:pPr>
        <w:ind w:left="5220" w:hanging="360"/>
      </w:pPr>
    </w:lvl>
    <w:lvl w:ilvl="7" w:tplc="57E213EE" w:tentative="1">
      <w:start w:val="1"/>
      <w:numFmt w:val="lowerLetter"/>
      <w:lvlText w:val="%8."/>
      <w:lvlJc w:val="left"/>
      <w:pPr>
        <w:ind w:left="5940" w:hanging="360"/>
      </w:pPr>
    </w:lvl>
    <w:lvl w:ilvl="8" w:tplc="09EE37C4" w:tentative="1">
      <w:start w:val="1"/>
      <w:numFmt w:val="lowerRoman"/>
      <w:lvlText w:val="%9."/>
      <w:lvlJc w:val="right"/>
      <w:pPr>
        <w:ind w:left="6660" w:hanging="180"/>
      </w:pPr>
    </w:lvl>
  </w:abstractNum>
  <w:abstractNum w:abstractNumId="1">
    <w:nsid w:val="4B7912B3"/>
    <w:multiLevelType w:val="hybridMultilevel"/>
    <w:tmpl w:val="23D4F6AA"/>
    <w:lvl w:ilvl="0" w:tplc="E8387160">
      <w:start w:val="1"/>
      <w:numFmt w:val="bullet"/>
      <w:suff w:val="space"/>
      <w:lvlText w:val="­"/>
      <w:lvlJc w:val="left"/>
      <w:pPr>
        <w:ind w:left="1068" w:hanging="360"/>
      </w:pPr>
      <w:rPr>
        <w:rFonts w:ascii="Times New Roman" w:hAnsi="Times New Roman" w:cs="Times New Roman" w:hint="default"/>
      </w:rPr>
    </w:lvl>
    <w:lvl w:ilvl="1" w:tplc="C89A5B8A" w:tentative="1">
      <w:start w:val="1"/>
      <w:numFmt w:val="bullet"/>
      <w:lvlText w:val="o"/>
      <w:lvlJc w:val="left"/>
      <w:pPr>
        <w:ind w:left="1079" w:hanging="360"/>
      </w:pPr>
      <w:rPr>
        <w:rFonts w:ascii="Courier New" w:hAnsi="Courier New" w:cs="Courier New" w:hint="default"/>
      </w:rPr>
    </w:lvl>
    <w:lvl w:ilvl="2" w:tplc="49CECDC4" w:tentative="1">
      <w:start w:val="1"/>
      <w:numFmt w:val="bullet"/>
      <w:lvlText w:val=""/>
      <w:lvlJc w:val="left"/>
      <w:pPr>
        <w:ind w:left="1799" w:hanging="360"/>
      </w:pPr>
      <w:rPr>
        <w:rFonts w:ascii="Wingdings" w:hAnsi="Wingdings" w:hint="default"/>
      </w:rPr>
    </w:lvl>
    <w:lvl w:ilvl="3" w:tplc="56A2E994" w:tentative="1">
      <w:start w:val="1"/>
      <w:numFmt w:val="bullet"/>
      <w:lvlText w:val=""/>
      <w:lvlJc w:val="left"/>
      <w:pPr>
        <w:ind w:left="2519" w:hanging="360"/>
      </w:pPr>
      <w:rPr>
        <w:rFonts w:ascii="Symbol" w:hAnsi="Symbol" w:hint="default"/>
      </w:rPr>
    </w:lvl>
    <w:lvl w:ilvl="4" w:tplc="6C8A808E" w:tentative="1">
      <w:start w:val="1"/>
      <w:numFmt w:val="bullet"/>
      <w:lvlText w:val="o"/>
      <w:lvlJc w:val="left"/>
      <w:pPr>
        <w:ind w:left="3239" w:hanging="360"/>
      </w:pPr>
      <w:rPr>
        <w:rFonts w:ascii="Courier New" w:hAnsi="Courier New" w:cs="Courier New" w:hint="default"/>
      </w:rPr>
    </w:lvl>
    <w:lvl w:ilvl="5" w:tplc="466CF458" w:tentative="1">
      <w:start w:val="1"/>
      <w:numFmt w:val="bullet"/>
      <w:lvlText w:val=""/>
      <w:lvlJc w:val="left"/>
      <w:pPr>
        <w:ind w:left="3959" w:hanging="360"/>
      </w:pPr>
      <w:rPr>
        <w:rFonts w:ascii="Wingdings" w:hAnsi="Wingdings" w:hint="default"/>
      </w:rPr>
    </w:lvl>
    <w:lvl w:ilvl="6" w:tplc="8EB2DC6C" w:tentative="1">
      <w:start w:val="1"/>
      <w:numFmt w:val="bullet"/>
      <w:lvlText w:val=""/>
      <w:lvlJc w:val="left"/>
      <w:pPr>
        <w:ind w:left="4679" w:hanging="360"/>
      </w:pPr>
      <w:rPr>
        <w:rFonts w:ascii="Symbol" w:hAnsi="Symbol" w:hint="default"/>
      </w:rPr>
    </w:lvl>
    <w:lvl w:ilvl="7" w:tplc="C4688472" w:tentative="1">
      <w:start w:val="1"/>
      <w:numFmt w:val="bullet"/>
      <w:lvlText w:val="o"/>
      <w:lvlJc w:val="left"/>
      <w:pPr>
        <w:ind w:left="5399" w:hanging="360"/>
      </w:pPr>
      <w:rPr>
        <w:rFonts w:ascii="Courier New" w:hAnsi="Courier New" w:cs="Courier New" w:hint="default"/>
      </w:rPr>
    </w:lvl>
    <w:lvl w:ilvl="8" w:tplc="6B588D0E" w:tentative="1">
      <w:start w:val="1"/>
      <w:numFmt w:val="bullet"/>
      <w:lvlText w:val=""/>
      <w:lvlJc w:val="left"/>
      <w:pPr>
        <w:ind w:left="6119" w:hanging="360"/>
      </w:pPr>
      <w:rPr>
        <w:rFonts w:ascii="Wingdings" w:hAnsi="Wingdings" w:hint="default"/>
      </w:rPr>
    </w:lvl>
  </w:abstractNum>
  <w:abstractNum w:abstractNumId="2">
    <w:nsid w:val="716B5A0E"/>
    <w:multiLevelType w:val="multilevel"/>
    <w:tmpl w:val="CB7873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0EE"/>
    <w:rsid w:val="00001D36"/>
    <w:rsid w:val="000072D6"/>
    <w:rsid w:val="000108C2"/>
    <w:rsid w:val="0001219F"/>
    <w:rsid w:val="00014ED3"/>
    <w:rsid w:val="00034CB4"/>
    <w:rsid w:val="00081FAB"/>
    <w:rsid w:val="00086B25"/>
    <w:rsid w:val="0009566F"/>
    <w:rsid w:val="000972DB"/>
    <w:rsid w:val="000B1058"/>
    <w:rsid w:val="000B1577"/>
    <w:rsid w:val="000B7216"/>
    <w:rsid w:val="000C3D7B"/>
    <w:rsid w:val="000D3A5D"/>
    <w:rsid w:val="000D416A"/>
    <w:rsid w:val="00115052"/>
    <w:rsid w:val="001150C5"/>
    <w:rsid w:val="001306F5"/>
    <w:rsid w:val="00142A12"/>
    <w:rsid w:val="00144EB0"/>
    <w:rsid w:val="00161D0F"/>
    <w:rsid w:val="001635D0"/>
    <w:rsid w:val="00172D0F"/>
    <w:rsid w:val="00173C54"/>
    <w:rsid w:val="00186DE5"/>
    <w:rsid w:val="00187B1F"/>
    <w:rsid w:val="001918C5"/>
    <w:rsid w:val="001A1784"/>
    <w:rsid w:val="001C20EE"/>
    <w:rsid w:val="001D0597"/>
    <w:rsid w:val="001D6C47"/>
    <w:rsid w:val="001E5FDC"/>
    <w:rsid w:val="001F0479"/>
    <w:rsid w:val="001F5B43"/>
    <w:rsid w:val="00200AFC"/>
    <w:rsid w:val="00211CEF"/>
    <w:rsid w:val="00222252"/>
    <w:rsid w:val="00232708"/>
    <w:rsid w:val="002459DF"/>
    <w:rsid w:val="00254A9C"/>
    <w:rsid w:val="0026144F"/>
    <w:rsid w:val="002616FF"/>
    <w:rsid w:val="00263F1B"/>
    <w:rsid w:val="00266C64"/>
    <w:rsid w:val="00270E02"/>
    <w:rsid w:val="00271734"/>
    <w:rsid w:val="00282D29"/>
    <w:rsid w:val="00285902"/>
    <w:rsid w:val="00286D3A"/>
    <w:rsid w:val="002B1858"/>
    <w:rsid w:val="002B472A"/>
    <w:rsid w:val="002B6DE9"/>
    <w:rsid w:val="002C77F1"/>
    <w:rsid w:val="002F0420"/>
    <w:rsid w:val="002F451E"/>
    <w:rsid w:val="00304349"/>
    <w:rsid w:val="00311ED9"/>
    <w:rsid w:val="00312B37"/>
    <w:rsid w:val="00333B9F"/>
    <w:rsid w:val="003358CD"/>
    <w:rsid w:val="0035356F"/>
    <w:rsid w:val="003573D2"/>
    <w:rsid w:val="0038563C"/>
    <w:rsid w:val="003930C3"/>
    <w:rsid w:val="00393AE5"/>
    <w:rsid w:val="003B328D"/>
    <w:rsid w:val="003C047C"/>
    <w:rsid w:val="003C38F6"/>
    <w:rsid w:val="003E50A0"/>
    <w:rsid w:val="003F3C32"/>
    <w:rsid w:val="003F4A1D"/>
    <w:rsid w:val="003F6140"/>
    <w:rsid w:val="003F7784"/>
    <w:rsid w:val="00400672"/>
    <w:rsid w:val="0040666D"/>
    <w:rsid w:val="00406A98"/>
    <w:rsid w:val="004130C7"/>
    <w:rsid w:val="00413EC3"/>
    <w:rsid w:val="004152F7"/>
    <w:rsid w:val="00416E26"/>
    <w:rsid w:val="00424E59"/>
    <w:rsid w:val="004264F2"/>
    <w:rsid w:val="00435538"/>
    <w:rsid w:val="004556B7"/>
    <w:rsid w:val="00471642"/>
    <w:rsid w:val="00473ECB"/>
    <w:rsid w:val="00474585"/>
    <w:rsid w:val="00477809"/>
    <w:rsid w:val="004818EA"/>
    <w:rsid w:val="00486B52"/>
    <w:rsid w:val="00496EBC"/>
    <w:rsid w:val="004A38FD"/>
    <w:rsid w:val="004B01F0"/>
    <w:rsid w:val="004B0B86"/>
    <w:rsid w:val="004B36AA"/>
    <w:rsid w:val="004B7177"/>
    <w:rsid w:val="004C05FA"/>
    <w:rsid w:val="004D182A"/>
    <w:rsid w:val="004D5CA2"/>
    <w:rsid w:val="004E7A3D"/>
    <w:rsid w:val="005055CC"/>
    <w:rsid w:val="00506D45"/>
    <w:rsid w:val="0051464A"/>
    <w:rsid w:val="00515D15"/>
    <w:rsid w:val="0052330F"/>
    <w:rsid w:val="00527371"/>
    <w:rsid w:val="005328BC"/>
    <w:rsid w:val="0053661D"/>
    <w:rsid w:val="005550DA"/>
    <w:rsid w:val="0055526F"/>
    <w:rsid w:val="00556C3E"/>
    <w:rsid w:val="00560464"/>
    <w:rsid w:val="005643BF"/>
    <w:rsid w:val="005719FE"/>
    <w:rsid w:val="005760FB"/>
    <w:rsid w:val="00580FD7"/>
    <w:rsid w:val="00593AD0"/>
    <w:rsid w:val="005A0150"/>
    <w:rsid w:val="005A1C94"/>
    <w:rsid w:val="005A3332"/>
    <w:rsid w:val="005A5DF4"/>
    <w:rsid w:val="005B2163"/>
    <w:rsid w:val="005C0CC1"/>
    <w:rsid w:val="005D4FC2"/>
    <w:rsid w:val="005E1A95"/>
    <w:rsid w:val="005E7191"/>
    <w:rsid w:val="005F6024"/>
    <w:rsid w:val="006057B5"/>
    <w:rsid w:val="006107F8"/>
    <w:rsid w:val="006114CC"/>
    <w:rsid w:val="00637B68"/>
    <w:rsid w:val="006459DF"/>
    <w:rsid w:val="00645E4D"/>
    <w:rsid w:val="00663A8F"/>
    <w:rsid w:val="006651D8"/>
    <w:rsid w:val="006711ED"/>
    <w:rsid w:val="006722CC"/>
    <w:rsid w:val="006746C3"/>
    <w:rsid w:val="00686D72"/>
    <w:rsid w:val="00687136"/>
    <w:rsid w:val="006943EF"/>
    <w:rsid w:val="006A5700"/>
    <w:rsid w:val="006B622E"/>
    <w:rsid w:val="006B71AD"/>
    <w:rsid w:val="006D1F54"/>
    <w:rsid w:val="006D326F"/>
    <w:rsid w:val="006F145B"/>
    <w:rsid w:val="007011AB"/>
    <w:rsid w:val="00702639"/>
    <w:rsid w:val="00702929"/>
    <w:rsid w:val="00710C77"/>
    <w:rsid w:val="007203BF"/>
    <w:rsid w:val="00721FA7"/>
    <w:rsid w:val="00730A8E"/>
    <w:rsid w:val="00755C48"/>
    <w:rsid w:val="00762CFF"/>
    <w:rsid w:val="007713CD"/>
    <w:rsid w:val="00774BFC"/>
    <w:rsid w:val="007828AC"/>
    <w:rsid w:val="007937EB"/>
    <w:rsid w:val="007A1B9E"/>
    <w:rsid w:val="007B30D4"/>
    <w:rsid w:val="007B513C"/>
    <w:rsid w:val="007D02CC"/>
    <w:rsid w:val="007D15DA"/>
    <w:rsid w:val="007D52D1"/>
    <w:rsid w:val="007F65E4"/>
    <w:rsid w:val="008007C3"/>
    <w:rsid w:val="00815BBC"/>
    <w:rsid w:val="008203F1"/>
    <w:rsid w:val="0082171F"/>
    <w:rsid w:val="008218B0"/>
    <w:rsid w:val="00821E65"/>
    <w:rsid w:val="00841063"/>
    <w:rsid w:val="008722E9"/>
    <w:rsid w:val="00872964"/>
    <w:rsid w:val="00872B01"/>
    <w:rsid w:val="00881598"/>
    <w:rsid w:val="00885D2E"/>
    <w:rsid w:val="008954EF"/>
    <w:rsid w:val="008A1FAA"/>
    <w:rsid w:val="008A2112"/>
    <w:rsid w:val="008A581B"/>
    <w:rsid w:val="008B0912"/>
    <w:rsid w:val="008B4254"/>
    <w:rsid w:val="008B4654"/>
    <w:rsid w:val="008B784B"/>
    <w:rsid w:val="008C09EA"/>
    <w:rsid w:val="008D1F84"/>
    <w:rsid w:val="008E199E"/>
    <w:rsid w:val="008F2CF8"/>
    <w:rsid w:val="008F4345"/>
    <w:rsid w:val="008F59F0"/>
    <w:rsid w:val="009104EA"/>
    <w:rsid w:val="00915EA2"/>
    <w:rsid w:val="00916198"/>
    <w:rsid w:val="00936932"/>
    <w:rsid w:val="00957577"/>
    <w:rsid w:val="009607B1"/>
    <w:rsid w:val="009618A8"/>
    <w:rsid w:val="009670E6"/>
    <w:rsid w:val="00967C6B"/>
    <w:rsid w:val="00975E9E"/>
    <w:rsid w:val="00981ACD"/>
    <w:rsid w:val="009843DF"/>
    <w:rsid w:val="009A1F2F"/>
    <w:rsid w:val="009B52FD"/>
    <w:rsid w:val="009C1A99"/>
    <w:rsid w:val="009C4974"/>
    <w:rsid w:val="009E76DD"/>
    <w:rsid w:val="00A1376D"/>
    <w:rsid w:val="00A14B2B"/>
    <w:rsid w:val="00A238CB"/>
    <w:rsid w:val="00A23A0E"/>
    <w:rsid w:val="00A36783"/>
    <w:rsid w:val="00A400D8"/>
    <w:rsid w:val="00A5318A"/>
    <w:rsid w:val="00A60575"/>
    <w:rsid w:val="00A67651"/>
    <w:rsid w:val="00A67A0A"/>
    <w:rsid w:val="00A757C2"/>
    <w:rsid w:val="00A81A98"/>
    <w:rsid w:val="00A841A2"/>
    <w:rsid w:val="00A877A5"/>
    <w:rsid w:val="00A94F4F"/>
    <w:rsid w:val="00AA0274"/>
    <w:rsid w:val="00AC3CCA"/>
    <w:rsid w:val="00AD280B"/>
    <w:rsid w:val="00AD4F56"/>
    <w:rsid w:val="00AD73B7"/>
    <w:rsid w:val="00AF2BF1"/>
    <w:rsid w:val="00B111BC"/>
    <w:rsid w:val="00B11EBC"/>
    <w:rsid w:val="00B16467"/>
    <w:rsid w:val="00B239B9"/>
    <w:rsid w:val="00B36D4C"/>
    <w:rsid w:val="00B455FC"/>
    <w:rsid w:val="00B51FCC"/>
    <w:rsid w:val="00B6329F"/>
    <w:rsid w:val="00B66B5C"/>
    <w:rsid w:val="00B74BA0"/>
    <w:rsid w:val="00B91E79"/>
    <w:rsid w:val="00B94CC3"/>
    <w:rsid w:val="00BA2C44"/>
    <w:rsid w:val="00BA56B2"/>
    <w:rsid w:val="00BA7DA7"/>
    <w:rsid w:val="00BB32D5"/>
    <w:rsid w:val="00BB3AE6"/>
    <w:rsid w:val="00BC0ACB"/>
    <w:rsid w:val="00BC3E08"/>
    <w:rsid w:val="00BC5AC0"/>
    <w:rsid w:val="00BD252F"/>
    <w:rsid w:val="00BD3127"/>
    <w:rsid w:val="00BD4DDA"/>
    <w:rsid w:val="00BE4262"/>
    <w:rsid w:val="00BE7BC5"/>
    <w:rsid w:val="00BF582A"/>
    <w:rsid w:val="00C0554F"/>
    <w:rsid w:val="00C268B9"/>
    <w:rsid w:val="00C27900"/>
    <w:rsid w:val="00C46867"/>
    <w:rsid w:val="00C716DB"/>
    <w:rsid w:val="00C7723D"/>
    <w:rsid w:val="00C86360"/>
    <w:rsid w:val="00C8738E"/>
    <w:rsid w:val="00C92E89"/>
    <w:rsid w:val="00C9317F"/>
    <w:rsid w:val="00C953F6"/>
    <w:rsid w:val="00C95459"/>
    <w:rsid w:val="00C96642"/>
    <w:rsid w:val="00C97CF0"/>
    <w:rsid w:val="00CA0EBF"/>
    <w:rsid w:val="00CA157A"/>
    <w:rsid w:val="00CA361E"/>
    <w:rsid w:val="00CA7357"/>
    <w:rsid w:val="00CB130B"/>
    <w:rsid w:val="00CB4571"/>
    <w:rsid w:val="00CB56A2"/>
    <w:rsid w:val="00CD04A3"/>
    <w:rsid w:val="00CD4580"/>
    <w:rsid w:val="00CD5F20"/>
    <w:rsid w:val="00CD78F2"/>
    <w:rsid w:val="00CE3E77"/>
    <w:rsid w:val="00CE4CDE"/>
    <w:rsid w:val="00CF403B"/>
    <w:rsid w:val="00D063D1"/>
    <w:rsid w:val="00D113CD"/>
    <w:rsid w:val="00D130AF"/>
    <w:rsid w:val="00D22400"/>
    <w:rsid w:val="00D353A4"/>
    <w:rsid w:val="00D432C1"/>
    <w:rsid w:val="00D463A9"/>
    <w:rsid w:val="00D46B0F"/>
    <w:rsid w:val="00D4706C"/>
    <w:rsid w:val="00D740EA"/>
    <w:rsid w:val="00D93CA2"/>
    <w:rsid w:val="00DB1A8C"/>
    <w:rsid w:val="00DB41B1"/>
    <w:rsid w:val="00DD2F02"/>
    <w:rsid w:val="00DE79AD"/>
    <w:rsid w:val="00DF5C9E"/>
    <w:rsid w:val="00E00B9E"/>
    <w:rsid w:val="00E022E0"/>
    <w:rsid w:val="00E1680A"/>
    <w:rsid w:val="00E2259C"/>
    <w:rsid w:val="00E25477"/>
    <w:rsid w:val="00E32CCF"/>
    <w:rsid w:val="00E32D9D"/>
    <w:rsid w:val="00E43F6E"/>
    <w:rsid w:val="00E45FBA"/>
    <w:rsid w:val="00E53105"/>
    <w:rsid w:val="00E61D59"/>
    <w:rsid w:val="00E73DD9"/>
    <w:rsid w:val="00E74461"/>
    <w:rsid w:val="00E75A88"/>
    <w:rsid w:val="00E75CB3"/>
    <w:rsid w:val="00E83F85"/>
    <w:rsid w:val="00E84D1F"/>
    <w:rsid w:val="00E85DE0"/>
    <w:rsid w:val="00E869BF"/>
    <w:rsid w:val="00EA00E9"/>
    <w:rsid w:val="00EA33F8"/>
    <w:rsid w:val="00EB140D"/>
    <w:rsid w:val="00EE1E1A"/>
    <w:rsid w:val="00EF2052"/>
    <w:rsid w:val="00EF58A3"/>
    <w:rsid w:val="00EF71E6"/>
    <w:rsid w:val="00F10B11"/>
    <w:rsid w:val="00F14628"/>
    <w:rsid w:val="00F171C8"/>
    <w:rsid w:val="00F20B77"/>
    <w:rsid w:val="00F24047"/>
    <w:rsid w:val="00F24A98"/>
    <w:rsid w:val="00F43645"/>
    <w:rsid w:val="00F45895"/>
    <w:rsid w:val="00F56591"/>
    <w:rsid w:val="00F61DCA"/>
    <w:rsid w:val="00F71ACB"/>
    <w:rsid w:val="00F754A0"/>
    <w:rsid w:val="00F805EE"/>
    <w:rsid w:val="00FA1966"/>
    <w:rsid w:val="00FA755F"/>
    <w:rsid w:val="00FB0AD9"/>
    <w:rsid w:val="00FB568A"/>
    <w:rsid w:val="00FC1AAC"/>
    <w:rsid w:val="00FC1E2F"/>
    <w:rsid w:val="00FD0D44"/>
    <w:rsid w:val="00FE16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Table Web 1" w:semiHidden="0" w:unhideWhenUsed="0"/>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B2B"/>
  </w:style>
  <w:style w:type="paragraph" w:styleId="1">
    <w:name w:val="heading 1"/>
    <w:basedOn w:val="a"/>
    <w:next w:val="a"/>
    <w:qFormat/>
    <w:rsid w:val="00A14B2B"/>
    <w:pPr>
      <w:keepNext/>
      <w:spacing w:line="300" w:lineRule="exact"/>
      <w:jc w:val="center"/>
      <w:outlineLvl w:val="0"/>
    </w:pPr>
    <w:rPr>
      <w:rFonts w:ascii="SL_Times New Roman" w:hAnsi="SL_Times New Roman"/>
      <w:b/>
      <w:sz w:val="24"/>
    </w:rPr>
  </w:style>
  <w:style w:type="paragraph" w:styleId="2">
    <w:name w:val="heading 2"/>
    <w:basedOn w:val="a"/>
    <w:next w:val="a"/>
    <w:link w:val="20"/>
    <w:semiHidden/>
    <w:unhideWhenUsed/>
    <w:qFormat/>
    <w:rsid w:val="00721FA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14B2B"/>
    <w:pPr>
      <w:tabs>
        <w:tab w:val="center" w:pos="4536"/>
        <w:tab w:val="right" w:pos="9072"/>
      </w:tabs>
    </w:pPr>
  </w:style>
  <w:style w:type="paragraph" w:styleId="a4">
    <w:name w:val="footer"/>
    <w:basedOn w:val="a"/>
    <w:rsid w:val="00A14B2B"/>
    <w:pPr>
      <w:tabs>
        <w:tab w:val="center" w:pos="4536"/>
        <w:tab w:val="right" w:pos="9072"/>
      </w:tabs>
    </w:pPr>
  </w:style>
  <w:style w:type="paragraph" w:customStyle="1" w:styleId="10">
    <w:name w:val="Ñòèëü1"/>
    <w:basedOn w:val="a"/>
    <w:link w:val="11"/>
    <w:rsid w:val="00A14B2B"/>
    <w:pPr>
      <w:spacing w:line="288" w:lineRule="auto"/>
    </w:pPr>
    <w:rPr>
      <w:sz w:val="28"/>
    </w:rPr>
  </w:style>
  <w:style w:type="paragraph" w:customStyle="1" w:styleId="a5">
    <w:name w:val="МФ РТ"/>
    <w:basedOn w:val="10"/>
    <w:link w:val="a6"/>
    <w:qFormat/>
    <w:rsid w:val="005C0CC1"/>
    <w:pPr>
      <w:ind w:right="142" w:firstLine="709"/>
    </w:pPr>
    <w:rPr>
      <w:lang w:val="en-US"/>
    </w:rPr>
  </w:style>
  <w:style w:type="character" w:customStyle="1" w:styleId="11">
    <w:name w:val="Ñòèëü1 Знак"/>
    <w:basedOn w:val="a0"/>
    <w:link w:val="10"/>
    <w:rsid w:val="005C0CC1"/>
    <w:rPr>
      <w:sz w:val="28"/>
    </w:rPr>
  </w:style>
  <w:style w:type="character" w:customStyle="1" w:styleId="a6">
    <w:name w:val="МФ РТ Знак"/>
    <w:basedOn w:val="11"/>
    <w:link w:val="a5"/>
    <w:rsid w:val="005C0CC1"/>
    <w:rPr>
      <w:sz w:val="28"/>
      <w:lang w:val="en-US"/>
    </w:rPr>
  </w:style>
  <w:style w:type="paragraph" w:styleId="a7">
    <w:name w:val="Balloon Text"/>
    <w:basedOn w:val="a"/>
    <w:link w:val="a8"/>
    <w:rsid w:val="001C20EE"/>
    <w:rPr>
      <w:rFonts w:ascii="Tahoma" w:hAnsi="Tahoma" w:cs="Tahoma"/>
      <w:sz w:val="16"/>
      <w:szCs w:val="16"/>
    </w:rPr>
  </w:style>
  <w:style w:type="character" w:customStyle="1" w:styleId="a8">
    <w:name w:val="Текст выноски Знак"/>
    <w:basedOn w:val="a0"/>
    <w:link w:val="a7"/>
    <w:rsid w:val="001C20EE"/>
    <w:rPr>
      <w:rFonts w:ascii="Tahoma" w:hAnsi="Tahoma" w:cs="Tahoma"/>
      <w:sz w:val="16"/>
      <w:szCs w:val="16"/>
    </w:rPr>
  </w:style>
  <w:style w:type="character" w:customStyle="1" w:styleId="20">
    <w:name w:val="Заголовок 2 Знак"/>
    <w:basedOn w:val="a0"/>
    <w:link w:val="2"/>
    <w:semiHidden/>
    <w:rsid w:val="00721FA7"/>
    <w:rPr>
      <w:rFonts w:asciiTheme="majorHAnsi" w:eastAsiaTheme="majorEastAsia" w:hAnsiTheme="majorHAnsi" w:cstheme="majorBidi"/>
      <w:b/>
      <w:bCs/>
      <w:color w:val="4F81BD" w:themeColor="accent1"/>
      <w:sz w:val="26"/>
      <w:szCs w:val="26"/>
    </w:rPr>
  </w:style>
  <w:style w:type="paragraph" w:styleId="a9">
    <w:name w:val="Title"/>
    <w:basedOn w:val="a"/>
    <w:link w:val="aa"/>
    <w:qFormat/>
    <w:rsid w:val="00721FA7"/>
    <w:pPr>
      <w:jc w:val="center"/>
    </w:pPr>
    <w:rPr>
      <w:sz w:val="24"/>
    </w:rPr>
  </w:style>
  <w:style w:type="character" w:customStyle="1" w:styleId="aa">
    <w:name w:val="Название Знак"/>
    <w:basedOn w:val="a0"/>
    <w:link w:val="a9"/>
    <w:rsid w:val="00721FA7"/>
    <w:rPr>
      <w:sz w:val="24"/>
    </w:rPr>
  </w:style>
  <w:style w:type="paragraph" w:customStyle="1" w:styleId="ab">
    <w:name w:val="мф рт"/>
    <w:basedOn w:val="a"/>
    <w:link w:val="ac"/>
    <w:qFormat/>
    <w:rsid w:val="00BC0ACB"/>
  </w:style>
  <w:style w:type="character" w:customStyle="1" w:styleId="ac">
    <w:name w:val="мф рт Знак"/>
    <w:basedOn w:val="a0"/>
    <w:link w:val="ab"/>
    <w:rsid w:val="00BC0ACB"/>
  </w:style>
  <w:style w:type="paragraph" w:customStyle="1" w:styleId="ConsPlusNormal">
    <w:name w:val="ConsPlusNormal"/>
    <w:rsid w:val="00BF582A"/>
    <w:pPr>
      <w:autoSpaceDE w:val="0"/>
      <w:autoSpaceDN w:val="0"/>
      <w:adjustRightInd w:val="0"/>
    </w:pPr>
    <w:rPr>
      <w:sz w:val="28"/>
      <w:szCs w:val="28"/>
    </w:rPr>
  </w:style>
  <w:style w:type="paragraph" w:styleId="ad">
    <w:name w:val="List Paragraph"/>
    <w:basedOn w:val="a"/>
    <w:qFormat/>
    <w:rsid w:val="00556C3E"/>
    <w:pPr>
      <w:ind w:left="720"/>
      <w:contextualSpacing/>
    </w:pPr>
  </w:style>
  <w:style w:type="paragraph" w:customStyle="1" w:styleId="ConsPlusNonformat">
    <w:name w:val="ConsPlusNonformat"/>
    <w:uiPriority w:val="99"/>
    <w:rsid w:val="00915EA2"/>
    <w:pPr>
      <w:widowControl w:val="0"/>
      <w:autoSpaceDE w:val="0"/>
      <w:autoSpaceDN w:val="0"/>
      <w:adjustRightInd w:val="0"/>
    </w:pPr>
    <w:rPr>
      <w:rFonts w:ascii="Courier New" w:eastAsiaTheme="minorEastAsia" w:hAnsi="Courier New" w:cs="Courier New"/>
    </w:rPr>
  </w:style>
  <w:style w:type="paragraph" w:styleId="ae">
    <w:name w:val="footnote text"/>
    <w:basedOn w:val="a"/>
    <w:link w:val="af"/>
    <w:uiPriority w:val="99"/>
    <w:unhideWhenUsed/>
    <w:rsid w:val="00173C54"/>
    <w:rPr>
      <w:rFonts w:asciiTheme="minorHAnsi" w:eastAsiaTheme="minorHAnsi" w:hAnsiTheme="minorHAnsi" w:cstheme="minorBidi"/>
      <w:lang w:eastAsia="en-US"/>
    </w:rPr>
  </w:style>
  <w:style w:type="character" w:customStyle="1" w:styleId="af">
    <w:name w:val="Текст сноски Знак"/>
    <w:basedOn w:val="a0"/>
    <w:link w:val="ae"/>
    <w:uiPriority w:val="99"/>
    <w:rsid w:val="00173C54"/>
    <w:rPr>
      <w:rFonts w:asciiTheme="minorHAnsi" w:eastAsiaTheme="minorHAnsi" w:hAnsiTheme="minorHAnsi" w:cstheme="minorBidi"/>
      <w:lang w:eastAsia="en-US"/>
    </w:rPr>
  </w:style>
  <w:style w:type="character" w:styleId="af0">
    <w:name w:val="footnote reference"/>
    <w:basedOn w:val="a0"/>
    <w:uiPriority w:val="99"/>
    <w:unhideWhenUsed/>
    <w:rsid w:val="00173C54"/>
    <w:rPr>
      <w:vertAlign w:val="superscript"/>
    </w:rPr>
  </w:style>
  <w:style w:type="character" w:customStyle="1" w:styleId="Bodytext2">
    <w:name w:val="Body text (2)_"/>
    <w:link w:val="Bodytext20"/>
    <w:rsid w:val="00D353A4"/>
    <w:rPr>
      <w:shd w:val="clear" w:color="auto" w:fill="FFFFFF"/>
    </w:rPr>
  </w:style>
  <w:style w:type="paragraph" w:customStyle="1" w:styleId="Bodytext20">
    <w:name w:val="Body text (2)"/>
    <w:basedOn w:val="a"/>
    <w:link w:val="Bodytext2"/>
    <w:rsid w:val="00D353A4"/>
    <w:pPr>
      <w:widowControl w:val="0"/>
      <w:shd w:val="clear" w:color="auto" w:fill="FFFFFF"/>
      <w:spacing w:before="240" w:after="240" w:line="288" w:lineRule="exact"/>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Table Web 1" w:semiHidden="0" w:unhideWhenUsed="0"/>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B2B"/>
  </w:style>
  <w:style w:type="paragraph" w:styleId="1">
    <w:name w:val="heading 1"/>
    <w:basedOn w:val="a"/>
    <w:next w:val="a"/>
    <w:qFormat/>
    <w:rsid w:val="00A14B2B"/>
    <w:pPr>
      <w:keepNext/>
      <w:spacing w:line="300" w:lineRule="exact"/>
      <w:jc w:val="center"/>
      <w:outlineLvl w:val="0"/>
    </w:pPr>
    <w:rPr>
      <w:rFonts w:ascii="SL_Times New Roman" w:hAnsi="SL_Times New Roman"/>
      <w:b/>
      <w:sz w:val="24"/>
    </w:rPr>
  </w:style>
  <w:style w:type="paragraph" w:styleId="2">
    <w:name w:val="heading 2"/>
    <w:basedOn w:val="a"/>
    <w:next w:val="a"/>
    <w:link w:val="20"/>
    <w:semiHidden/>
    <w:unhideWhenUsed/>
    <w:qFormat/>
    <w:rsid w:val="00721FA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14B2B"/>
    <w:pPr>
      <w:tabs>
        <w:tab w:val="center" w:pos="4536"/>
        <w:tab w:val="right" w:pos="9072"/>
      </w:tabs>
    </w:pPr>
  </w:style>
  <w:style w:type="paragraph" w:styleId="a4">
    <w:name w:val="footer"/>
    <w:basedOn w:val="a"/>
    <w:rsid w:val="00A14B2B"/>
    <w:pPr>
      <w:tabs>
        <w:tab w:val="center" w:pos="4536"/>
        <w:tab w:val="right" w:pos="9072"/>
      </w:tabs>
    </w:pPr>
  </w:style>
  <w:style w:type="paragraph" w:customStyle="1" w:styleId="10">
    <w:name w:val="Ñòèëü1"/>
    <w:basedOn w:val="a"/>
    <w:link w:val="11"/>
    <w:rsid w:val="00A14B2B"/>
    <w:pPr>
      <w:spacing w:line="288" w:lineRule="auto"/>
    </w:pPr>
    <w:rPr>
      <w:sz w:val="28"/>
    </w:rPr>
  </w:style>
  <w:style w:type="paragraph" w:customStyle="1" w:styleId="a5">
    <w:name w:val="МФ РТ"/>
    <w:basedOn w:val="10"/>
    <w:link w:val="a6"/>
    <w:qFormat/>
    <w:rsid w:val="005C0CC1"/>
    <w:pPr>
      <w:ind w:right="142" w:firstLine="709"/>
    </w:pPr>
    <w:rPr>
      <w:lang w:val="en-US"/>
    </w:rPr>
  </w:style>
  <w:style w:type="character" w:customStyle="1" w:styleId="11">
    <w:name w:val="Ñòèëü1 Знак"/>
    <w:basedOn w:val="a0"/>
    <w:link w:val="10"/>
    <w:rsid w:val="005C0CC1"/>
    <w:rPr>
      <w:sz w:val="28"/>
    </w:rPr>
  </w:style>
  <w:style w:type="character" w:customStyle="1" w:styleId="a6">
    <w:name w:val="МФ РТ Знак"/>
    <w:basedOn w:val="11"/>
    <w:link w:val="a5"/>
    <w:rsid w:val="005C0CC1"/>
    <w:rPr>
      <w:sz w:val="28"/>
      <w:lang w:val="en-US"/>
    </w:rPr>
  </w:style>
  <w:style w:type="paragraph" w:styleId="a7">
    <w:name w:val="Balloon Text"/>
    <w:basedOn w:val="a"/>
    <w:link w:val="a8"/>
    <w:rsid w:val="001C20EE"/>
    <w:rPr>
      <w:rFonts w:ascii="Tahoma" w:hAnsi="Tahoma" w:cs="Tahoma"/>
      <w:sz w:val="16"/>
      <w:szCs w:val="16"/>
    </w:rPr>
  </w:style>
  <w:style w:type="character" w:customStyle="1" w:styleId="a8">
    <w:name w:val="Текст выноски Знак"/>
    <w:basedOn w:val="a0"/>
    <w:link w:val="a7"/>
    <w:rsid w:val="001C20EE"/>
    <w:rPr>
      <w:rFonts w:ascii="Tahoma" w:hAnsi="Tahoma" w:cs="Tahoma"/>
      <w:sz w:val="16"/>
      <w:szCs w:val="16"/>
    </w:rPr>
  </w:style>
  <w:style w:type="character" w:customStyle="1" w:styleId="20">
    <w:name w:val="Заголовок 2 Знак"/>
    <w:basedOn w:val="a0"/>
    <w:link w:val="2"/>
    <w:semiHidden/>
    <w:rsid w:val="00721FA7"/>
    <w:rPr>
      <w:rFonts w:asciiTheme="majorHAnsi" w:eastAsiaTheme="majorEastAsia" w:hAnsiTheme="majorHAnsi" w:cstheme="majorBidi"/>
      <w:b/>
      <w:bCs/>
      <w:color w:val="4F81BD" w:themeColor="accent1"/>
      <w:sz w:val="26"/>
      <w:szCs w:val="26"/>
    </w:rPr>
  </w:style>
  <w:style w:type="paragraph" w:styleId="a9">
    <w:name w:val="Title"/>
    <w:basedOn w:val="a"/>
    <w:link w:val="aa"/>
    <w:qFormat/>
    <w:rsid w:val="00721FA7"/>
    <w:pPr>
      <w:jc w:val="center"/>
    </w:pPr>
    <w:rPr>
      <w:sz w:val="24"/>
    </w:rPr>
  </w:style>
  <w:style w:type="character" w:customStyle="1" w:styleId="aa">
    <w:name w:val="Название Знак"/>
    <w:basedOn w:val="a0"/>
    <w:link w:val="a9"/>
    <w:rsid w:val="00721FA7"/>
    <w:rPr>
      <w:sz w:val="24"/>
    </w:rPr>
  </w:style>
  <w:style w:type="paragraph" w:customStyle="1" w:styleId="ab">
    <w:name w:val="мф рт"/>
    <w:basedOn w:val="a"/>
    <w:link w:val="ac"/>
    <w:qFormat/>
    <w:rsid w:val="00BC0ACB"/>
  </w:style>
  <w:style w:type="character" w:customStyle="1" w:styleId="ac">
    <w:name w:val="мф рт Знак"/>
    <w:basedOn w:val="a0"/>
    <w:link w:val="ab"/>
    <w:rsid w:val="00BC0ACB"/>
  </w:style>
  <w:style w:type="paragraph" w:customStyle="1" w:styleId="ConsPlusNormal">
    <w:name w:val="ConsPlusNormal"/>
    <w:rsid w:val="00BF582A"/>
    <w:pPr>
      <w:autoSpaceDE w:val="0"/>
      <w:autoSpaceDN w:val="0"/>
      <w:adjustRightInd w:val="0"/>
    </w:pPr>
    <w:rPr>
      <w:sz w:val="28"/>
      <w:szCs w:val="28"/>
    </w:rPr>
  </w:style>
  <w:style w:type="paragraph" w:styleId="ad">
    <w:name w:val="List Paragraph"/>
    <w:basedOn w:val="a"/>
    <w:qFormat/>
    <w:rsid w:val="00556C3E"/>
    <w:pPr>
      <w:ind w:left="720"/>
      <w:contextualSpacing/>
    </w:pPr>
  </w:style>
  <w:style w:type="paragraph" w:customStyle="1" w:styleId="ConsPlusNonformat">
    <w:name w:val="ConsPlusNonformat"/>
    <w:uiPriority w:val="99"/>
    <w:rsid w:val="00915EA2"/>
    <w:pPr>
      <w:widowControl w:val="0"/>
      <w:autoSpaceDE w:val="0"/>
      <w:autoSpaceDN w:val="0"/>
      <w:adjustRightInd w:val="0"/>
    </w:pPr>
    <w:rPr>
      <w:rFonts w:ascii="Courier New" w:eastAsiaTheme="minorEastAsia" w:hAnsi="Courier New" w:cs="Courier New"/>
    </w:rPr>
  </w:style>
  <w:style w:type="paragraph" w:styleId="ae">
    <w:name w:val="footnote text"/>
    <w:basedOn w:val="a"/>
    <w:link w:val="af"/>
    <w:uiPriority w:val="99"/>
    <w:unhideWhenUsed/>
    <w:rsid w:val="00173C54"/>
    <w:rPr>
      <w:rFonts w:asciiTheme="minorHAnsi" w:eastAsiaTheme="minorHAnsi" w:hAnsiTheme="minorHAnsi" w:cstheme="minorBidi"/>
      <w:lang w:eastAsia="en-US"/>
    </w:rPr>
  </w:style>
  <w:style w:type="character" w:customStyle="1" w:styleId="af">
    <w:name w:val="Текст сноски Знак"/>
    <w:basedOn w:val="a0"/>
    <w:link w:val="ae"/>
    <w:uiPriority w:val="99"/>
    <w:rsid w:val="00173C54"/>
    <w:rPr>
      <w:rFonts w:asciiTheme="minorHAnsi" w:eastAsiaTheme="minorHAnsi" w:hAnsiTheme="minorHAnsi" w:cstheme="minorBidi"/>
      <w:lang w:eastAsia="en-US"/>
    </w:rPr>
  </w:style>
  <w:style w:type="character" w:styleId="af0">
    <w:name w:val="footnote reference"/>
    <w:basedOn w:val="a0"/>
    <w:uiPriority w:val="99"/>
    <w:unhideWhenUsed/>
    <w:rsid w:val="00173C54"/>
    <w:rPr>
      <w:vertAlign w:val="superscript"/>
    </w:rPr>
  </w:style>
  <w:style w:type="character" w:customStyle="1" w:styleId="Bodytext2">
    <w:name w:val="Body text (2)_"/>
    <w:link w:val="Bodytext20"/>
    <w:rsid w:val="00D353A4"/>
    <w:rPr>
      <w:shd w:val="clear" w:color="auto" w:fill="FFFFFF"/>
    </w:rPr>
  </w:style>
  <w:style w:type="paragraph" w:customStyle="1" w:styleId="Bodytext20">
    <w:name w:val="Body text (2)"/>
    <w:basedOn w:val="a"/>
    <w:link w:val="Bodytext2"/>
    <w:rsid w:val="00D353A4"/>
    <w:pPr>
      <w:widowControl w:val="0"/>
      <w:shd w:val="clear" w:color="auto" w:fill="FFFFFF"/>
      <w:spacing w:before="240" w:after="240" w:line="288" w:lineRule="exac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339E1-0631-48FA-A8A9-07B98A3BC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1020</Words>
  <Characters>5816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ТАТАРСТАН РЕСПУБЛИКАСЫНЫЈ</vt:lpstr>
    </vt:vector>
  </TitlesOfParts>
  <Company>Минфин РТ</Company>
  <LinksUpToDate>false</LinksUpToDate>
  <CharactersWithSpaces>6823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ТАТАРСТАН РЕСПУБЛИКАСЫНЫЈ</dc:title>
  <dc:creator>Liliya.Halitova</dc:creator>
  <cp:lastModifiedBy>1</cp:lastModifiedBy>
  <cp:revision>7</cp:revision>
  <cp:lastPrinted>2022-03-04T08:29:00Z</cp:lastPrinted>
  <dcterms:created xsi:type="dcterms:W3CDTF">2022-01-12T15:52:00Z</dcterms:created>
  <dcterms:modified xsi:type="dcterms:W3CDTF">2022-03-04T08:29:00Z</dcterms:modified>
</cp:coreProperties>
</file>