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9D" w:rsidRPr="00D80D8D" w:rsidRDefault="00D80D8D" w:rsidP="002D7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1584960</wp:posOffset>
                </wp:positionV>
                <wp:extent cx="5105400" cy="2952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49D" w:rsidRPr="002D749D" w:rsidRDefault="00D80D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 xml:space="preserve">        27.12.2021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     № 18-233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.95pt;margin-top:124.8pt;width:402pt;height:23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" fillcolor="white [3201]" stroked="f" strokeweight=".5pt">
                <v:fill opacity="2570f"/>
                <v:textbox>
                  <w:txbxContent>
                    <w:p w:rsidR="002D749D" w:rsidRPr="002D749D" w:rsidRDefault="00D80D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 xml:space="preserve">        27.12.2021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 xml:space="preserve">     № 18-233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4415" cy="2197100"/>
            <wp:effectExtent l="0" t="0" r="63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53412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80D8D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>Татарстан Республикасы Югары Ослан муниципаль районы Олы Меми авыл җирлегендә җирдән файдалану һәм төзелеш кагыйдәләренә үзгәрешләр кертү турында</w:t>
      </w:r>
      <w:bookmarkEnd w:id="0"/>
    </w:p>
    <w:p w:rsidR="002D749D" w:rsidRPr="00D80D8D" w:rsidRDefault="00D80D8D" w:rsidP="002D74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D749D" w:rsidRPr="00D80D8D" w:rsidRDefault="00D80D8D" w:rsidP="002D74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Россия Федерациясе Шәһәр төзелеше кодексы, «Россия Федерациясендә</w:t>
      </w: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 xml:space="preserve"> җирле үзидарә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2D749D" w:rsidRPr="00D80D8D" w:rsidRDefault="00D80D8D" w:rsidP="002D7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D8D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2D749D" w:rsidRPr="00D80D8D" w:rsidRDefault="00D80D8D" w:rsidP="002D7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</w:pPr>
      <w:r w:rsidRPr="00D80D8D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> карар итте</w:t>
      </w: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:</w:t>
      </w:r>
    </w:p>
    <w:p w:rsidR="002D749D" w:rsidRPr="00D80D8D" w:rsidRDefault="00D80D8D" w:rsidP="002D74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</w:pP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 xml:space="preserve">1. Татарстан Республикасы Югары Ослан муниципаль районы Советының 22.11.2021 ел, № 17-217  карары белән расланган Татарстан Республикасы Югары Ослан муниципаль районы Олы Меми </w:t>
      </w: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авыл җирлегенең җирдән файдалану һәм төзелеш эшләре алып бару Кагыйдәләренә түбәндәге үзгәрешләрне ке</w:t>
      </w: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ртергә:</w:t>
      </w:r>
    </w:p>
    <w:p w:rsidR="002D749D" w:rsidRPr="00D80D8D" w:rsidRDefault="00D80D8D" w:rsidP="002D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 xml:space="preserve">1.1. бүлектә </w:t>
      </w: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 xml:space="preserve">Ж1.  </w:t>
      </w: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Җирдән файдалану һәм төзелеш кагыйдәләренең 12 Бүлегенең 35 статьясындагы 2. 1., 1.1, 2.3.пунктларын  утар торак төзелеше зонасын түбәндәге редакциядә бәян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791FC1" w:rsidRPr="00D80D8D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tt" w:eastAsia="ru-RU"/>
              </w:rPr>
              <w:t xml:space="preserve">Рөхсәт ителгән куллану төре </w:t>
            </w:r>
            <w:r w:rsidRPr="00D80D8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tt" w:eastAsia="ru-RU"/>
              </w:rPr>
              <w:t>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791FC1" w:rsidRPr="00D80D8D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2D749D" w:rsidP="002D7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2D749D" w:rsidP="002D7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җир кишәрлекләре чикләреннән минималь чигенүләр</w:t>
            </w:r>
          </w:p>
        </w:tc>
      </w:tr>
      <w:tr w:rsidR="00791FC1" w:rsidRPr="00D80D8D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791FC1" w:rsidRPr="00D80D8D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минималь – 1000 кв. м.;</w:t>
            </w:r>
          </w:p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Төп бинаның иң чик катлары – 4 (мансардны да кертеп);</w:t>
            </w:r>
          </w:p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Төп </w:t>
            </w: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корылманың иң чик биеклеге-15 м;</w:t>
            </w:r>
          </w:p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Койманың </w:t>
            </w: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lastRenderedPageBreak/>
              <w:t>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lastRenderedPageBreak/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5 м. </w:t>
            </w:r>
          </w:p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Барлыкка килгән төзелеш шартларында чигенүне киметү яки кызыл линия буенча биналарның, </w:t>
            </w: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lastRenderedPageBreak/>
              <w:t>корылмаларның урнашуы рөхсәт ителә.</w:t>
            </w:r>
          </w:p>
        </w:tc>
      </w:tr>
      <w:tr w:rsidR="00791FC1" w:rsidRPr="00D80D8D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минималь – 1000 кв.</w:t>
            </w: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 м;</w:t>
            </w:r>
          </w:p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Төп бинаның иң чик катлары – 3 (мансардны да кертеп), ярдәмче корылмалар-1;</w:t>
            </w:r>
          </w:p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Коймаларның максималь биеклеге-</w:t>
            </w: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урам-юл челтәренә чыга торган җир кишәрлеге яклары өчен-3 м;</w:t>
            </w:r>
          </w:p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җир кишәрлегенең башка яклары өчен - билгеләнми.</w:t>
            </w:r>
          </w:p>
          <w:p w:rsidR="002D749D" w:rsidRPr="00D80D8D" w:rsidRDefault="00D80D8D" w:rsidP="002D74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D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</w:tbl>
    <w:p w:rsidR="002D749D" w:rsidRPr="00D80D8D" w:rsidRDefault="00D80D8D" w:rsidP="002D74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</w:pP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 Әлеге карарны Татарстан Республикасының хокукый мәгълүмат рәсми порталында һәм Югары Ослан муниципаль районының рәсми сайтында урнаштырырга.</w:t>
      </w:r>
    </w:p>
    <w:p w:rsidR="002D749D" w:rsidRPr="00D80D8D" w:rsidRDefault="00D80D8D" w:rsidP="002D74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</w:pP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Югары Ослан муниципаль районы Советының икътисади үсеш, экология, табигый ресурслар һәм җир мәсьәләләре буенча даи</w:t>
      </w: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ми комиссиясенә әлеге карарның үтәлешен контрольдә тотуны йөкләргә. </w:t>
      </w:r>
    </w:p>
    <w:p w:rsidR="002D749D" w:rsidRPr="00D80D8D" w:rsidRDefault="00D80D8D" w:rsidP="002D749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</w:pPr>
      <w:r w:rsidRPr="00D80D8D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 </w:t>
      </w:r>
    </w:p>
    <w:p w:rsidR="002D749D" w:rsidRPr="00D80D8D" w:rsidRDefault="002D749D" w:rsidP="002D7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</w:pPr>
    </w:p>
    <w:p w:rsidR="002D749D" w:rsidRPr="00D80D8D" w:rsidRDefault="002D749D" w:rsidP="002D74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</w:pPr>
    </w:p>
    <w:p w:rsidR="002D749D" w:rsidRPr="00D80D8D" w:rsidRDefault="002D749D" w:rsidP="002D74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</w:pPr>
    </w:p>
    <w:p w:rsidR="002D749D" w:rsidRPr="00D80D8D" w:rsidRDefault="00D80D8D" w:rsidP="00D80D8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D8D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>Совет рәисе,</w:t>
      </w:r>
    </w:p>
    <w:p w:rsidR="002D749D" w:rsidRPr="00D80D8D" w:rsidRDefault="00D80D8D" w:rsidP="00D80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D8D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>Югары Ослан муниципаль районы Башлыгы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</w:t>
      </w:r>
      <w:r w:rsidRPr="00D80D8D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>М. Г.  Зиатдинов</w:t>
      </w:r>
    </w:p>
    <w:p w:rsidR="002D749D" w:rsidRPr="00D80D8D" w:rsidRDefault="00D80D8D" w:rsidP="002D749D">
      <w:pPr>
        <w:shd w:val="clear" w:color="auto" w:fill="FFFFFF"/>
        <w:spacing w:before="100" w:beforeAutospacing="1" w:after="100" w:afterAutospacing="1" w:line="240" w:lineRule="auto"/>
        <w:ind w:left="1455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80D8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D749D" w:rsidRPr="00D80D8D" w:rsidRDefault="00D80D8D" w:rsidP="002D749D">
      <w:pPr>
        <w:shd w:val="clear" w:color="auto" w:fill="FFFFFF"/>
        <w:spacing w:before="100" w:beforeAutospacing="1" w:after="100" w:afterAutospacing="1" w:line="240" w:lineRule="auto"/>
        <w:ind w:left="1455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80D8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D749D" w:rsidRPr="00D80D8D" w:rsidRDefault="00D80D8D" w:rsidP="002D749D">
      <w:pPr>
        <w:shd w:val="clear" w:color="auto" w:fill="FFFFFF"/>
        <w:spacing w:before="100" w:beforeAutospacing="1" w:after="100" w:afterAutospacing="1" w:line="240" w:lineRule="auto"/>
        <w:ind w:left="1455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80D8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2D749D" w:rsidRPr="00D80D8D" w:rsidRDefault="002D749D" w:rsidP="002D749D">
      <w:pPr>
        <w:shd w:val="clear" w:color="auto" w:fill="FFFFFF"/>
        <w:spacing w:before="100" w:beforeAutospacing="1" w:after="100" w:afterAutospacing="1" w:line="240" w:lineRule="auto"/>
        <w:ind w:left="1455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C5E38" w:rsidRPr="00D80D8D" w:rsidRDefault="00FC5E38"/>
    <w:sectPr w:rsidR="00FC5E38" w:rsidRPr="00D80D8D" w:rsidSect="00D80D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244F10"/>
    <w:multiLevelType w:val="hybridMultilevel"/>
    <w:tmpl w:val="D4100716"/>
    <w:lvl w:ilvl="0" w:tplc="B4BC109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E2A80C24" w:tentative="1">
      <w:start w:val="1"/>
      <w:numFmt w:val="lowerLetter"/>
      <w:lvlText w:val="%2."/>
      <w:lvlJc w:val="left"/>
      <w:pPr>
        <w:ind w:left="1363" w:hanging="360"/>
      </w:pPr>
    </w:lvl>
    <w:lvl w:ilvl="2" w:tplc="1CEE531C" w:tentative="1">
      <w:start w:val="1"/>
      <w:numFmt w:val="lowerRoman"/>
      <w:lvlText w:val="%3."/>
      <w:lvlJc w:val="right"/>
      <w:pPr>
        <w:ind w:left="2083" w:hanging="180"/>
      </w:pPr>
    </w:lvl>
    <w:lvl w:ilvl="3" w:tplc="DD3E4F94" w:tentative="1">
      <w:start w:val="1"/>
      <w:numFmt w:val="decimal"/>
      <w:lvlText w:val="%4."/>
      <w:lvlJc w:val="left"/>
      <w:pPr>
        <w:ind w:left="2803" w:hanging="360"/>
      </w:pPr>
    </w:lvl>
    <w:lvl w:ilvl="4" w:tplc="5D28234C" w:tentative="1">
      <w:start w:val="1"/>
      <w:numFmt w:val="lowerLetter"/>
      <w:lvlText w:val="%5."/>
      <w:lvlJc w:val="left"/>
      <w:pPr>
        <w:ind w:left="3523" w:hanging="360"/>
      </w:pPr>
    </w:lvl>
    <w:lvl w:ilvl="5" w:tplc="75F8246A" w:tentative="1">
      <w:start w:val="1"/>
      <w:numFmt w:val="lowerRoman"/>
      <w:lvlText w:val="%6."/>
      <w:lvlJc w:val="right"/>
      <w:pPr>
        <w:ind w:left="4243" w:hanging="180"/>
      </w:pPr>
    </w:lvl>
    <w:lvl w:ilvl="6" w:tplc="7F6261DA" w:tentative="1">
      <w:start w:val="1"/>
      <w:numFmt w:val="decimal"/>
      <w:lvlText w:val="%7."/>
      <w:lvlJc w:val="left"/>
      <w:pPr>
        <w:ind w:left="4963" w:hanging="360"/>
      </w:pPr>
    </w:lvl>
    <w:lvl w:ilvl="7" w:tplc="5300944E" w:tentative="1">
      <w:start w:val="1"/>
      <w:numFmt w:val="lowerLetter"/>
      <w:lvlText w:val="%8."/>
      <w:lvlJc w:val="left"/>
      <w:pPr>
        <w:ind w:left="5683" w:hanging="360"/>
      </w:pPr>
    </w:lvl>
    <w:lvl w:ilvl="8" w:tplc="21DAFE68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9D"/>
    <w:rsid w:val="002D749D"/>
    <w:rsid w:val="00791FC1"/>
    <w:rsid w:val="009E55E7"/>
    <w:rsid w:val="00D80D8D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9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9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2022-01-24T14:38:00Z</cp:lastPrinted>
  <dcterms:created xsi:type="dcterms:W3CDTF">2021-12-29T10:25:00Z</dcterms:created>
  <dcterms:modified xsi:type="dcterms:W3CDTF">2022-01-24T14:38:00Z</dcterms:modified>
</cp:coreProperties>
</file>