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40D7E" w14:textId="77777777" w:rsidR="00883AF2" w:rsidRDefault="00875FC4">
      <w:r>
        <w:rPr>
          <w:noProof/>
          <w:lang w:eastAsia="ru-RU"/>
        </w:rPr>
        <w:drawing>
          <wp:anchor distT="0" distB="0" distL="114300" distR="114300" simplePos="0" relativeHeight="251658240" behindDoc="1" locked="0" layoutInCell="1" allowOverlap="1" wp14:anchorId="2140EA17" wp14:editId="1AF884A4">
            <wp:simplePos x="0" y="0"/>
            <wp:positionH relativeFrom="column">
              <wp:posOffset>-32385</wp:posOffset>
            </wp:positionH>
            <wp:positionV relativeFrom="paragraph">
              <wp:posOffset>6678</wp:posOffset>
            </wp:positionV>
            <wp:extent cx="6146165" cy="2329815"/>
            <wp:effectExtent l="0" t="0" r="0" b="0"/>
            <wp:wrapNone/>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сполкомВерУслПостановление"/>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46165" cy="23298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0E4A490" w14:textId="77777777" w:rsidR="002E04DC" w:rsidRDefault="002E04DC"/>
    <w:p w14:paraId="0E8A176F" w14:textId="77777777" w:rsidR="002E04DC" w:rsidRDefault="002E04DC"/>
    <w:p w14:paraId="62B1BF2F" w14:textId="77777777" w:rsidR="002E04DC" w:rsidRDefault="002E04DC"/>
    <w:p w14:paraId="58006150" w14:textId="77777777" w:rsidR="002E04DC" w:rsidRDefault="002E04DC"/>
    <w:p w14:paraId="21A221D7" w14:textId="4F54A275" w:rsidR="002E04DC" w:rsidRPr="002E04DC" w:rsidRDefault="002E04DC">
      <w:pPr>
        <w:rPr>
          <w:sz w:val="24"/>
          <w:szCs w:val="24"/>
        </w:rPr>
      </w:pPr>
      <w:r>
        <w:rPr>
          <w:sz w:val="24"/>
          <w:szCs w:val="24"/>
        </w:rPr>
        <w:t xml:space="preserve">                       13.05.2022                                                                                 462</w:t>
      </w:r>
    </w:p>
    <w:p w14:paraId="63F8FE89" w14:textId="77777777" w:rsidR="002E04DC" w:rsidRPr="00931689" w:rsidRDefault="002E04DC"/>
    <w:p w14:paraId="6A166EEA" w14:textId="030DE58E" w:rsidR="0014436B" w:rsidRDefault="00625662" w:rsidP="00F9623A">
      <w:pPr>
        <w:shd w:val="clear" w:color="auto" w:fill="FFFFFF"/>
        <w:tabs>
          <w:tab w:val="left" w:pos="1778"/>
        </w:tabs>
        <w:spacing w:after="0" w:line="240" w:lineRule="auto"/>
        <w:ind w:left="14" w:right="4819"/>
        <w:jc w:val="both"/>
        <w:rPr>
          <w:rFonts w:ascii="Arial" w:hAnsi="Arial" w:cs="Arial"/>
          <w:sz w:val="24"/>
          <w:szCs w:val="24"/>
          <w:lang w:val="tt-RU"/>
        </w:rPr>
      </w:pPr>
      <w:r w:rsidRPr="00625662">
        <w:rPr>
          <w:rFonts w:ascii="Arial" w:hAnsi="Arial" w:cs="Arial"/>
          <w:sz w:val="24"/>
          <w:szCs w:val="24"/>
        </w:rPr>
        <w:t xml:space="preserve"> «</w:t>
      </w:r>
      <w:proofErr w:type="spellStart"/>
      <w:r w:rsidRPr="00625662">
        <w:rPr>
          <w:rFonts w:ascii="Arial" w:hAnsi="Arial" w:cs="Arial"/>
          <w:sz w:val="24"/>
          <w:szCs w:val="24"/>
        </w:rPr>
        <w:t>Югары</w:t>
      </w:r>
      <w:proofErr w:type="spellEnd"/>
      <w:r w:rsidRPr="00625662">
        <w:rPr>
          <w:rFonts w:ascii="Arial" w:hAnsi="Arial" w:cs="Arial"/>
          <w:sz w:val="24"/>
          <w:szCs w:val="24"/>
        </w:rPr>
        <w:t xml:space="preserve"> </w:t>
      </w:r>
      <w:proofErr w:type="spellStart"/>
      <w:r w:rsidRPr="00625662">
        <w:rPr>
          <w:rFonts w:ascii="Arial" w:hAnsi="Arial" w:cs="Arial"/>
          <w:sz w:val="24"/>
          <w:szCs w:val="24"/>
        </w:rPr>
        <w:t>Ослан</w:t>
      </w:r>
      <w:proofErr w:type="spellEnd"/>
      <w:r w:rsidRPr="00625662">
        <w:rPr>
          <w:rFonts w:ascii="Arial" w:hAnsi="Arial" w:cs="Arial"/>
          <w:sz w:val="24"/>
          <w:szCs w:val="24"/>
        </w:rPr>
        <w:t xml:space="preserve"> </w:t>
      </w:r>
      <w:proofErr w:type="spellStart"/>
      <w:r w:rsidRPr="00625662">
        <w:rPr>
          <w:rFonts w:ascii="Arial" w:hAnsi="Arial" w:cs="Arial"/>
          <w:sz w:val="24"/>
          <w:szCs w:val="24"/>
        </w:rPr>
        <w:t>муниципаль</w:t>
      </w:r>
      <w:proofErr w:type="spellEnd"/>
      <w:r w:rsidRPr="00625662">
        <w:rPr>
          <w:rFonts w:ascii="Arial" w:hAnsi="Arial" w:cs="Arial"/>
          <w:sz w:val="24"/>
          <w:szCs w:val="24"/>
        </w:rPr>
        <w:t xml:space="preserve"> </w:t>
      </w:r>
      <w:proofErr w:type="spellStart"/>
      <w:r w:rsidRPr="00625662">
        <w:rPr>
          <w:rFonts w:ascii="Arial" w:hAnsi="Arial" w:cs="Arial"/>
          <w:sz w:val="24"/>
          <w:szCs w:val="24"/>
        </w:rPr>
        <w:t>районының</w:t>
      </w:r>
      <w:proofErr w:type="spellEnd"/>
      <w:r w:rsidRPr="00625662">
        <w:rPr>
          <w:rFonts w:ascii="Arial" w:hAnsi="Arial" w:cs="Arial"/>
          <w:sz w:val="24"/>
          <w:szCs w:val="24"/>
        </w:rPr>
        <w:t xml:space="preserve"> 2022 </w:t>
      </w:r>
      <w:proofErr w:type="spellStart"/>
      <w:r w:rsidRPr="00625662">
        <w:rPr>
          <w:rFonts w:ascii="Arial" w:hAnsi="Arial" w:cs="Arial"/>
          <w:sz w:val="24"/>
          <w:szCs w:val="24"/>
        </w:rPr>
        <w:t>нче</w:t>
      </w:r>
      <w:proofErr w:type="spellEnd"/>
      <w:r w:rsidRPr="00625662">
        <w:rPr>
          <w:rFonts w:ascii="Arial" w:hAnsi="Arial" w:cs="Arial"/>
          <w:sz w:val="24"/>
          <w:szCs w:val="24"/>
        </w:rPr>
        <w:t xml:space="preserve"> </w:t>
      </w:r>
      <w:proofErr w:type="spellStart"/>
      <w:r w:rsidRPr="00625662">
        <w:rPr>
          <w:rFonts w:ascii="Arial" w:hAnsi="Arial" w:cs="Arial"/>
          <w:sz w:val="24"/>
          <w:szCs w:val="24"/>
        </w:rPr>
        <w:t>елга</w:t>
      </w:r>
      <w:proofErr w:type="spellEnd"/>
      <w:r w:rsidRPr="00625662">
        <w:rPr>
          <w:rFonts w:ascii="Arial" w:hAnsi="Arial" w:cs="Arial"/>
          <w:sz w:val="24"/>
          <w:szCs w:val="24"/>
        </w:rPr>
        <w:t xml:space="preserve"> </w:t>
      </w:r>
      <w:proofErr w:type="spellStart"/>
      <w:r w:rsidRPr="00625662">
        <w:rPr>
          <w:rFonts w:ascii="Arial" w:hAnsi="Arial" w:cs="Arial"/>
          <w:sz w:val="24"/>
          <w:szCs w:val="24"/>
        </w:rPr>
        <w:t>һәм</w:t>
      </w:r>
      <w:proofErr w:type="spellEnd"/>
      <w:r w:rsidRPr="00625662">
        <w:rPr>
          <w:rFonts w:ascii="Arial" w:hAnsi="Arial" w:cs="Arial"/>
          <w:sz w:val="24"/>
          <w:szCs w:val="24"/>
        </w:rPr>
        <w:t xml:space="preserve"> 2023, 2024 </w:t>
      </w:r>
      <w:proofErr w:type="spellStart"/>
      <w:r w:rsidRPr="00625662">
        <w:rPr>
          <w:rFonts w:ascii="Arial" w:hAnsi="Arial" w:cs="Arial"/>
          <w:sz w:val="24"/>
          <w:szCs w:val="24"/>
        </w:rPr>
        <w:t>нче</w:t>
      </w:r>
      <w:proofErr w:type="spellEnd"/>
      <w:r w:rsidRPr="00625662">
        <w:rPr>
          <w:rFonts w:ascii="Arial" w:hAnsi="Arial" w:cs="Arial"/>
          <w:sz w:val="24"/>
          <w:szCs w:val="24"/>
        </w:rPr>
        <w:t xml:space="preserve"> </w:t>
      </w:r>
      <w:proofErr w:type="spellStart"/>
      <w:r w:rsidRPr="00625662">
        <w:rPr>
          <w:rFonts w:ascii="Arial" w:hAnsi="Arial" w:cs="Arial"/>
          <w:sz w:val="24"/>
          <w:szCs w:val="24"/>
        </w:rPr>
        <w:t>елларның</w:t>
      </w:r>
      <w:proofErr w:type="spellEnd"/>
      <w:r>
        <w:rPr>
          <w:rFonts w:ascii="Arial" w:hAnsi="Arial" w:cs="Arial"/>
          <w:sz w:val="24"/>
          <w:szCs w:val="24"/>
        </w:rPr>
        <w:t xml:space="preserve"> </w:t>
      </w:r>
      <w:proofErr w:type="spellStart"/>
      <w:r>
        <w:rPr>
          <w:rFonts w:ascii="Arial" w:hAnsi="Arial" w:cs="Arial"/>
          <w:sz w:val="24"/>
          <w:szCs w:val="24"/>
        </w:rPr>
        <w:t>планлы</w:t>
      </w:r>
      <w:proofErr w:type="spellEnd"/>
      <w:r>
        <w:rPr>
          <w:rFonts w:ascii="Arial" w:hAnsi="Arial" w:cs="Arial"/>
          <w:sz w:val="24"/>
          <w:szCs w:val="24"/>
        </w:rPr>
        <w:t xml:space="preserve"> </w:t>
      </w:r>
      <w:proofErr w:type="spellStart"/>
      <w:r>
        <w:rPr>
          <w:rFonts w:ascii="Arial" w:hAnsi="Arial" w:cs="Arial"/>
          <w:sz w:val="24"/>
          <w:szCs w:val="24"/>
        </w:rPr>
        <w:t>чорына</w:t>
      </w:r>
      <w:proofErr w:type="spellEnd"/>
      <w:r>
        <w:rPr>
          <w:rFonts w:ascii="Arial" w:hAnsi="Arial" w:cs="Arial"/>
          <w:sz w:val="24"/>
          <w:szCs w:val="24"/>
        </w:rPr>
        <w:t xml:space="preserve"> бюджеты </w:t>
      </w:r>
      <w:proofErr w:type="spellStart"/>
      <w:r>
        <w:rPr>
          <w:rFonts w:ascii="Arial" w:hAnsi="Arial" w:cs="Arial"/>
          <w:sz w:val="24"/>
          <w:szCs w:val="24"/>
        </w:rPr>
        <w:t>турында</w:t>
      </w:r>
      <w:proofErr w:type="spellEnd"/>
      <w:r w:rsidRPr="00625662">
        <w:rPr>
          <w:rFonts w:ascii="Arial" w:hAnsi="Arial" w:cs="Arial"/>
          <w:sz w:val="24"/>
          <w:szCs w:val="24"/>
        </w:rPr>
        <w:t>»</w:t>
      </w:r>
      <w:r w:rsidRPr="00625662">
        <w:rPr>
          <w:rFonts w:ascii="Arial" w:hAnsi="Arial" w:cs="Arial"/>
          <w:sz w:val="24"/>
          <w:szCs w:val="24"/>
        </w:rPr>
        <w:t xml:space="preserve"> </w:t>
      </w:r>
      <w:proofErr w:type="spellStart"/>
      <w:r w:rsidRPr="00625662">
        <w:rPr>
          <w:rFonts w:ascii="Arial" w:hAnsi="Arial" w:cs="Arial"/>
          <w:sz w:val="24"/>
          <w:szCs w:val="24"/>
        </w:rPr>
        <w:t>Югары</w:t>
      </w:r>
      <w:proofErr w:type="spellEnd"/>
      <w:r w:rsidRPr="00625662">
        <w:rPr>
          <w:rFonts w:ascii="Arial" w:hAnsi="Arial" w:cs="Arial"/>
          <w:sz w:val="24"/>
          <w:szCs w:val="24"/>
        </w:rPr>
        <w:t xml:space="preserve"> </w:t>
      </w:r>
      <w:proofErr w:type="spellStart"/>
      <w:r w:rsidRPr="00625662">
        <w:rPr>
          <w:rFonts w:ascii="Arial" w:hAnsi="Arial" w:cs="Arial"/>
          <w:sz w:val="24"/>
          <w:szCs w:val="24"/>
        </w:rPr>
        <w:t>Ослан</w:t>
      </w:r>
      <w:proofErr w:type="spellEnd"/>
      <w:r w:rsidRPr="00625662">
        <w:rPr>
          <w:rFonts w:ascii="Arial" w:hAnsi="Arial" w:cs="Arial"/>
          <w:sz w:val="24"/>
          <w:szCs w:val="24"/>
        </w:rPr>
        <w:t xml:space="preserve"> </w:t>
      </w:r>
      <w:proofErr w:type="spellStart"/>
      <w:r w:rsidRPr="00625662">
        <w:rPr>
          <w:rFonts w:ascii="Arial" w:hAnsi="Arial" w:cs="Arial"/>
          <w:sz w:val="24"/>
          <w:szCs w:val="24"/>
        </w:rPr>
        <w:t>муниципаль</w:t>
      </w:r>
      <w:proofErr w:type="spellEnd"/>
      <w:r w:rsidRPr="00625662">
        <w:rPr>
          <w:rFonts w:ascii="Arial" w:hAnsi="Arial" w:cs="Arial"/>
          <w:sz w:val="24"/>
          <w:szCs w:val="24"/>
        </w:rPr>
        <w:t xml:space="preserve"> район </w:t>
      </w:r>
      <w:proofErr w:type="spellStart"/>
      <w:r w:rsidRPr="00625662">
        <w:rPr>
          <w:rFonts w:ascii="Arial" w:hAnsi="Arial" w:cs="Arial"/>
          <w:sz w:val="24"/>
          <w:szCs w:val="24"/>
        </w:rPr>
        <w:t>Советының</w:t>
      </w:r>
      <w:proofErr w:type="spellEnd"/>
      <w:r w:rsidRPr="00625662">
        <w:rPr>
          <w:rFonts w:ascii="Arial" w:hAnsi="Arial" w:cs="Arial"/>
          <w:sz w:val="24"/>
          <w:szCs w:val="24"/>
        </w:rPr>
        <w:t xml:space="preserve"> </w:t>
      </w:r>
      <w:r w:rsidRPr="00625662">
        <w:rPr>
          <w:rFonts w:ascii="Arial" w:hAnsi="Arial" w:cs="Arial"/>
          <w:sz w:val="24"/>
          <w:szCs w:val="24"/>
        </w:rPr>
        <w:t xml:space="preserve">13.12.2021 </w:t>
      </w:r>
      <w:r>
        <w:rPr>
          <w:rFonts w:ascii="Arial" w:hAnsi="Arial" w:cs="Arial"/>
          <w:sz w:val="24"/>
          <w:szCs w:val="24"/>
        </w:rPr>
        <w:t xml:space="preserve">ел </w:t>
      </w:r>
      <w:r w:rsidRPr="00625662">
        <w:rPr>
          <w:rFonts w:ascii="Arial" w:hAnsi="Arial" w:cs="Arial"/>
          <w:sz w:val="24"/>
          <w:szCs w:val="24"/>
        </w:rPr>
        <w:t xml:space="preserve">17-216 </w:t>
      </w:r>
      <w:r>
        <w:rPr>
          <w:rFonts w:ascii="Arial" w:hAnsi="Arial" w:cs="Arial"/>
          <w:sz w:val="24"/>
          <w:szCs w:val="24"/>
        </w:rPr>
        <w:t xml:space="preserve"> </w:t>
      </w:r>
      <w:r w:rsidRPr="00625662">
        <w:rPr>
          <w:rFonts w:ascii="Arial" w:hAnsi="Arial" w:cs="Arial"/>
          <w:sz w:val="24"/>
          <w:szCs w:val="24"/>
        </w:rPr>
        <w:t xml:space="preserve"> </w:t>
      </w:r>
      <w:proofErr w:type="spellStart"/>
      <w:r w:rsidRPr="00625662">
        <w:rPr>
          <w:rFonts w:ascii="Arial" w:hAnsi="Arial" w:cs="Arial"/>
          <w:sz w:val="24"/>
          <w:szCs w:val="24"/>
        </w:rPr>
        <w:t>номерлы</w:t>
      </w:r>
      <w:proofErr w:type="spellEnd"/>
      <w:r w:rsidRPr="00625662">
        <w:rPr>
          <w:rFonts w:ascii="Arial" w:hAnsi="Arial" w:cs="Arial"/>
          <w:sz w:val="24"/>
          <w:szCs w:val="24"/>
        </w:rPr>
        <w:t xml:space="preserve"> </w:t>
      </w:r>
      <w:proofErr w:type="spellStart"/>
      <w:r w:rsidRPr="00625662">
        <w:rPr>
          <w:rFonts w:ascii="Arial" w:hAnsi="Arial" w:cs="Arial"/>
          <w:sz w:val="24"/>
          <w:szCs w:val="24"/>
        </w:rPr>
        <w:t>Карарын</w:t>
      </w:r>
      <w:proofErr w:type="spellEnd"/>
      <w:r w:rsidRPr="00625662">
        <w:rPr>
          <w:rFonts w:ascii="Arial" w:hAnsi="Arial" w:cs="Arial"/>
          <w:sz w:val="24"/>
          <w:szCs w:val="24"/>
        </w:rPr>
        <w:t xml:space="preserve"> </w:t>
      </w:r>
      <w:proofErr w:type="spellStart"/>
      <w:r w:rsidRPr="00625662">
        <w:rPr>
          <w:rFonts w:ascii="Arial" w:hAnsi="Arial" w:cs="Arial"/>
          <w:sz w:val="24"/>
          <w:szCs w:val="24"/>
        </w:rPr>
        <w:t>тормышка</w:t>
      </w:r>
      <w:proofErr w:type="spellEnd"/>
      <w:r w:rsidRPr="00625662">
        <w:rPr>
          <w:rFonts w:ascii="Arial" w:hAnsi="Arial" w:cs="Arial"/>
          <w:sz w:val="24"/>
          <w:szCs w:val="24"/>
        </w:rPr>
        <w:t xml:space="preserve"> </w:t>
      </w:r>
      <w:proofErr w:type="spellStart"/>
      <w:r w:rsidRPr="00625662">
        <w:rPr>
          <w:rFonts w:ascii="Arial" w:hAnsi="Arial" w:cs="Arial"/>
          <w:sz w:val="24"/>
          <w:szCs w:val="24"/>
        </w:rPr>
        <w:t>ашыру</w:t>
      </w:r>
      <w:proofErr w:type="spellEnd"/>
      <w:r w:rsidRPr="00625662">
        <w:rPr>
          <w:rFonts w:ascii="Arial" w:hAnsi="Arial" w:cs="Arial"/>
          <w:sz w:val="24"/>
          <w:szCs w:val="24"/>
        </w:rPr>
        <w:t xml:space="preserve"> </w:t>
      </w:r>
      <w:proofErr w:type="spellStart"/>
      <w:r w:rsidRPr="00625662">
        <w:rPr>
          <w:rFonts w:ascii="Arial" w:hAnsi="Arial" w:cs="Arial"/>
          <w:sz w:val="24"/>
          <w:szCs w:val="24"/>
        </w:rPr>
        <w:t>чаралары</w:t>
      </w:r>
      <w:proofErr w:type="spellEnd"/>
      <w:r w:rsidRPr="00625662">
        <w:rPr>
          <w:rFonts w:ascii="Arial" w:hAnsi="Arial" w:cs="Arial"/>
          <w:sz w:val="24"/>
          <w:szCs w:val="24"/>
        </w:rPr>
        <w:t xml:space="preserve"> </w:t>
      </w:r>
      <w:proofErr w:type="spellStart"/>
      <w:r w:rsidRPr="00625662">
        <w:rPr>
          <w:rFonts w:ascii="Arial" w:hAnsi="Arial" w:cs="Arial"/>
          <w:sz w:val="24"/>
          <w:szCs w:val="24"/>
        </w:rPr>
        <w:t>турында</w:t>
      </w:r>
      <w:proofErr w:type="spellEnd"/>
      <w:r w:rsidRPr="00625662">
        <w:rPr>
          <w:rFonts w:ascii="Arial" w:hAnsi="Arial" w:cs="Arial"/>
          <w:sz w:val="24"/>
          <w:szCs w:val="24"/>
        </w:rPr>
        <w:t>» 12.01.20</w:t>
      </w:r>
      <w:r>
        <w:rPr>
          <w:rFonts w:ascii="Arial" w:hAnsi="Arial" w:cs="Arial"/>
          <w:sz w:val="24"/>
          <w:szCs w:val="24"/>
        </w:rPr>
        <w:t>2</w:t>
      </w:r>
      <w:r w:rsidRPr="00625662">
        <w:rPr>
          <w:rFonts w:ascii="Arial" w:hAnsi="Arial" w:cs="Arial"/>
          <w:sz w:val="24"/>
          <w:szCs w:val="24"/>
        </w:rPr>
        <w:t xml:space="preserve">2 </w:t>
      </w:r>
      <w:r>
        <w:rPr>
          <w:rFonts w:ascii="Arial" w:hAnsi="Arial" w:cs="Arial"/>
          <w:sz w:val="24"/>
          <w:szCs w:val="24"/>
        </w:rPr>
        <w:t xml:space="preserve">ел 7 </w:t>
      </w:r>
      <w:r w:rsidRPr="00625662">
        <w:rPr>
          <w:rFonts w:ascii="Arial" w:hAnsi="Arial" w:cs="Arial"/>
          <w:sz w:val="24"/>
          <w:szCs w:val="24"/>
        </w:rPr>
        <w:t xml:space="preserve"> </w:t>
      </w:r>
      <w:proofErr w:type="spellStart"/>
      <w:r w:rsidRPr="00625662">
        <w:rPr>
          <w:rFonts w:ascii="Arial" w:hAnsi="Arial" w:cs="Arial"/>
          <w:sz w:val="24"/>
          <w:szCs w:val="24"/>
        </w:rPr>
        <w:t>номерлы</w:t>
      </w:r>
      <w:proofErr w:type="spellEnd"/>
      <w:r w:rsidRPr="00625662">
        <w:rPr>
          <w:rFonts w:ascii="Arial" w:hAnsi="Arial" w:cs="Arial"/>
          <w:sz w:val="24"/>
          <w:szCs w:val="24"/>
        </w:rPr>
        <w:t xml:space="preserve"> </w:t>
      </w:r>
      <w:proofErr w:type="spellStart"/>
      <w:r w:rsidRPr="00625662">
        <w:rPr>
          <w:rFonts w:ascii="Arial" w:hAnsi="Arial" w:cs="Arial"/>
          <w:sz w:val="24"/>
          <w:szCs w:val="24"/>
        </w:rPr>
        <w:t>карарына</w:t>
      </w:r>
      <w:proofErr w:type="spellEnd"/>
      <w:r w:rsidRPr="00625662">
        <w:rPr>
          <w:rFonts w:ascii="Arial" w:hAnsi="Arial" w:cs="Arial"/>
          <w:sz w:val="24"/>
          <w:szCs w:val="24"/>
        </w:rPr>
        <w:t xml:space="preserve"> </w:t>
      </w:r>
      <w:proofErr w:type="spellStart"/>
      <w:r w:rsidRPr="00625662">
        <w:rPr>
          <w:rFonts w:ascii="Arial" w:hAnsi="Arial" w:cs="Arial"/>
          <w:sz w:val="24"/>
          <w:szCs w:val="24"/>
        </w:rPr>
        <w:t>ү</w:t>
      </w:r>
      <w:r>
        <w:rPr>
          <w:rFonts w:ascii="Arial" w:hAnsi="Arial" w:cs="Arial"/>
          <w:sz w:val="24"/>
          <w:szCs w:val="24"/>
        </w:rPr>
        <w:t>згәрешлә</w:t>
      </w:r>
      <w:proofErr w:type="gramStart"/>
      <w:r>
        <w:rPr>
          <w:rFonts w:ascii="Arial" w:hAnsi="Arial" w:cs="Arial"/>
          <w:sz w:val="24"/>
          <w:szCs w:val="24"/>
        </w:rPr>
        <w:t>р</w:t>
      </w:r>
      <w:proofErr w:type="spellEnd"/>
      <w:proofErr w:type="gramEnd"/>
      <w:r>
        <w:rPr>
          <w:rFonts w:ascii="Arial" w:hAnsi="Arial" w:cs="Arial"/>
          <w:sz w:val="24"/>
          <w:szCs w:val="24"/>
        </w:rPr>
        <w:t xml:space="preserve"> </w:t>
      </w:r>
      <w:proofErr w:type="spellStart"/>
      <w:r>
        <w:rPr>
          <w:rFonts w:ascii="Arial" w:hAnsi="Arial" w:cs="Arial"/>
          <w:sz w:val="24"/>
          <w:szCs w:val="24"/>
        </w:rPr>
        <w:t>кертү</w:t>
      </w:r>
      <w:proofErr w:type="spellEnd"/>
      <w:r>
        <w:rPr>
          <w:rFonts w:ascii="Arial" w:hAnsi="Arial" w:cs="Arial"/>
          <w:sz w:val="24"/>
          <w:szCs w:val="24"/>
        </w:rPr>
        <w:t xml:space="preserve"> </w:t>
      </w:r>
      <w:proofErr w:type="spellStart"/>
      <w:r>
        <w:rPr>
          <w:rFonts w:ascii="Arial" w:hAnsi="Arial" w:cs="Arial"/>
          <w:sz w:val="24"/>
          <w:szCs w:val="24"/>
        </w:rPr>
        <w:t>турында</w:t>
      </w:r>
      <w:proofErr w:type="spellEnd"/>
    </w:p>
    <w:p w14:paraId="472C2E89" w14:textId="77777777" w:rsidR="00F9623A" w:rsidRPr="00F9623A" w:rsidRDefault="00F9623A" w:rsidP="00F9623A">
      <w:pPr>
        <w:shd w:val="clear" w:color="auto" w:fill="FFFFFF"/>
        <w:tabs>
          <w:tab w:val="left" w:pos="1778"/>
        </w:tabs>
        <w:spacing w:after="0" w:line="240" w:lineRule="auto"/>
        <w:ind w:left="14" w:right="4819"/>
        <w:jc w:val="both"/>
        <w:rPr>
          <w:rFonts w:ascii="Arial" w:hAnsi="Arial" w:cs="Arial"/>
          <w:bCs/>
          <w:sz w:val="24"/>
          <w:szCs w:val="24"/>
          <w:lang w:val="tt-RU"/>
        </w:rPr>
      </w:pPr>
    </w:p>
    <w:p w14:paraId="7B790C67" w14:textId="65E1ACE0" w:rsidR="00625662" w:rsidRPr="00F9623A" w:rsidRDefault="00625662" w:rsidP="0014436B">
      <w:pPr>
        <w:autoSpaceDE w:val="0"/>
        <w:autoSpaceDN w:val="0"/>
        <w:adjustRightInd w:val="0"/>
        <w:spacing w:after="0" w:line="240" w:lineRule="auto"/>
        <w:ind w:firstLine="540"/>
        <w:jc w:val="both"/>
        <w:rPr>
          <w:rFonts w:ascii="Arial" w:hAnsi="Arial" w:cs="Arial"/>
          <w:sz w:val="24"/>
          <w:szCs w:val="24"/>
          <w:lang w:val="tt-RU"/>
        </w:rPr>
      </w:pPr>
      <w:r w:rsidRPr="00F9623A">
        <w:rPr>
          <w:rFonts w:ascii="Arial" w:hAnsi="Arial" w:cs="Arial"/>
          <w:sz w:val="24"/>
          <w:szCs w:val="24"/>
          <w:lang w:val="tt-RU"/>
        </w:rPr>
        <w:t xml:space="preserve"> «Татарстан Республикасының 2022 нче елга һәм 2023, 2024 нче елларның планлы чорына бюджеты турында» </w:t>
      </w:r>
      <w:r w:rsidRPr="00F9623A">
        <w:rPr>
          <w:rFonts w:ascii="Arial" w:hAnsi="Arial" w:cs="Arial"/>
          <w:sz w:val="24"/>
          <w:szCs w:val="24"/>
          <w:lang w:val="tt-RU"/>
        </w:rPr>
        <w:t xml:space="preserve">Югары Ослан муниципаль район Советының </w:t>
      </w:r>
      <w:r w:rsidRPr="00F9623A">
        <w:rPr>
          <w:rFonts w:ascii="Arial" w:hAnsi="Arial" w:cs="Arial"/>
          <w:sz w:val="24"/>
          <w:szCs w:val="24"/>
          <w:lang w:val="tt-RU"/>
        </w:rPr>
        <w:t>17-216 нчы номерлы карарын үтәүне тәэмин итү максатларында Югары Ослан муниципаль районы Башкарма комитеты</w:t>
      </w:r>
    </w:p>
    <w:p w14:paraId="6D99FA05" w14:textId="1DB1FDEB" w:rsidR="00625662" w:rsidRDefault="00625662" w:rsidP="0014436B">
      <w:pPr>
        <w:autoSpaceDE w:val="0"/>
        <w:autoSpaceDN w:val="0"/>
        <w:adjustRightInd w:val="0"/>
        <w:spacing w:after="0" w:line="240" w:lineRule="auto"/>
        <w:ind w:firstLine="540"/>
        <w:jc w:val="both"/>
        <w:rPr>
          <w:rFonts w:ascii="Arial" w:hAnsi="Arial" w:cs="Arial"/>
          <w:sz w:val="24"/>
          <w:szCs w:val="24"/>
        </w:rPr>
      </w:pPr>
      <w:r w:rsidRPr="00F9623A">
        <w:rPr>
          <w:rFonts w:ascii="Arial" w:hAnsi="Arial" w:cs="Arial"/>
          <w:sz w:val="24"/>
          <w:szCs w:val="24"/>
          <w:lang w:val="tt-RU"/>
        </w:rPr>
        <w:t xml:space="preserve">                                                 </w:t>
      </w:r>
      <w:r>
        <w:rPr>
          <w:rFonts w:ascii="Arial" w:hAnsi="Arial" w:cs="Arial"/>
          <w:sz w:val="24"/>
          <w:szCs w:val="24"/>
        </w:rPr>
        <w:t>КАРАР БИРӘ:</w:t>
      </w:r>
    </w:p>
    <w:p w14:paraId="36CDABFD" w14:textId="77777777" w:rsidR="00625662" w:rsidRDefault="00625662" w:rsidP="0014436B">
      <w:pPr>
        <w:autoSpaceDE w:val="0"/>
        <w:autoSpaceDN w:val="0"/>
        <w:adjustRightInd w:val="0"/>
        <w:spacing w:after="0" w:line="240" w:lineRule="auto"/>
        <w:ind w:firstLine="540"/>
        <w:jc w:val="both"/>
        <w:rPr>
          <w:rFonts w:ascii="Arial" w:hAnsi="Arial" w:cs="Arial"/>
          <w:sz w:val="24"/>
          <w:szCs w:val="24"/>
        </w:rPr>
      </w:pPr>
    </w:p>
    <w:p w14:paraId="0AC99575" w14:textId="34FEF535" w:rsidR="0014436B" w:rsidRPr="00625662" w:rsidRDefault="0014436B" w:rsidP="0014436B">
      <w:pPr>
        <w:autoSpaceDE w:val="0"/>
        <w:autoSpaceDN w:val="0"/>
        <w:adjustRightInd w:val="0"/>
        <w:spacing w:after="0" w:line="240" w:lineRule="auto"/>
        <w:ind w:firstLine="540"/>
        <w:jc w:val="both"/>
        <w:rPr>
          <w:rFonts w:ascii="Arial" w:hAnsi="Arial" w:cs="Arial"/>
          <w:bCs/>
          <w:sz w:val="24"/>
          <w:szCs w:val="24"/>
          <w:lang w:val="tt-RU"/>
        </w:rPr>
      </w:pPr>
      <w:r w:rsidRPr="00DF0145">
        <w:rPr>
          <w:rFonts w:ascii="Arial" w:hAnsi="Arial" w:cs="Arial"/>
          <w:sz w:val="24"/>
          <w:szCs w:val="24"/>
        </w:rPr>
        <w:t xml:space="preserve">1. </w:t>
      </w:r>
      <w:r w:rsidR="00625662" w:rsidRPr="00625662">
        <w:rPr>
          <w:rFonts w:ascii="Arial" w:hAnsi="Arial" w:cs="Arial"/>
          <w:sz w:val="24"/>
          <w:szCs w:val="24"/>
        </w:rPr>
        <w:t>«</w:t>
      </w:r>
      <w:proofErr w:type="spellStart"/>
      <w:r w:rsidR="00625662" w:rsidRPr="00625662">
        <w:rPr>
          <w:rFonts w:ascii="Arial" w:hAnsi="Arial" w:cs="Arial"/>
          <w:sz w:val="24"/>
          <w:szCs w:val="24"/>
        </w:rPr>
        <w:t>Югары</w:t>
      </w:r>
      <w:proofErr w:type="spellEnd"/>
      <w:r w:rsidR="00625662" w:rsidRPr="00625662">
        <w:rPr>
          <w:rFonts w:ascii="Arial" w:hAnsi="Arial" w:cs="Arial"/>
          <w:sz w:val="24"/>
          <w:szCs w:val="24"/>
        </w:rPr>
        <w:t xml:space="preserve"> </w:t>
      </w:r>
      <w:proofErr w:type="spellStart"/>
      <w:r w:rsidR="00625662" w:rsidRPr="00625662">
        <w:rPr>
          <w:rFonts w:ascii="Arial" w:hAnsi="Arial" w:cs="Arial"/>
          <w:sz w:val="24"/>
          <w:szCs w:val="24"/>
        </w:rPr>
        <w:t>Ослан</w:t>
      </w:r>
      <w:proofErr w:type="spellEnd"/>
      <w:r w:rsidR="00625662" w:rsidRPr="00625662">
        <w:rPr>
          <w:rFonts w:ascii="Arial" w:hAnsi="Arial" w:cs="Arial"/>
          <w:sz w:val="24"/>
          <w:szCs w:val="24"/>
        </w:rPr>
        <w:t xml:space="preserve"> </w:t>
      </w:r>
      <w:proofErr w:type="spellStart"/>
      <w:r w:rsidR="00625662" w:rsidRPr="00625662">
        <w:rPr>
          <w:rFonts w:ascii="Arial" w:hAnsi="Arial" w:cs="Arial"/>
          <w:sz w:val="24"/>
          <w:szCs w:val="24"/>
        </w:rPr>
        <w:t>муниципаль</w:t>
      </w:r>
      <w:proofErr w:type="spellEnd"/>
      <w:r w:rsidR="00625662" w:rsidRPr="00625662">
        <w:rPr>
          <w:rFonts w:ascii="Arial" w:hAnsi="Arial" w:cs="Arial"/>
          <w:sz w:val="24"/>
          <w:szCs w:val="24"/>
        </w:rPr>
        <w:t xml:space="preserve"> </w:t>
      </w:r>
      <w:proofErr w:type="spellStart"/>
      <w:r w:rsidR="00625662" w:rsidRPr="00625662">
        <w:rPr>
          <w:rFonts w:ascii="Arial" w:hAnsi="Arial" w:cs="Arial"/>
          <w:sz w:val="24"/>
          <w:szCs w:val="24"/>
        </w:rPr>
        <w:t>районының</w:t>
      </w:r>
      <w:proofErr w:type="spellEnd"/>
      <w:r w:rsidR="00625662" w:rsidRPr="00625662">
        <w:rPr>
          <w:rFonts w:ascii="Arial" w:hAnsi="Arial" w:cs="Arial"/>
          <w:sz w:val="24"/>
          <w:szCs w:val="24"/>
        </w:rPr>
        <w:t xml:space="preserve"> 2022 </w:t>
      </w:r>
      <w:proofErr w:type="spellStart"/>
      <w:r w:rsidR="00625662" w:rsidRPr="00625662">
        <w:rPr>
          <w:rFonts w:ascii="Arial" w:hAnsi="Arial" w:cs="Arial"/>
          <w:sz w:val="24"/>
          <w:szCs w:val="24"/>
        </w:rPr>
        <w:t>нче</w:t>
      </w:r>
      <w:proofErr w:type="spellEnd"/>
      <w:r w:rsidR="00625662" w:rsidRPr="00625662">
        <w:rPr>
          <w:rFonts w:ascii="Arial" w:hAnsi="Arial" w:cs="Arial"/>
          <w:sz w:val="24"/>
          <w:szCs w:val="24"/>
        </w:rPr>
        <w:t xml:space="preserve"> </w:t>
      </w:r>
      <w:proofErr w:type="spellStart"/>
      <w:r w:rsidR="00625662" w:rsidRPr="00625662">
        <w:rPr>
          <w:rFonts w:ascii="Arial" w:hAnsi="Arial" w:cs="Arial"/>
          <w:sz w:val="24"/>
          <w:szCs w:val="24"/>
        </w:rPr>
        <w:t>елга</w:t>
      </w:r>
      <w:proofErr w:type="spellEnd"/>
      <w:r w:rsidR="00625662" w:rsidRPr="00625662">
        <w:rPr>
          <w:rFonts w:ascii="Arial" w:hAnsi="Arial" w:cs="Arial"/>
          <w:sz w:val="24"/>
          <w:szCs w:val="24"/>
        </w:rPr>
        <w:t xml:space="preserve"> </w:t>
      </w:r>
      <w:proofErr w:type="spellStart"/>
      <w:r w:rsidR="00625662" w:rsidRPr="00625662">
        <w:rPr>
          <w:rFonts w:ascii="Arial" w:hAnsi="Arial" w:cs="Arial"/>
          <w:sz w:val="24"/>
          <w:szCs w:val="24"/>
        </w:rPr>
        <w:t>һәм</w:t>
      </w:r>
      <w:proofErr w:type="spellEnd"/>
      <w:r w:rsidR="00625662" w:rsidRPr="00625662">
        <w:rPr>
          <w:rFonts w:ascii="Arial" w:hAnsi="Arial" w:cs="Arial"/>
          <w:sz w:val="24"/>
          <w:szCs w:val="24"/>
        </w:rPr>
        <w:t xml:space="preserve"> 2023, 2024 </w:t>
      </w:r>
      <w:proofErr w:type="spellStart"/>
      <w:r w:rsidR="00625662" w:rsidRPr="00625662">
        <w:rPr>
          <w:rFonts w:ascii="Arial" w:hAnsi="Arial" w:cs="Arial"/>
          <w:sz w:val="24"/>
          <w:szCs w:val="24"/>
        </w:rPr>
        <w:t>нче</w:t>
      </w:r>
      <w:proofErr w:type="spellEnd"/>
      <w:r w:rsidR="00625662" w:rsidRPr="00625662">
        <w:rPr>
          <w:rFonts w:ascii="Arial" w:hAnsi="Arial" w:cs="Arial"/>
          <w:sz w:val="24"/>
          <w:szCs w:val="24"/>
        </w:rPr>
        <w:t xml:space="preserve"> </w:t>
      </w:r>
      <w:proofErr w:type="spellStart"/>
      <w:r w:rsidR="00625662" w:rsidRPr="00625662">
        <w:rPr>
          <w:rFonts w:ascii="Arial" w:hAnsi="Arial" w:cs="Arial"/>
          <w:sz w:val="24"/>
          <w:szCs w:val="24"/>
        </w:rPr>
        <w:t>елларның</w:t>
      </w:r>
      <w:proofErr w:type="spellEnd"/>
      <w:r w:rsidR="00625662">
        <w:rPr>
          <w:rFonts w:ascii="Arial" w:hAnsi="Arial" w:cs="Arial"/>
          <w:sz w:val="24"/>
          <w:szCs w:val="24"/>
        </w:rPr>
        <w:t xml:space="preserve"> </w:t>
      </w:r>
      <w:proofErr w:type="spellStart"/>
      <w:r w:rsidR="00625662">
        <w:rPr>
          <w:rFonts w:ascii="Arial" w:hAnsi="Arial" w:cs="Arial"/>
          <w:sz w:val="24"/>
          <w:szCs w:val="24"/>
        </w:rPr>
        <w:t>планлы</w:t>
      </w:r>
      <w:proofErr w:type="spellEnd"/>
      <w:r w:rsidR="00625662">
        <w:rPr>
          <w:rFonts w:ascii="Arial" w:hAnsi="Arial" w:cs="Arial"/>
          <w:sz w:val="24"/>
          <w:szCs w:val="24"/>
        </w:rPr>
        <w:t xml:space="preserve"> </w:t>
      </w:r>
      <w:proofErr w:type="spellStart"/>
      <w:r w:rsidR="00625662">
        <w:rPr>
          <w:rFonts w:ascii="Arial" w:hAnsi="Arial" w:cs="Arial"/>
          <w:sz w:val="24"/>
          <w:szCs w:val="24"/>
        </w:rPr>
        <w:t>чорына</w:t>
      </w:r>
      <w:proofErr w:type="spellEnd"/>
      <w:r w:rsidR="00625662">
        <w:rPr>
          <w:rFonts w:ascii="Arial" w:hAnsi="Arial" w:cs="Arial"/>
          <w:sz w:val="24"/>
          <w:szCs w:val="24"/>
        </w:rPr>
        <w:t xml:space="preserve"> бюджеты </w:t>
      </w:r>
      <w:proofErr w:type="spellStart"/>
      <w:r w:rsidR="00625662">
        <w:rPr>
          <w:rFonts w:ascii="Arial" w:hAnsi="Arial" w:cs="Arial"/>
          <w:sz w:val="24"/>
          <w:szCs w:val="24"/>
        </w:rPr>
        <w:t>турында</w:t>
      </w:r>
      <w:proofErr w:type="spellEnd"/>
      <w:r w:rsidR="00625662" w:rsidRPr="00625662">
        <w:rPr>
          <w:rFonts w:ascii="Arial" w:hAnsi="Arial" w:cs="Arial"/>
          <w:sz w:val="24"/>
          <w:szCs w:val="24"/>
        </w:rPr>
        <w:t xml:space="preserve">» </w:t>
      </w:r>
      <w:proofErr w:type="spellStart"/>
      <w:r w:rsidR="00625662" w:rsidRPr="00625662">
        <w:rPr>
          <w:rFonts w:ascii="Arial" w:hAnsi="Arial" w:cs="Arial"/>
          <w:sz w:val="24"/>
          <w:szCs w:val="24"/>
        </w:rPr>
        <w:t>Югары</w:t>
      </w:r>
      <w:proofErr w:type="spellEnd"/>
      <w:r w:rsidR="00625662" w:rsidRPr="00625662">
        <w:rPr>
          <w:rFonts w:ascii="Arial" w:hAnsi="Arial" w:cs="Arial"/>
          <w:sz w:val="24"/>
          <w:szCs w:val="24"/>
        </w:rPr>
        <w:t xml:space="preserve"> </w:t>
      </w:r>
      <w:proofErr w:type="spellStart"/>
      <w:r w:rsidR="00625662" w:rsidRPr="00625662">
        <w:rPr>
          <w:rFonts w:ascii="Arial" w:hAnsi="Arial" w:cs="Arial"/>
          <w:sz w:val="24"/>
          <w:szCs w:val="24"/>
        </w:rPr>
        <w:t>Ослан</w:t>
      </w:r>
      <w:proofErr w:type="spellEnd"/>
      <w:r w:rsidR="00625662" w:rsidRPr="00625662">
        <w:rPr>
          <w:rFonts w:ascii="Arial" w:hAnsi="Arial" w:cs="Arial"/>
          <w:sz w:val="24"/>
          <w:szCs w:val="24"/>
        </w:rPr>
        <w:t xml:space="preserve"> </w:t>
      </w:r>
      <w:proofErr w:type="spellStart"/>
      <w:r w:rsidR="00625662" w:rsidRPr="00625662">
        <w:rPr>
          <w:rFonts w:ascii="Arial" w:hAnsi="Arial" w:cs="Arial"/>
          <w:sz w:val="24"/>
          <w:szCs w:val="24"/>
        </w:rPr>
        <w:t>муниципаль</w:t>
      </w:r>
      <w:proofErr w:type="spellEnd"/>
      <w:r w:rsidR="00625662" w:rsidRPr="00625662">
        <w:rPr>
          <w:rFonts w:ascii="Arial" w:hAnsi="Arial" w:cs="Arial"/>
          <w:sz w:val="24"/>
          <w:szCs w:val="24"/>
        </w:rPr>
        <w:t xml:space="preserve"> район </w:t>
      </w:r>
      <w:proofErr w:type="spellStart"/>
      <w:r w:rsidR="00625662" w:rsidRPr="00625662">
        <w:rPr>
          <w:rFonts w:ascii="Arial" w:hAnsi="Arial" w:cs="Arial"/>
          <w:sz w:val="24"/>
          <w:szCs w:val="24"/>
        </w:rPr>
        <w:t>Советының</w:t>
      </w:r>
      <w:proofErr w:type="spellEnd"/>
      <w:r w:rsidR="00625662" w:rsidRPr="00625662">
        <w:rPr>
          <w:rFonts w:ascii="Arial" w:hAnsi="Arial" w:cs="Arial"/>
          <w:sz w:val="24"/>
          <w:szCs w:val="24"/>
        </w:rPr>
        <w:t xml:space="preserve"> 13.12.2021 </w:t>
      </w:r>
      <w:r w:rsidR="00625662">
        <w:rPr>
          <w:rFonts w:ascii="Arial" w:hAnsi="Arial" w:cs="Arial"/>
          <w:sz w:val="24"/>
          <w:szCs w:val="24"/>
        </w:rPr>
        <w:t xml:space="preserve">ел </w:t>
      </w:r>
      <w:r w:rsidR="00625662" w:rsidRPr="00625662">
        <w:rPr>
          <w:rFonts w:ascii="Arial" w:hAnsi="Arial" w:cs="Arial"/>
          <w:sz w:val="24"/>
          <w:szCs w:val="24"/>
        </w:rPr>
        <w:t xml:space="preserve">17-216 </w:t>
      </w:r>
      <w:r w:rsidR="00625662">
        <w:rPr>
          <w:rFonts w:ascii="Arial" w:hAnsi="Arial" w:cs="Arial"/>
          <w:sz w:val="24"/>
          <w:szCs w:val="24"/>
        </w:rPr>
        <w:t xml:space="preserve"> </w:t>
      </w:r>
      <w:r w:rsidR="00625662" w:rsidRPr="00625662">
        <w:rPr>
          <w:rFonts w:ascii="Arial" w:hAnsi="Arial" w:cs="Arial"/>
          <w:sz w:val="24"/>
          <w:szCs w:val="24"/>
        </w:rPr>
        <w:t xml:space="preserve"> </w:t>
      </w:r>
      <w:proofErr w:type="spellStart"/>
      <w:r w:rsidR="00625662" w:rsidRPr="00625662">
        <w:rPr>
          <w:rFonts w:ascii="Arial" w:hAnsi="Arial" w:cs="Arial"/>
          <w:sz w:val="24"/>
          <w:szCs w:val="24"/>
        </w:rPr>
        <w:t>номерлы</w:t>
      </w:r>
      <w:proofErr w:type="spellEnd"/>
      <w:r w:rsidR="00625662" w:rsidRPr="00625662">
        <w:rPr>
          <w:rFonts w:ascii="Arial" w:hAnsi="Arial" w:cs="Arial"/>
          <w:sz w:val="24"/>
          <w:szCs w:val="24"/>
        </w:rPr>
        <w:t xml:space="preserve"> </w:t>
      </w:r>
      <w:proofErr w:type="spellStart"/>
      <w:r w:rsidR="00625662" w:rsidRPr="00625662">
        <w:rPr>
          <w:rFonts w:ascii="Arial" w:hAnsi="Arial" w:cs="Arial"/>
          <w:sz w:val="24"/>
          <w:szCs w:val="24"/>
        </w:rPr>
        <w:t>Карарын</w:t>
      </w:r>
      <w:proofErr w:type="spellEnd"/>
      <w:r w:rsidR="00625662" w:rsidRPr="00625662">
        <w:rPr>
          <w:rFonts w:ascii="Arial" w:hAnsi="Arial" w:cs="Arial"/>
          <w:sz w:val="24"/>
          <w:szCs w:val="24"/>
        </w:rPr>
        <w:t xml:space="preserve"> </w:t>
      </w:r>
      <w:proofErr w:type="spellStart"/>
      <w:r w:rsidR="00625662" w:rsidRPr="00625662">
        <w:rPr>
          <w:rFonts w:ascii="Arial" w:hAnsi="Arial" w:cs="Arial"/>
          <w:sz w:val="24"/>
          <w:szCs w:val="24"/>
        </w:rPr>
        <w:t>тормышка</w:t>
      </w:r>
      <w:proofErr w:type="spellEnd"/>
      <w:r w:rsidR="00625662" w:rsidRPr="00625662">
        <w:rPr>
          <w:rFonts w:ascii="Arial" w:hAnsi="Arial" w:cs="Arial"/>
          <w:sz w:val="24"/>
          <w:szCs w:val="24"/>
        </w:rPr>
        <w:t xml:space="preserve"> </w:t>
      </w:r>
      <w:proofErr w:type="spellStart"/>
      <w:r w:rsidR="00625662" w:rsidRPr="00625662">
        <w:rPr>
          <w:rFonts w:ascii="Arial" w:hAnsi="Arial" w:cs="Arial"/>
          <w:sz w:val="24"/>
          <w:szCs w:val="24"/>
        </w:rPr>
        <w:t>ашыру</w:t>
      </w:r>
      <w:proofErr w:type="spellEnd"/>
      <w:r w:rsidR="00625662" w:rsidRPr="00625662">
        <w:rPr>
          <w:rFonts w:ascii="Arial" w:hAnsi="Arial" w:cs="Arial"/>
          <w:sz w:val="24"/>
          <w:szCs w:val="24"/>
        </w:rPr>
        <w:t xml:space="preserve"> </w:t>
      </w:r>
      <w:proofErr w:type="spellStart"/>
      <w:r w:rsidR="00625662" w:rsidRPr="00625662">
        <w:rPr>
          <w:rFonts w:ascii="Arial" w:hAnsi="Arial" w:cs="Arial"/>
          <w:sz w:val="24"/>
          <w:szCs w:val="24"/>
        </w:rPr>
        <w:t>чаралары</w:t>
      </w:r>
      <w:proofErr w:type="spellEnd"/>
      <w:r w:rsidR="00625662" w:rsidRPr="00625662">
        <w:rPr>
          <w:rFonts w:ascii="Arial" w:hAnsi="Arial" w:cs="Arial"/>
          <w:sz w:val="24"/>
          <w:szCs w:val="24"/>
        </w:rPr>
        <w:t xml:space="preserve"> </w:t>
      </w:r>
      <w:proofErr w:type="spellStart"/>
      <w:r w:rsidR="00625662" w:rsidRPr="00625662">
        <w:rPr>
          <w:rFonts w:ascii="Arial" w:hAnsi="Arial" w:cs="Arial"/>
          <w:sz w:val="24"/>
          <w:szCs w:val="24"/>
        </w:rPr>
        <w:t>турында</w:t>
      </w:r>
      <w:proofErr w:type="spellEnd"/>
      <w:r w:rsidR="00625662" w:rsidRPr="00625662">
        <w:rPr>
          <w:rFonts w:ascii="Arial" w:hAnsi="Arial" w:cs="Arial"/>
          <w:sz w:val="24"/>
          <w:szCs w:val="24"/>
        </w:rPr>
        <w:t>» 12.01.20</w:t>
      </w:r>
      <w:r w:rsidR="00625662">
        <w:rPr>
          <w:rFonts w:ascii="Arial" w:hAnsi="Arial" w:cs="Arial"/>
          <w:sz w:val="24"/>
          <w:szCs w:val="24"/>
        </w:rPr>
        <w:t>2</w:t>
      </w:r>
      <w:r w:rsidR="00625662" w:rsidRPr="00625662">
        <w:rPr>
          <w:rFonts w:ascii="Arial" w:hAnsi="Arial" w:cs="Arial"/>
          <w:sz w:val="24"/>
          <w:szCs w:val="24"/>
        </w:rPr>
        <w:t xml:space="preserve">2 </w:t>
      </w:r>
      <w:r w:rsidR="00625662">
        <w:rPr>
          <w:rFonts w:ascii="Arial" w:hAnsi="Arial" w:cs="Arial"/>
          <w:sz w:val="24"/>
          <w:szCs w:val="24"/>
        </w:rPr>
        <w:t xml:space="preserve">ел 7 </w:t>
      </w:r>
      <w:r w:rsidR="00625662" w:rsidRPr="00625662">
        <w:rPr>
          <w:rFonts w:ascii="Arial" w:hAnsi="Arial" w:cs="Arial"/>
          <w:sz w:val="24"/>
          <w:szCs w:val="24"/>
        </w:rPr>
        <w:t xml:space="preserve">н </w:t>
      </w:r>
      <w:proofErr w:type="spellStart"/>
      <w:r w:rsidR="00625662" w:rsidRPr="00625662">
        <w:rPr>
          <w:rFonts w:ascii="Arial" w:hAnsi="Arial" w:cs="Arial"/>
          <w:sz w:val="24"/>
          <w:szCs w:val="24"/>
        </w:rPr>
        <w:t>номерлы</w:t>
      </w:r>
      <w:proofErr w:type="spellEnd"/>
      <w:r w:rsidR="00625662" w:rsidRPr="00625662">
        <w:rPr>
          <w:rFonts w:ascii="Arial" w:hAnsi="Arial" w:cs="Arial"/>
          <w:sz w:val="24"/>
          <w:szCs w:val="24"/>
        </w:rPr>
        <w:t xml:space="preserve"> </w:t>
      </w:r>
      <w:proofErr w:type="spellStart"/>
      <w:r w:rsidR="00625662" w:rsidRPr="00625662">
        <w:rPr>
          <w:rFonts w:ascii="Arial" w:hAnsi="Arial" w:cs="Arial"/>
          <w:sz w:val="24"/>
          <w:szCs w:val="24"/>
        </w:rPr>
        <w:t>карарына</w:t>
      </w:r>
      <w:proofErr w:type="spellEnd"/>
      <w:r w:rsidR="00625662" w:rsidRPr="00625662">
        <w:rPr>
          <w:rFonts w:ascii="Arial" w:hAnsi="Arial" w:cs="Arial"/>
          <w:sz w:val="24"/>
          <w:szCs w:val="24"/>
        </w:rPr>
        <w:t xml:space="preserve"> </w:t>
      </w:r>
      <w:proofErr w:type="gramStart"/>
      <w:r w:rsidR="00625662">
        <w:rPr>
          <w:rFonts w:ascii="Arial" w:hAnsi="Arial" w:cs="Arial"/>
          <w:bCs/>
          <w:sz w:val="24"/>
          <w:szCs w:val="24"/>
          <w:lang w:val="tt-RU"/>
        </w:rPr>
        <w:t>түб</w:t>
      </w:r>
      <w:proofErr w:type="gramEnd"/>
      <w:r w:rsidR="00625662">
        <w:rPr>
          <w:rFonts w:ascii="Arial" w:hAnsi="Arial" w:cs="Arial"/>
          <w:bCs/>
          <w:sz w:val="24"/>
          <w:szCs w:val="24"/>
          <w:lang w:val="tt-RU"/>
        </w:rPr>
        <w:t xml:space="preserve">әндәге </w:t>
      </w:r>
      <w:r w:rsidR="00625662" w:rsidRPr="00625662">
        <w:rPr>
          <w:rFonts w:ascii="Arial" w:hAnsi="Arial" w:cs="Arial"/>
          <w:bCs/>
          <w:sz w:val="24"/>
          <w:szCs w:val="24"/>
        </w:rPr>
        <w:t xml:space="preserve"> </w:t>
      </w:r>
      <w:proofErr w:type="spellStart"/>
      <w:r w:rsidR="00625662" w:rsidRPr="00625662">
        <w:rPr>
          <w:rFonts w:ascii="Arial" w:hAnsi="Arial" w:cs="Arial"/>
          <w:bCs/>
          <w:sz w:val="24"/>
          <w:szCs w:val="24"/>
        </w:rPr>
        <w:t>үзгәреш</w:t>
      </w:r>
      <w:proofErr w:type="spellEnd"/>
      <w:r w:rsidR="00625662">
        <w:rPr>
          <w:rFonts w:ascii="Arial" w:hAnsi="Arial" w:cs="Arial"/>
          <w:bCs/>
          <w:sz w:val="24"/>
          <w:szCs w:val="24"/>
          <w:lang w:val="tt-RU"/>
        </w:rPr>
        <w:t>ләрне кертергә:</w:t>
      </w:r>
    </w:p>
    <w:p w14:paraId="0D7CAD88" w14:textId="2D34D836" w:rsidR="006E786B" w:rsidRPr="00625662" w:rsidRDefault="00625662" w:rsidP="0014436B">
      <w:pPr>
        <w:autoSpaceDE w:val="0"/>
        <w:autoSpaceDN w:val="0"/>
        <w:adjustRightInd w:val="0"/>
        <w:spacing w:after="0" w:line="240" w:lineRule="auto"/>
        <w:ind w:firstLine="540"/>
        <w:jc w:val="both"/>
        <w:rPr>
          <w:rFonts w:ascii="Arial" w:hAnsi="Arial" w:cs="Arial"/>
          <w:sz w:val="24"/>
          <w:szCs w:val="24"/>
          <w:lang w:val="tt-RU"/>
        </w:rPr>
      </w:pPr>
      <w:r>
        <w:rPr>
          <w:rFonts w:ascii="Arial" w:hAnsi="Arial" w:cs="Arial"/>
          <w:sz w:val="24"/>
          <w:szCs w:val="24"/>
          <w:lang w:val="tt-RU"/>
        </w:rPr>
        <w:t xml:space="preserve"> </w:t>
      </w:r>
      <w:r w:rsidR="006E786B" w:rsidRPr="00625662">
        <w:rPr>
          <w:rFonts w:ascii="Arial" w:hAnsi="Arial" w:cs="Arial"/>
          <w:sz w:val="24"/>
          <w:szCs w:val="24"/>
          <w:lang w:val="tt-RU"/>
        </w:rPr>
        <w:t>7</w:t>
      </w:r>
      <w:r>
        <w:rPr>
          <w:rFonts w:ascii="Arial" w:hAnsi="Arial" w:cs="Arial"/>
          <w:sz w:val="24"/>
          <w:szCs w:val="24"/>
          <w:lang w:val="tt-RU"/>
        </w:rPr>
        <w:t xml:space="preserve"> пунктны </w:t>
      </w:r>
      <w:r w:rsidR="006E786B" w:rsidRPr="00625662">
        <w:rPr>
          <w:rFonts w:ascii="Arial" w:hAnsi="Arial" w:cs="Arial"/>
          <w:sz w:val="24"/>
          <w:szCs w:val="24"/>
          <w:lang w:val="tt-RU"/>
        </w:rPr>
        <w:t xml:space="preserve"> </w:t>
      </w:r>
      <w:r w:rsidRPr="00625662">
        <w:rPr>
          <w:rFonts w:ascii="Arial" w:hAnsi="Arial" w:cs="Arial"/>
          <w:sz w:val="24"/>
          <w:szCs w:val="24"/>
          <w:lang w:val="tt-RU"/>
        </w:rPr>
        <w:t>түбәндәге редакциядә бәян итәргә</w:t>
      </w:r>
      <w:r w:rsidR="006E786B" w:rsidRPr="00625662">
        <w:rPr>
          <w:rFonts w:ascii="Arial" w:hAnsi="Arial" w:cs="Arial"/>
          <w:sz w:val="24"/>
          <w:szCs w:val="24"/>
          <w:lang w:val="tt-RU"/>
        </w:rPr>
        <w:t>:</w:t>
      </w:r>
    </w:p>
    <w:p w14:paraId="719AEA6B" w14:textId="372502CC" w:rsidR="0014436B" w:rsidRPr="00625662" w:rsidRDefault="006E786B" w:rsidP="0014436B">
      <w:pPr>
        <w:autoSpaceDE w:val="0"/>
        <w:autoSpaceDN w:val="0"/>
        <w:adjustRightInd w:val="0"/>
        <w:spacing w:after="0" w:line="240" w:lineRule="auto"/>
        <w:ind w:firstLine="540"/>
        <w:jc w:val="both"/>
        <w:rPr>
          <w:rFonts w:ascii="Arial" w:hAnsi="Arial" w:cs="Arial"/>
          <w:sz w:val="24"/>
          <w:szCs w:val="24"/>
          <w:lang w:val="tt-RU"/>
        </w:rPr>
      </w:pPr>
      <w:r w:rsidRPr="00625662">
        <w:rPr>
          <w:rFonts w:ascii="Arial" w:hAnsi="Arial" w:cs="Arial"/>
          <w:sz w:val="24"/>
          <w:szCs w:val="24"/>
          <w:lang w:val="tt-RU"/>
        </w:rPr>
        <w:t>«</w:t>
      </w:r>
      <w:r w:rsidR="00BC5AEB" w:rsidRPr="00625662">
        <w:rPr>
          <w:rFonts w:ascii="Arial" w:hAnsi="Arial" w:cs="Arial"/>
          <w:sz w:val="24"/>
          <w:szCs w:val="24"/>
          <w:lang w:val="tt-RU"/>
        </w:rPr>
        <w:t>7</w:t>
      </w:r>
      <w:r w:rsidR="0014436B" w:rsidRPr="00625662">
        <w:rPr>
          <w:rFonts w:ascii="Arial" w:hAnsi="Arial" w:cs="Arial"/>
          <w:sz w:val="24"/>
          <w:szCs w:val="24"/>
          <w:lang w:val="tt-RU"/>
        </w:rPr>
        <w:t xml:space="preserve">. </w:t>
      </w:r>
      <w:r w:rsidR="00625662">
        <w:rPr>
          <w:rFonts w:ascii="Arial" w:hAnsi="Arial" w:cs="Arial"/>
          <w:sz w:val="24"/>
          <w:szCs w:val="24"/>
          <w:lang w:val="tt-RU"/>
        </w:rPr>
        <w:t>Билгеләргә</w:t>
      </w:r>
      <w:r w:rsidR="0014436B" w:rsidRPr="00625662">
        <w:rPr>
          <w:rFonts w:ascii="Arial" w:hAnsi="Arial" w:cs="Arial"/>
          <w:sz w:val="24"/>
          <w:szCs w:val="24"/>
          <w:lang w:val="tt-RU"/>
        </w:rPr>
        <w:t>:</w:t>
      </w:r>
    </w:p>
    <w:p w14:paraId="5F20057D" w14:textId="7D193A50" w:rsidR="0014436B" w:rsidRPr="00625662" w:rsidRDefault="00625662" w:rsidP="0014436B">
      <w:pPr>
        <w:autoSpaceDE w:val="0"/>
        <w:autoSpaceDN w:val="0"/>
        <w:adjustRightInd w:val="0"/>
        <w:spacing w:after="0" w:line="240" w:lineRule="auto"/>
        <w:ind w:firstLine="540"/>
        <w:jc w:val="both"/>
        <w:rPr>
          <w:rFonts w:ascii="Arial" w:hAnsi="Arial" w:cs="Arial"/>
          <w:sz w:val="24"/>
          <w:szCs w:val="24"/>
          <w:lang w:val="tt-RU"/>
        </w:rPr>
      </w:pPr>
      <w:r w:rsidRPr="00625662">
        <w:rPr>
          <w:rFonts w:ascii="Arial" w:hAnsi="Arial" w:cs="Arial"/>
          <w:sz w:val="24"/>
          <w:szCs w:val="24"/>
          <w:lang w:val="tt-RU"/>
        </w:rPr>
        <w:t>конкурста, Югары Ослан муниципаль районының муниципаль милкен хосусыйлаштыру буенча аукционда катнашу өчен сатуларда катнашучылар тарафыннан кертелә торган акчалар, Югары Ослан муниципаль районы исеменнән төзелгән муниципаль контрактларның үтәлешен тәэмин итү сыйфатында Югары Ослан муниципаль районының муниципаль ихтыяҗларын тәэмин итү өчен сатып алуларда катнашучылар тарафыннан кертелә торган акчалар Татарстан Республикасы Финанс министрлыгы Казначылык Департаментының территориаль бүлегендә учреждениеләрнең вакытлыча кулланылышына керә торган акчалар белән операцияләрне исәпкә алу өчен алар тарафыннан ачылган</w:t>
      </w:r>
      <w:r>
        <w:rPr>
          <w:rFonts w:ascii="Arial" w:hAnsi="Arial" w:cs="Arial"/>
          <w:sz w:val="24"/>
          <w:szCs w:val="24"/>
          <w:lang w:val="tt-RU"/>
        </w:rPr>
        <w:t xml:space="preserve"> </w:t>
      </w:r>
      <w:r w:rsidRPr="00625662">
        <w:rPr>
          <w:rFonts w:ascii="Arial" w:hAnsi="Arial" w:cs="Arial"/>
          <w:sz w:val="24"/>
          <w:szCs w:val="24"/>
          <w:lang w:val="tt-RU"/>
        </w:rPr>
        <w:t>Югары Ослан муниципаль районы учреждениеләренең</w:t>
      </w:r>
      <w:r>
        <w:rPr>
          <w:rFonts w:ascii="Arial" w:hAnsi="Arial" w:cs="Arial"/>
          <w:sz w:val="24"/>
          <w:szCs w:val="24"/>
          <w:lang w:val="tt-RU"/>
        </w:rPr>
        <w:t xml:space="preserve"> шәхси счетларында исәпкә алына</w:t>
      </w:r>
      <w:r w:rsidR="0014436B" w:rsidRPr="00625662">
        <w:rPr>
          <w:rFonts w:ascii="Arial" w:hAnsi="Arial" w:cs="Arial"/>
          <w:sz w:val="24"/>
          <w:szCs w:val="24"/>
          <w:lang w:val="tt-RU"/>
        </w:rPr>
        <w:t>;</w:t>
      </w:r>
    </w:p>
    <w:p w14:paraId="6A7F8352" w14:textId="6B6BAA2A" w:rsidR="0014436B" w:rsidRPr="00625662" w:rsidRDefault="00625662" w:rsidP="0014436B">
      <w:pPr>
        <w:autoSpaceDE w:val="0"/>
        <w:autoSpaceDN w:val="0"/>
        <w:adjustRightInd w:val="0"/>
        <w:spacing w:after="0" w:line="240" w:lineRule="auto"/>
        <w:ind w:firstLine="540"/>
        <w:jc w:val="both"/>
        <w:rPr>
          <w:rFonts w:ascii="Arial" w:hAnsi="Arial" w:cs="Arial"/>
          <w:sz w:val="24"/>
          <w:szCs w:val="24"/>
          <w:lang w:val="tt-RU"/>
        </w:rPr>
      </w:pPr>
      <w:r w:rsidRPr="00625662">
        <w:rPr>
          <w:rFonts w:ascii="Arial" w:hAnsi="Arial" w:cs="Arial"/>
          <w:sz w:val="24"/>
          <w:szCs w:val="24"/>
          <w:lang w:val="tt-RU"/>
        </w:rPr>
        <w:t xml:space="preserve">Югары Ослан муниципаль районы бюджеты акчаларын алучылар, Югары Ослан муниципаль районы бюджеты акчалары исәбеннән товарлар белән тәэмин итүгә, эшләр башкаруга һәм хезмәтләр күрсәтүгә шартнамәләр (муниципаль контрактлар) </w:t>
      </w:r>
      <w:r w:rsidRPr="00625662">
        <w:rPr>
          <w:rFonts w:ascii="Arial" w:hAnsi="Arial" w:cs="Arial"/>
          <w:sz w:val="24"/>
          <w:szCs w:val="24"/>
          <w:lang w:val="tt-RU"/>
        </w:rPr>
        <w:lastRenderedPageBreak/>
        <w:t>төзегәндә, аларга билгеләнгән тәртиптә җиткерелгән бюджет йөкләмәләре лимитлары чикләрендә аванс түләүләрен күздә тотарга хокуклы</w:t>
      </w:r>
      <w:r w:rsidR="0014436B" w:rsidRPr="00625662">
        <w:rPr>
          <w:rFonts w:ascii="Arial" w:hAnsi="Arial" w:cs="Arial"/>
          <w:sz w:val="24"/>
          <w:szCs w:val="24"/>
          <w:lang w:val="tt-RU"/>
        </w:rPr>
        <w:t>:</w:t>
      </w:r>
    </w:p>
    <w:p w14:paraId="3B5BF4AA" w14:textId="53947AA8" w:rsidR="002B06B0" w:rsidRDefault="002B06B0" w:rsidP="0014436B">
      <w:pPr>
        <w:autoSpaceDE w:val="0"/>
        <w:autoSpaceDN w:val="0"/>
        <w:adjustRightInd w:val="0"/>
        <w:spacing w:after="0" w:line="240" w:lineRule="auto"/>
        <w:ind w:firstLine="540"/>
        <w:jc w:val="both"/>
        <w:rPr>
          <w:rFonts w:ascii="Arial" w:hAnsi="Arial" w:cs="Arial"/>
          <w:sz w:val="24"/>
          <w:szCs w:val="24"/>
          <w:lang w:val="tt-RU"/>
        </w:rPr>
      </w:pPr>
      <w:r w:rsidRPr="002B06B0">
        <w:rPr>
          <w:rFonts w:ascii="Arial" w:hAnsi="Arial" w:cs="Arial"/>
          <w:sz w:val="24"/>
          <w:szCs w:val="24"/>
          <w:lang w:val="tt-RU"/>
        </w:rPr>
        <w:t>килешү (муниципаль контракт) суммасының 100 процентына кадәр, әмма бюджет йөкләмәләре лимитларының артмаган күләмдә - басма матбугатка язылу һәм аларны сатып алу, элемтә, кабель һәм спутник телевидениесе хезмәтләре күрсәтү, ягулык-майлау материаллары, транспорт чаралары, юлламалар, авиация, тимер юл, шәһәр һәм шәһәр яны транспортында, ашыгыч медицина ярдәме күрсәтү өчен кирәк булган медикаментлар (кеше гомере</w:t>
      </w:r>
      <w:r w:rsidR="00F9623A">
        <w:rPr>
          <w:rFonts w:ascii="Arial" w:hAnsi="Arial" w:cs="Arial"/>
          <w:sz w:val="24"/>
          <w:szCs w:val="24"/>
          <w:lang w:val="tt-RU"/>
        </w:rPr>
        <w:t>нә</w:t>
      </w:r>
      <w:r w:rsidRPr="002B06B0">
        <w:rPr>
          <w:rFonts w:ascii="Arial" w:hAnsi="Arial" w:cs="Arial"/>
          <w:sz w:val="24"/>
          <w:szCs w:val="24"/>
          <w:lang w:val="tt-RU"/>
        </w:rPr>
        <w:t xml:space="preserve"> куркыныч</w:t>
      </w:r>
      <w:r w:rsidR="00F9623A">
        <w:rPr>
          <w:rFonts w:ascii="Arial" w:hAnsi="Arial" w:cs="Arial"/>
          <w:sz w:val="24"/>
          <w:szCs w:val="24"/>
          <w:lang w:val="tt-RU"/>
        </w:rPr>
        <w:t xml:space="preserve"> </w:t>
      </w:r>
      <w:r w:rsidRPr="002B06B0">
        <w:rPr>
          <w:rFonts w:ascii="Arial" w:hAnsi="Arial" w:cs="Arial"/>
          <w:sz w:val="24"/>
          <w:szCs w:val="24"/>
          <w:lang w:val="tt-RU"/>
        </w:rPr>
        <w:t xml:space="preserve"> </w:t>
      </w:r>
      <w:r w:rsidR="00F9623A">
        <w:rPr>
          <w:rFonts w:ascii="Arial" w:hAnsi="Arial" w:cs="Arial"/>
          <w:sz w:val="24"/>
          <w:szCs w:val="24"/>
          <w:lang w:val="tt-RU"/>
        </w:rPr>
        <w:t>янау</w:t>
      </w:r>
      <w:r w:rsidRPr="002B06B0">
        <w:rPr>
          <w:rFonts w:ascii="Arial" w:hAnsi="Arial" w:cs="Arial"/>
          <w:sz w:val="24"/>
          <w:szCs w:val="24"/>
          <w:lang w:val="tt-RU"/>
        </w:rPr>
        <w:t>), квалификация күтәрү курсларында уку, һөнәри яңадан әзерлек узу, фәнни, методик һәм методик ярдәм күрсәтү турында килешүләр (муниципаль контрактлар) буенча, проект документларына һәм инженерлык эзләнүләренә дәүләт экспертизасы үткәрү, капиталь төзелеш, реконструкция яки техник яктан яңадан коралландыру</w:t>
      </w:r>
      <w:r w:rsidR="00F9623A">
        <w:rPr>
          <w:rFonts w:ascii="Arial" w:hAnsi="Arial" w:cs="Arial"/>
          <w:sz w:val="24"/>
          <w:szCs w:val="24"/>
          <w:lang w:val="tt-RU"/>
        </w:rPr>
        <w:t xml:space="preserve"> капиталь төзелеш объектларының</w:t>
      </w:r>
      <w:r w:rsidRPr="002B06B0">
        <w:rPr>
          <w:rFonts w:ascii="Arial" w:hAnsi="Arial" w:cs="Arial"/>
          <w:sz w:val="24"/>
          <w:szCs w:val="24"/>
          <w:lang w:val="tt-RU"/>
        </w:rPr>
        <w:t xml:space="preserve">, транспорт чаралары хуҗаларының гражданлык җаваплылыгын мәҗбүри иминиятләштерү, мәгълүмат белән тәэмин итү килешүләре буенча, </w:t>
      </w:r>
      <w:r w:rsidR="00F9623A">
        <w:rPr>
          <w:rFonts w:ascii="Arial" w:hAnsi="Arial" w:cs="Arial"/>
          <w:sz w:val="24"/>
          <w:szCs w:val="24"/>
          <w:lang w:val="tt-RU"/>
        </w:rPr>
        <w:t xml:space="preserve">товар </w:t>
      </w:r>
      <w:r w:rsidRPr="002B06B0">
        <w:rPr>
          <w:rFonts w:ascii="Arial" w:hAnsi="Arial" w:cs="Arial"/>
          <w:sz w:val="24"/>
          <w:szCs w:val="24"/>
          <w:lang w:val="tt-RU"/>
        </w:rPr>
        <w:t>ташу буенча хезмәтләр өчен түләүгә, фәнни, мәдәни, экскурсия һәм спорт чараларын үткәрүгә килешүләр буенча, капиталь төзелеш объектларының смета бәясен дөрес итеп билгеләүне тикшерү, янгын сүндерү буенча чаралар үткәрү турында килешүләр (муниципаль контрактлар) буенча, учреждениенең уставында каралган төп эшчәнлек төрләрен тәэмин итү максатларында товар-матди кыйммәтләр сатып алу өчен, медицина әйберләре, медицина чыгым материаллары, махсус кием-салым сатып алуга шартнамәләр (муниципаль контрактлар) буенча, Югары Ослан муниципаль районы территориясендә халыкның санитар-эпидемиологик иминлеген тәэмин итү максатларында, яңа коронавирус йогышы (COVID-19)</w:t>
      </w:r>
      <w:r w:rsidR="00F9623A">
        <w:rPr>
          <w:rFonts w:ascii="Arial" w:hAnsi="Arial" w:cs="Arial"/>
          <w:sz w:val="24"/>
          <w:szCs w:val="24"/>
          <w:lang w:val="tt-RU"/>
        </w:rPr>
        <w:t xml:space="preserve"> </w:t>
      </w:r>
      <w:r w:rsidRPr="002B06B0">
        <w:rPr>
          <w:rFonts w:ascii="Arial" w:hAnsi="Arial" w:cs="Arial"/>
          <w:sz w:val="24"/>
          <w:szCs w:val="24"/>
          <w:lang w:val="tt-RU"/>
        </w:rPr>
        <w:t>таралуга бәйле рәвештә, шәхси саклану чаралары һәм дару препаратлары белән тәэмин итү чаралары смета бәясен дөрес итеп билгеләүне тикшерү;</w:t>
      </w:r>
    </w:p>
    <w:p w14:paraId="2AC20ADD" w14:textId="5FE17C2F" w:rsidR="00EE1F3F" w:rsidRPr="002B06B0" w:rsidRDefault="00F9623A" w:rsidP="0014436B">
      <w:pPr>
        <w:autoSpaceDE w:val="0"/>
        <w:autoSpaceDN w:val="0"/>
        <w:adjustRightInd w:val="0"/>
        <w:spacing w:after="0" w:line="240" w:lineRule="auto"/>
        <w:ind w:firstLine="540"/>
        <w:jc w:val="both"/>
        <w:rPr>
          <w:rFonts w:ascii="Arial" w:hAnsi="Arial" w:cs="Arial"/>
          <w:sz w:val="24"/>
          <w:szCs w:val="24"/>
          <w:lang w:val="tt-RU"/>
        </w:rPr>
      </w:pPr>
      <w:r>
        <w:rPr>
          <w:rFonts w:ascii="Arial" w:hAnsi="Arial" w:cs="Arial"/>
          <w:sz w:val="24"/>
          <w:szCs w:val="24"/>
          <w:lang w:val="tt-RU"/>
        </w:rPr>
        <w:t>ш</w:t>
      </w:r>
      <w:r w:rsidR="002B06B0" w:rsidRPr="002B06B0">
        <w:rPr>
          <w:rFonts w:ascii="Arial" w:hAnsi="Arial" w:cs="Arial"/>
          <w:sz w:val="24"/>
          <w:szCs w:val="24"/>
          <w:lang w:val="tt-RU"/>
        </w:rPr>
        <w:t>артнамәнең (муниципаль контракт) суммасының 90 проценттан артмаган күләмдә, ләкин бюджет йөкләмәләре лимитларының артмаган күләмдә-дару чаралары, медицина эшләнмәләре, дәвалау туклануының махсуслаштырылган продуктлары, дезинфекция чаралары, иммунобиологик препаратлар белән тәэмин итүгә шартнамәләр (муниципаль контрактлар) буенча, әлеге пунктның дүртенче абзацында каралган очраклардан тыш</w:t>
      </w:r>
      <w:r w:rsidR="0081260C" w:rsidRPr="002B06B0">
        <w:rPr>
          <w:rFonts w:ascii="Arial" w:hAnsi="Arial" w:cs="Arial"/>
          <w:sz w:val="24"/>
          <w:szCs w:val="24"/>
          <w:lang w:val="tt-RU"/>
        </w:rPr>
        <w:t>;</w:t>
      </w:r>
    </w:p>
    <w:p w14:paraId="1A7F98B2" w14:textId="4F2B8C2A" w:rsidR="0081260C" w:rsidRPr="002B06B0" w:rsidRDefault="002B06B0" w:rsidP="0014436B">
      <w:pPr>
        <w:autoSpaceDE w:val="0"/>
        <w:autoSpaceDN w:val="0"/>
        <w:adjustRightInd w:val="0"/>
        <w:spacing w:after="0" w:line="240" w:lineRule="auto"/>
        <w:ind w:firstLine="540"/>
        <w:jc w:val="both"/>
        <w:rPr>
          <w:rFonts w:ascii="Arial" w:hAnsi="Arial" w:cs="Arial"/>
          <w:sz w:val="24"/>
          <w:szCs w:val="24"/>
          <w:lang w:val="tt-RU"/>
        </w:rPr>
      </w:pPr>
      <w:r w:rsidRPr="002B06B0">
        <w:rPr>
          <w:rFonts w:ascii="Arial" w:hAnsi="Arial" w:cs="Arial"/>
          <w:sz w:val="24"/>
          <w:szCs w:val="24"/>
          <w:lang w:val="tt-RU"/>
        </w:rPr>
        <w:t>«2022 елга һәм 2023 һәм 2024 еллар план чорына федераль бюджет турында» 2021 елның 6 декабрендәге 390-ФЗ номерлы Федераль законның 5 статьясындагы 3 өлеше нигезендә, финанс тәэминаты чаралары казначылык белән тәэмин ителергә тиешле шартнамә (муниципаль контракт) суммасының 50дән 90 процентка кадәр, ләкин бюджет йөкләмәләре лимитларыннан артмаган күләмдә, казнач</w:t>
      </w:r>
      <w:r>
        <w:rPr>
          <w:rFonts w:ascii="Arial" w:hAnsi="Arial" w:cs="Arial"/>
          <w:sz w:val="24"/>
          <w:szCs w:val="24"/>
          <w:lang w:val="tt-RU"/>
        </w:rPr>
        <w:t>ылык белән тәэмин ителергә тиеш</w:t>
      </w:r>
      <w:r w:rsidR="0081260C" w:rsidRPr="002B06B0">
        <w:rPr>
          <w:rFonts w:ascii="Arial" w:hAnsi="Arial" w:cs="Arial"/>
          <w:sz w:val="24"/>
          <w:szCs w:val="24"/>
          <w:lang w:val="tt-RU"/>
        </w:rPr>
        <w:t>;</w:t>
      </w:r>
    </w:p>
    <w:p w14:paraId="2ED192B4" w14:textId="30EB9695" w:rsidR="0014436B" w:rsidRPr="002B06B0" w:rsidRDefault="002B06B0" w:rsidP="0014436B">
      <w:pPr>
        <w:autoSpaceDE w:val="0"/>
        <w:autoSpaceDN w:val="0"/>
        <w:adjustRightInd w:val="0"/>
        <w:spacing w:after="0" w:line="240" w:lineRule="auto"/>
        <w:ind w:firstLine="540"/>
        <w:jc w:val="both"/>
        <w:rPr>
          <w:rFonts w:ascii="Arial" w:hAnsi="Arial" w:cs="Arial"/>
          <w:sz w:val="24"/>
          <w:szCs w:val="24"/>
          <w:lang w:val="tt-RU"/>
        </w:rPr>
      </w:pPr>
      <w:r w:rsidRPr="002B06B0">
        <w:rPr>
          <w:rFonts w:ascii="Arial" w:hAnsi="Arial" w:cs="Arial"/>
          <w:sz w:val="24"/>
          <w:szCs w:val="24"/>
          <w:lang w:val="tt-RU"/>
        </w:rPr>
        <w:t>контракт (муниципаль контракт) суммасының 50 процентыннан артмаган күләмдә, әмма бюджет йөкләмәләренең лимитларыннан артмаган күләмдә -  әгәр Россия Федерациясе законнарында башкача каралмаган булса, калган шартнамәләр (контрактлар) буенча</w:t>
      </w:r>
      <w:r w:rsidR="0014436B" w:rsidRPr="002B06B0">
        <w:rPr>
          <w:rFonts w:ascii="Arial" w:hAnsi="Arial" w:cs="Arial"/>
          <w:sz w:val="24"/>
          <w:szCs w:val="24"/>
          <w:lang w:val="tt-RU"/>
        </w:rPr>
        <w:t>;</w:t>
      </w:r>
    </w:p>
    <w:p w14:paraId="38F5C986" w14:textId="4D67CBE2" w:rsidR="0014436B" w:rsidRPr="002B06B0" w:rsidRDefault="002B06B0" w:rsidP="0014436B">
      <w:pPr>
        <w:autoSpaceDE w:val="0"/>
        <w:autoSpaceDN w:val="0"/>
        <w:adjustRightInd w:val="0"/>
        <w:spacing w:after="0" w:line="240" w:lineRule="auto"/>
        <w:ind w:firstLine="540"/>
        <w:jc w:val="both"/>
        <w:rPr>
          <w:rFonts w:ascii="Arial" w:hAnsi="Arial" w:cs="Arial"/>
          <w:sz w:val="24"/>
          <w:szCs w:val="24"/>
          <w:lang w:val="tt-RU"/>
        </w:rPr>
      </w:pPr>
      <w:r w:rsidRPr="002B06B0">
        <w:rPr>
          <w:rFonts w:ascii="Arial" w:hAnsi="Arial" w:cs="Arial"/>
          <w:sz w:val="24"/>
          <w:szCs w:val="24"/>
          <w:lang w:val="tt-RU"/>
        </w:rPr>
        <w:t>Югары Ослан муниципаль районы бюджетыннан юридик затларга (дәүләт (муниципаль) учреждениеләрдән тыш), шәхси эшмәкәрләргә, шулай ук товар, эшләр, хезмәт күрсәтүләр җитештерүче физик затларга 2022 елда Россия Федерациясе Бюджет кодексы нигезләмәләрен исәпкә алып гамәлгә ашырыла</w:t>
      </w:r>
      <w:r w:rsidR="002F2412" w:rsidRPr="002B06B0">
        <w:rPr>
          <w:rFonts w:ascii="Arial" w:hAnsi="Arial" w:cs="Arial"/>
          <w:sz w:val="24"/>
          <w:szCs w:val="24"/>
          <w:lang w:val="tt-RU"/>
        </w:rPr>
        <w:t>.»</w:t>
      </w:r>
      <w:r w:rsidR="0014436B" w:rsidRPr="002B06B0">
        <w:rPr>
          <w:rFonts w:ascii="Arial" w:hAnsi="Arial" w:cs="Arial"/>
          <w:sz w:val="24"/>
          <w:szCs w:val="24"/>
          <w:lang w:val="tt-RU"/>
        </w:rPr>
        <w:t>.</w:t>
      </w:r>
    </w:p>
    <w:p w14:paraId="1F9C74F3" w14:textId="31270D6A" w:rsidR="002A273A" w:rsidRPr="002B06B0" w:rsidRDefault="002A273A" w:rsidP="0014436B">
      <w:pPr>
        <w:autoSpaceDE w:val="0"/>
        <w:autoSpaceDN w:val="0"/>
        <w:adjustRightInd w:val="0"/>
        <w:spacing w:after="0" w:line="240" w:lineRule="auto"/>
        <w:ind w:firstLine="540"/>
        <w:jc w:val="both"/>
        <w:rPr>
          <w:rFonts w:ascii="Arial" w:hAnsi="Arial" w:cs="Arial"/>
          <w:bCs/>
          <w:sz w:val="24"/>
          <w:szCs w:val="24"/>
          <w:lang w:val="tt-RU"/>
        </w:rPr>
      </w:pPr>
      <w:r w:rsidRPr="002B06B0">
        <w:rPr>
          <w:rFonts w:ascii="Arial" w:hAnsi="Arial" w:cs="Arial"/>
          <w:sz w:val="24"/>
          <w:szCs w:val="24"/>
          <w:lang w:val="tt-RU"/>
        </w:rPr>
        <w:t>2</w:t>
      </w:r>
      <w:r w:rsidR="0014436B" w:rsidRPr="002B06B0">
        <w:rPr>
          <w:rFonts w:ascii="Arial" w:hAnsi="Arial" w:cs="Arial"/>
          <w:sz w:val="24"/>
          <w:szCs w:val="24"/>
          <w:lang w:val="tt-RU"/>
        </w:rPr>
        <w:t xml:space="preserve">. </w:t>
      </w:r>
      <w:r w:rsidR="002B06B0" w:rsidRPr="002B06B0">
        <w:rPr>
          <w:rFonts w:ascii="Arial" w:hAnsi="Arial" w:cs="Arial"/>
          <w:sz w:val="24"/>
          <w:szCs w:val="24"/>
          <w:lang w:val="tt-RU"/>
        </w:rPr>
        <w:t xml:space="preserve">Югары Ослан муниципаль районы бюджеты акчаларын алучылар, «Дәүләт һәм муниципаль ихтыяҗларны тәэмин итү өчен товарлар, эшләр, хезмәт күрсәтүләрне сатып алу өлкәсендә контракт системасы турында» 2013 елның 5 апрелендәге 44-ФЗ номерлы Федераль законның 112 статьясындагы 65.1 өлеше </w:t>
      </w:r>
      <w:r w:rsidR="002B06B0" w:rsidRPr="00F9623A">
        <w:rPr>
          <w:rFonts w:ascii="Arial" w:hAnsi="Arial" w:cs="Arial"/>
          <w:sz w:val="24"/>
          <w:szCs w:val="24"/>
          <w:lang w:val="tt-RU"/>
        </w:rPr>
        <w:t xml:space="preserve">нигезендә, </w:t>
      </w:r>
      <w:r w:rsidR="00F9623A" w:rsidRPr="00F9623A">
        <w:rPr>
          <w:rFonts w:ascii="Arial" w:hAnsi="Arial" w:cs="Arial"/>
          <w:sz w:val="24"/>
          <w:szCs w:val="24"/>
          <w:lang w:val="tt-RU"/>
        </w:rPr>
        <w:t xml:space="preserve">Татарстан Республикасы Югары Ослан муниципаль районы Башкарма </w:t>
      </w:r>
      <w:r w:rsidR="00F9623A" w:rsidRPr="00F9623A">
        <w:rPr>
          <w:rFonts w:ascii="Arial" w:hAnsi="Arial" w:cs="Arial"/>
          <w:sz w:val="24"/>
          <w:szCs w:val="24"/>
          <w:lang w:val="tt-RU"/>
        </w:rPr>
        <w:lastRenderedPageBreak/>
        <w:t xml:space="preserve">комитетының «Югары Ослан муниципаль районы Советының «2022 елга һәм 2023, 2024 еллар план чорына Татарстан Республикасы Югары Ослан муниципаль районы бюджеты турында» 13.12.2021 ел, №17-216 карарын </w:t>
      </w:r>
      <w:r w:rsidR="00F9623A">
        <w:rPr>
          <w:rFonts w:ascii="Arial" w:hAnsi="Arial" w:cs="Arial"/>
          <w:sz w:val="24"/>
          <w:szCs w:val="24"/>
          <w:lang w:val="tt-RU"/>
        </w:rPr>
        <w:t>тормышка ашыру чаралары турында</w:t>
      </w:r>
      <w:r w:rsidR="00F9623A" w:rsidRPr="00F9623A">
        <w:rPr>
          <w:rFonts w:ascii="Arial" w:hAnsi="Arial" w:cs="Arial"/>
          <w:sz w:val="24"/>
          <w:szCs w:val="24"/>
          <w:lang w:val="tt-RU"/>
        </w:rPr>
        <w:t>»</w:t>
      </w:r>
      <w:r w:rsidR="00A0204B">
        <w:rPr>
          <w:rFonts w:ascii="Arial" w:hAnsi="Arial" w:cs="Arial"/>
          <w:sz w:val="24"/>
          <w:szCs w:val="24"/>
          <w:lang w:val="tt-RU"/>
        </w:rPr>
        <w:t xml:space="preserve"> 12.01.202</w:t>
      </w:r>
      <w:bookmarkStart w:id="0" w:name="_GoBack"/>
      <w:bookmarkEnd w:id="0"/>
      <w:r w:rsidR="00F9623A" w:rsidRPr="00F9623A">
        <w:rPr>
          <w:rFonts w:ascii="Arial" w:hAnsi="Arial" w:cs="Arial"/>
          <w:sz w:val="24"/>
          <w:szCs w:val="24"/>
          <w:lang w:val="tt-RU"/>
        </w:rPr>
        <w:t xml:space="preserve">2 ел, №7 карарының 7 пункты белән расланган </w:t>
      </w:r>
      <w:r w:rsidR="002B06B0" w:rsidRPr="002B06B0">
        <w:rPr>
          <w:rFonts w:ascii="Arial" w:hAnsi="Arial" w:cs="Arial"/>
          <w:sz w:val="24"/>
          <w:szCs w:val="24"/>
          <w:lang w:val="tt-RU"/>
        </w:rPr>
        <w:t>яклар килешүе буенча</w:t>
      </w:r>
      <w:r w:rsidR="00F9623A">
        <w:rPr>
          <w:rFonts w:ascii="Arial" w:hAnsi="Arial" w:cs="Arial"/>
          <w:sz w:val="24"/>
          <w:szCs w:val="24"/>
          <w:lang w:val="tt-RU"/>
        </w:rPr>
        <w:t>,</w:t>
      </w:r>
      <w:r w:rsidR="002B06B0" w:rsidRPr="002B06B0">
        <w:rPr>
          <w:rFonts w:ascii="Arial" w:hAnsi="Arial" w:cs="Arial"/>
          <w:sz w:val="24"/>
          <w:szCs w:val="24"/>
          <w:lang w:val="tt-RU"/>
        </w:rPr>
        <w:t xml:space="preserve"> </w:t>
      </w:r>
      <w:r w:rsidR="00F9623A" w:rsidRPr="00F9623A">
        <w:rPr>
          <w:rFonts w:ascii="Arial" w:hAnsi="Arial" w:cs="Arial"/>
          <w:sz w:val="24"/>
          <w:szCs w:val="24"/>
          <w:lang w:val="tt-RU"/>
        </w:rPr>
        <w:t xml:space="preserve">әлеге карар редакциясендә,  </w:t>
      </w:r>
      <w:r w:rsidR="00A0204B" w:rsidRPr="00A0204B">
        <w:rPr>
          <w:rFonts w:ascii="Arial" w:hAnsi="Arial" w:cs="Arial"/>
          <w:sz w:val="24"/>
          <w:szCs w:val="24"/>
          <w:lang w:val="tt-RU"/>
        </w:rPr>
        <w:t>«Дәүләт һәм муниципаль ихтыяҗларны тәэмин итү өчен товарлар, эшләр, хезмәт күрсәтүләрне сатып алу өлкәсендә контракт системасы турында»</w:t>
      </w:r>
      <w:r w:rsidR="00A0204B">
        <w:rPr>
          <w:rFonts w:ascii="Arial" w:hAnsi="Arial" w:cs="Arial"/>
          <w:sz w:val="24"/>
          <w:szCs w:val="24"/>
          <w:lang w:val="tt-RU"/>
        </w:rPr>
        <w:t xml:space="preserve"> </w:t>
      </w:r>
      <w:r w:rsidR="00A0204B" w:rsidRPr="00A0204B">
        <w:rPr>
          <w:rFonts w:ascii="Arial" w:hAnsi="Arial" w:cs="Arial"/>
          <w:sz w:val="24"/>
          <w:szCs w:val="24"/>
          <w:lang w:val="tt-RU"/>
        </w:rPr>
        <w:t>2013 елның 5 апрелендәге 44-ФЗ номерлы Федераль законның 96 статьясынд</w:t>
      </w:r>
      <w:r w:rsidR="00A0204B">
        <w:rPr>
          <w:rFonts w:ascii="Arial" w:hAnsi="Arial" w:cs="Arial"/>
          <w:sz w:val="24"/>
          <w:szCs w:val="24"/>
          <w:lang w:val="tt-RU"/>
        </w:rPr>
        <w:t>агы 6 өлеше нигезендә билгеләнә</w:t>
      </w:r>
      <w:r w:rsidR="00F9623A" w:rsidRPr="00F9623A">
        <w:rPr>
          <w:rFonts w:ascii="Arial" w:hAnsi="Arial" w:cs="Arial"/>
          <w:sz w:val="24"/>
          <w:szCs w:val="24"/>
          <w:lang w:val="tt-RU"/>
        </w:rPr>
        <w:t xml:space="preserve"> торган </w:t>
      </w:r>
      <w:r w:rsidR="00A0204B">
        <w:rPr>
          <w:rFonts w:ascii="Arial" w:hAnsi="Arial" w:cs="Arial"/>
          <w:sz w:val="24"/>
          <w:szCs w:val="24"/>
          <w:lang w:val="tt-RU"/>
        </w:rPr>
        <w:t>ш</w:t>
      </w:r>
      <w:r w:rsidR="00F9623A" w:rsidRPr="00F9623A">
        <w:rPr>
          <w:rFonts w:ascii="Arial" w:hAnsi="Arial" w:cs="Arial"/>
          <w:sz w:val="24"/>
          <w:szCs w:val="24"/>
          <w:lang w:val="tt-RU"/>
        </w:rPr>
        <w:t>артнамәне (муниципаль контракт)</w:t>
      </w:r>
      <w:r w:rsidR="00F9623A">
        <w:rPr>
          <w:rFonts w:ascii="Arial" w:hAnsi="Arial" w:cs="Arial"/>
          <w:sz w:val="24"/>
          <w:szCs w:val="24"/>
          <w:lang w:val="tt-RU"/>
        </w:rPr>
        <w:t xml:space="preserve"> үтәүне тәэмин итү күләмен үтәп </w:t>
      </w:r>
      <w:r w:rsidR="002B06B0" w:rsidRPr="002B06B0">
        <w:rPr>
          <w:rFonts w:ascii="Arial" w:hAnsi="Arial" w:cs="Arial"/>
          <w:sz w:val="24"/>
          <w:szCs w:val="24"/>
          <w:lang w:val="tt-RU"/>
        </w:rPr>
        <w:t xml:space="preserve">әлеге карар үз көченә кергәнче төзелгән шартнамәләргә (муниципаль контрактларга) алар тарафыннан каралган аванс түләүләренең </w:t>
      </w:r>
      <w:r w:rsidR="00F9623A">
        <w:rPr>
          <w:rFonts w:ascii="Arial" w:hAnsi="Arial" w:cs="Arial"/>
          <w:sz w:val="24"/>
          <w:szCs w:val="24"/>
          <w:lang w:val="tt-RU"/>
        </w:rPr>
        <w:t xml:space="preserve"> </w:t>
      </w:r>
      <w:r w:rsidR="002B06B0" w:rsidRPr="002B06B0">
        <w:rPr>
          <w:rFonts w:ascii="Arial" w:hAnsi="Arial" w:cs="Arial"/>
          <w:sz w:val="24"/>
          <w:szCs w:val="24"/>
          <w:lang w:val="tt-RU"/>
        </w:rPr>
        <w:t xml:space="preserve"> күләмнәренә кадәр артты</w:t>
      </w:r>
      <w:r w:rsidR="00F9623A">
        <w:rPr>
          <w:rFonts w:ascii="Arial" w:hAnsi="Arial" w:cs="Arial"/>
          <w:sz w:val="24"/>
          <w:szCs w:val="24"/>
          <w:lang w:val="tt-RU"/>
        </w:rPr>
        <w:t>ру өлешендә үзгәрешләр кертергә.</w:t>
      </w:r>
    </w:p>
    <w:p w14:paraId="734CE171" w14:textId="77777777" w:rsidR="00F9623A" w:rsidRPr="00F9623A" w:rsidRDefault="00F9623A" w:rsidP="00A0204B">
      <w:pPr>
        <w:spacing w:after="0"/>
        <w:ind w:firstLine="567"/>
        <w:jc w:val="both"/>
        <w:rPr>
          <w:rFonts w:ascii="Arial" w:hAnsi="Arial" w:cs="Arial"/>
          <w:bCs/>
          <w:sz w:val="24"/>
          <w:szCs w:val="24"/>
          <w:lang w:val="tt-RU"/>
        </w:rPr>
      </w:pPr>
      <w:r w:rsidRPr="00F9623A">
        <w:rPr>
          <w:rFonts w:ascii="Arial" w:hAnsi="Arial" w:cs="Arial"/>
          <w:bCs/>
          <w:sz w:val="24"/>
          <w:szCs w:val="24"/>
          <w:lang w:val="tt-RU"/>
        </w:rPr>
        <w:t>3. Әлеге карар рәсми басылып чыккан көненнән үз көченә керә һәм 2022 елның 31 декабренә кадәр гамәлдә була.</w:t>
      </w:r>
    </w:p>
    <w:p w14:paraId="67719A7E" w14:textId="77777777" w:rsidR="00F9623A" w:rsidRPr="00F9623A" w:rsidRDefault="00F9623A" w:rsidP="00A0204B">
      <w:pPr>
        <w:spacing w:after="0"/>
        <w:ind w:firstLine="567"/>
        <w:jc w:val="both"/>
        <w:rPr>
          <w:rFonts w:ascii="Arial" w:hAnsi="Arial" w:cs="Arial"/>
          <w:bCs/>
          <w:sz w:val="24"/>
          <w:szCs w:val="24"/>
          <w:lang w:val="tt-RU"/>
        </w:rPr>
      </w:pPr>
      <w:r w:rsidRPr="00F9623A">
        <w:rPr>
          <w:rFonts w:ascii="Arial" w:hAnsi="Arial" w:cs="Arial"/>
          <w:bCs/>
          <w:sz w:val="24"/>
          <w:szCs w:val="24"/>
          <w:lang w:val="tt-RU"/>
        </w:rPr>
        <w:t xml:space="preserve">4. Әлеге карарны Югары Ослан муниципаль районының рәсми сайтында һәм Татарстан Республикасының хокукый мәгълүмат рәсми порталында урнаштырырга. </w:t>
      </w:r>
    </w:p>
    <w:p w14:paraId="7BEC5419" w14:textId="0C40CA17" w:rsidR="00D00321" w:rsidRPr="00DF0145" w:rsidRDefault="00F9623A" w:rsidP="00A0204B">
      <w:pPr>
        <w:spacing w:after="0"/>
        <w:ind w:firstLine="567"/>
        <w:jc w:val="both"/>
        <w:rPr>
          <w:rFonts w:ascii="Arial" w:hAnsi="Arial" w:cs="Arial"/>
          <w:sz w:val="24"/>
          <w:szCs w:val="24"/>
        </w:rPr>
      </w:pPr>
      <w:r w:rsidRPr="00F9623A">
        <w:rPr>
          <w:rFonts w:ascii="Arial" w:hAnsi="Arial" w:cs="Arial"/>
          <w:bCs/>
          <w:sz w:val="24"/>
          <w:szCs w:val="24"/>
        </w:rPr>
        <w:t xml:space="preserve">5. </w:t>
      </w:r>
      <w:proofErr w:type="spellStart"/>
      <w:r w:rsidRPr="00F9623A">
        <w:rPr>
          <w:rFonts w:ascii="Arial" w:hAnsi="Arial" w:cs="Arial"/>
          <w:bCs/>
          <w:sz w:val="24"/>
          <w:szCs w:val="24"/>
        </w:rPr>
        <w:t>Әлеге</w:t>
      </w:r>
      <w:proofErr w:type="spellEnd"/>
      <w:r w:rsidRPr="00F9623A">
        <w:rPr>
          <w:rFonts w:ascii="Arial" w:hAnsi="Arial" w:cs="Arial"/>
          <w:bCs/>
          <w:sz w:val="24"/>
          <w:szCs w:val="24"/>
        </w:rPr>
        <w:t xml:space="preserve"> </w:t>
      </w:r>
      <w:proofErr w:type="spellStart"/>
      <w:r w:rsidRPr="00F9623A">
        <w:rPr>
          <w:rFonts w:ascii="Arial" w:hAnsi="Arial" w:cs="Arial"/>
          <w:bCs/>
          <w:sz w:val="24"/>
          <w:szCs w:val="24"/>
        </w:rPr>
        <w:t>карарның</w:t>
      </w:r>
      <w:proofErr w:type="spellEnd"/>
      <w:r w:rsidRPr="00F9623A">
        <w:rPr>
          <w:rFonts w:ascii="Arial" w:hAnsi="Arial" w:cs="Arial"/>
          <w:bCs/>
          <w:sz w:val="24"/>
          <w:szCs w:val="24"/>
        </w:rPr>
        <w:t xml:space="preserve"> </w:t>
      </w:r>
      <w:proofErr w:type="spellStart"/>
      <w:r w:rsidRPr="00F9623A">
        <w:rPr>
          <w:rFonts w:ascii="Arial" w:hAnsi="Arial" w:cs="Arial"/>
          <w:bCs/>
          <w:sz w:val="24"/>
          <w:szCs w:val="24"/>
        </w:rPr>
        <w:t>үтәлешен</w:t>
      </w:r>
      <w:proofErr w:type="spellEnd"/>
      <w:r w:rsidRPr="00F9623A">
        <w:rPr>
          <w:rFonts w:ascii="Arial" w:hAnsi="Arial" w:cs="Arial"/>
          <w:bCs/>
          <w:sz w:val="24"/>
          <w:szCs w:val="24"/>
        </w:rPr>
        <w:t xml:space="preserve"> </w:t>
      </w:r>
      <w:proofErr w:type="spellStart"/>
      <w:r w:rsidRPr="00F9623A">
        <w:rPr>
          <w:rFonts w:ascii="Arial" w:hAnsi="Arial" w:cs="Arial"/>
          <w:bCs/>
          <w:sz w:val="24"/>
          <w:szCs w:val="24"/>
        </w:rPr>
        <w:t>контрольдә</w:t>
      </w:r>
      <w:proofErr w:type="spellEnd"/>
      <w:r w:rsidRPr="00F9623A">
        <w:rPr>
          <w:rFonts w:ascii="Arial" w:hAnsi="Arial" w:cs="Arial"/>
          <w:bCs/>
          <w:sz w:val="24"/>
          <w:szCs w:val="24"/>
        </w:rPr>
        <w:t xml:space="preserve"> </w:t>
      </w:r>
      <w:proofErr w:type="spellStart"/>
      <w:r w:rsidRPr="00F9623A">
        <w:rPr>
          <w:rFonts w:ascii="Arial" w:hAnsi="Arial" w:cs="Arial"/>
          <w:bCs/>
          <w:sz w:val="24"/>
          <w:szCs w:val="24"/>
        </w:rPr>
        <w:t>тотам</w:t>
      </w:r>
      <w:proofErr w:type="spellEnd"/>
      <w:r w:rsidR="00D00321" w:rsidRPr="00DF0145">
        <w:rPr>
          <w:rFonts w:ascii="Arial" w:hAnsi="Arial" w:cs="Arial"/>
          <w:sz w:val="24"/>
          <w:szCs w:val="24"/>
        </w:rPr>
        <w:t>.</w:t>
      </w:r>
    </w:p>
    <w:p w14:paraId="34632C5B" w14:textId="77777777" w:rsidR="00F94B1D" w:rsidRPr="00DF0145" w:rsidRDefault="00F94B1D" w:rsidP="00D00321">
      <w:pPr>
        <w:jc w:val="both"/>
        <w:rPr>
          <w:rFonts w:ascii="Arial" w:hAnsi="Arial" w:cs="Arial"/>
          <w:sz w:val="24"/>
          <w:szCs w:val="24"/>
        </w:rPr>
      </w:pPr>
    </w:p>
    <w:p w14:paraId="10C09385" w14:textId="7E71F498" w:rsidR="0000694A" w:rsidRPr="00DF0145" w:rsidRDefault="00F9623A" w:rsidP="0000694A">
      <w:pPr>
        <w:spacing w:after="0"/>
        <w:rPr>
          <w:rFonts w:ascii="Arial" w:hAnsi="Arial" w:cs="Arial"/>
          <w:sz w:val="24"/>
          <w:szCs w:val="24"/>
        </w:rPr>
      </w:pPr>
      <w:r>
        <w:rPr>
          <w:rFonts w:ascii="Arial" w:hAnsi="Arial" w:cs="Arial"/>
          <w:sz w:val="24"/>
          <w:szCs w:val="24"/>
          <w:lang w:val="tt-RU"/>
        </w:rPr>
        <w:t xml:space="preserve">Башкарма комитет җитәкчесе                                    </w:t>
      </w:r>
      <w:proofErr w:type="spellStart"/>
      <w:r w:rsidR="003379D4">
        <w:rPr>
          <w:rFonts w:ascii="Arial" w:hAnsi="Arial" w:cs="Arial"/>
          <w:sz w:val="24"/>
          <w:szCs w:val="24"/>
        </w:rPr>
        <w:t>И.И.Шакиров</w:t>
      </w:r>
      <w:proofErr w:type="spellEnd"/>
    </w:p>
    <w:p w14:paraId="46E81FDF" w14:textId="77777777" w:rsidR="00EA35A6" w:rsidRPr="00DF0145" w:rsidRDefault="00EA35A6" w:rsidP="00DF4CCF">
      <w:pPr>
        <w:pStyle w:val="a6"/>
        <w:ind w:left="0" w:right="-1"/>
        <w:rPr>
          <w:rFonts w:ascii="Arial" w:hAnsi="Arial" w:cs="Arial"/>
          <w:sz w:val="24"/>
          <w:szCs w:val="24"/>
        </w:rPr>
      </w:pPr>
    </w:p>
    <w:p w14:paraId="521B7D96" w14:textId="77777777" w:rsidR="0014436B" w:rsidRPr="00DF0145" w:rsidRDefault="0014436B" w:rsidP="00DF4CCF">
      <w:pPr>
        <w:pStyle w:val="a6"/>
        <w:ind w:left="0" w:right="-1"/>
        <w:rPr>
          <w:rFonts w:ascii="Arial" w:hAnsi="Arial" w:cs="Arial"/>
          <w:sz w:val="24"/>
          <w:szCs w:val="24"/>
        </w:rPr>
      </w:pPr>
    </w:p>
    <w:p w14:paraId="03ADB997" w14:textId="77777777" w:rsidR="00F94B1D" w:rsidRPr="00DF0145" w:rsidRDefault="00F94B1D" w:rsidP="00DF4CCF">
      <w:pPr>
        <w:pStyle w:val="a6"/>
        <w:ind w:left="0" w:right="-1"/>
        <w:rPr>
          <w:rFonts w:ascii="Arial" w:hAnsi="Arial" w:cs="Arial"/>
          <w:sz w:val="24"/>
          <w:szCs w:val="24"/>
        </w:rPr>
      </w:pPr>
    </w:p>
    <w:p w14:paraId="3AB57E05" w14:textId="722E8E3B" w:rsidR="001F0672" w:rsidRPr="00F9623A" w:rsidRDefault="00F9623A" w:rsidP="00DF4CCF">
      <w:pPr>
        <w:pStyle w:val="a6"/>
        <w:ind w:left="0" w:right="-1"/>
        <w:rPr>
          <w:rFonts w:ascii="Arial" w:hAnsi="Arial" w:cs="Arial"/>
          <w:sz w:val="24"/>
          <w:szCs w:val="24"/>
          <w:lang w:val="tt-RU"/>
        </w:rPr>
      </w:pPr>
      <w:r>
        <w:rPr>
          <w:rFonts w:ascii="Arial" w:hAnsi="Arial" w:cs="Arial"/>
          <w:sz w:val="24"/>
          <w:szCs w:val="24"/>
          <w:lang w:val="tt-RU"/>
        </w:rPr>
        <w:t>Әзерләде һәм бастырды:</w:t>
      </w:r>
    </w:p>
    <w:p w14:paraId="5FB04714" w14:textId="40FAD79E" w:rsidR="001F0672" w:rsidRPr="00F9623A" w:rsidRDefault="009C114D" w:rsidP="00DF4CCF">
      <w:pPr>
        <w:pStyle w:val="a6"/>
        <w:ind w:left="0" w:right="-1"/>
        <w:rPr>
          <w:rFonts w:ascii="Arial" w:hAnsi="Arial" w:cs="Arial"/>
          <w:sz w:val="24"/>
          <w:szCs w:val="24"/>
          <w:lang w:val="tt-RU"/>
        </w:rPr>
      </w:pPr>
      <w:r w:rsidRPr="002E04DC">
        <w:rPr>
          <w:rFonts w:ascii="Arial" w:hAnsi="Arial" w:cs="Arial"/>
          <w:sz w:val="24"/>
          <w:szCs w:val="24"/>
        </w:rPr>
        <w:t>Е</w:t>
      </w:r>
      <w:r w:rsidR="00C1613F" w:rsidRPr="002E04DC">
        <w:rPr>
          <w:rFonts w:ascii="Arial" w:hAnsi="Arial" w:cs="Arial"/>
          <w:sz w:val="24"/>
          <w:szCs w:val="24"/>
        </w:rPr>
        <w:t>.</w:t>
      </w:r>
      <w:r w:rsidRPr="002E04DC">
        <w:rPr>
          <w:rFonts w:ascii="Arial" w:hAnsi="Arial" w:cs="Arial"/>
          <w:sz w:val="24"/>
          <w:szCs w:val="24"/>
        </w:rPr>
        <w:t>Е</w:t>
      </w:r>
      <w:r w:rsidR="00C1613F" w:rsidRPr="002E04DC">
        <w:rPr>
          <w:rFonts w:ascii="Arial" w:hAnsi="Arial" w:cs="Arial"/>
          <w:sz w:val="24"/>
          <w:szCs w:val="24"/>
        </w:rPr>
        <w:t>.</w:t>
      </w:r>
      <w:r w:rsidR="001F0672" w:rsidRPr="002E04DC">
        <w:rPr>
          <w:rFonts w:ascii="Arial" w:hAnsi="Arial" w:cs="Arial"/>
          <w:sz w:val="24"/>
          <w:szCs w:val="24"/>
        </w:rPr>
        <w:t xml:space="preserve"> Ко</w:t>
      </w:r>
      <w:r w:rsidRPr="002E04DC">
        <w:rPr>
          <w:rFonts w:ascii="Arial" w:hAnsi="Arial" w:cs="Arial"/>
          <w:sz w:val="24"/>
          <w:szCs w:val="24"/>
        </w:rPr>
        <w:t>лесова</w:t>
      </w:r>
      <w:r w:rsidR="00C1613F" w:rsidRPr="002E04DC">
        <w:rPr>
          <w:rFonts w:ascii="Arial" w:hAnsi="Arial" w:cs="Arial"/>
          <w:sz w:val="24"/>
          <w:szCs w:val="24"/>
        </w:rPr>
        <w:t xml:space="preserve"> </w:t>
      </w:r>
      <w:r w:rsidR="00F9623A">
        <w:rPr>
          <w:rFonts w:ascii="Arial" w:hAnsi="Arial" w:cs="Arial"/>
          <w:sz w:val="24"/>
          <w:szCs w:val="24"/>
          <w:lang w:val="tt-RU"/>
        </w:rPr>
        <w:t xml:space="preserve"> </w:t>
      </w:r>
      <w:r w:rsidR="001F0672" w:rsidRPr="002E04DC">
        <w:rPr>
          <w:rFonts w:ascii="Arial" w:hAnsi="Arial" w:cs="Arial"/>
          <w:sz w:val="24"/>
          <w:szCs w:val="24"/>
        </w:rPr>
        <w:t xml:space="preserve"> </w:t>
      </w:r>
      <w:r w:rsidR="00F051F5" w:rsidRPr="002E04DC">
        <w:rPr>
          <w:rFonts w:ascii="Arial" w:hAnsi="Arial" w:cs="Arial"/>
          <w:sz w:val="24"/>
          <w:szCs w:val="24"/>
        </w:rPr>
        <w:t>4</w:t>
      </w:r>
      <w:r w:rsidR="001F0672" w:rsidRPr="002E04DC">
        <w:rPr>
          <w:rFonts w:ascii="Arial" w:hAnsi="Arial" w:cs="Arial"/>
          <w:sz w:val="24"/>
          <w:szCs w:val="24"/>
        </w:rPr>
        <w:t xml:space="preserve"> </w:t>
      </w:r>
      <w:r w:rsidR="00F9623A">
        <w:rPr>
          <w:rFonts w:ascii="Arial" w:hAnsi="Arial" w:cs="Arial"/>
          <w:sz w:val="24"/>
          <w:szCs w:val="24"/>
          <w:lang w:val="tt-RU"/>
        </w:rPr>
        <w:t>нөсхәдә</w:t>
      </w:r>
    </w:p>
    <w:sectPr w:rsidR="001F0672" w:rsidRPr="00F9623A" w:rsidSect="00F9623A">
      <w:pgSz w:w="11906" w:h="16838"/>
      <w:pgMar w:top="1440" w:right="1080" w:bottom="1440" w:left="108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85B65"/>
    <w:multiLevelType w:val="multilevel"/>
    <w:tmpl w:val="87987204"/>
    <w:lvl w:ilvl="0">
      <w:start w:val="1"/>
      <w:numFmt w:val="decimal"/>
      <w:lvlText w:val="%1."/>
      <w:lvlJc w:val="left"/>
      <w:pPr>
        <w:ind w:left="720" w:hanging="360"/>
      </w:pPr>
      <w:rPr>
        <w:rFonts w:hint="default"/>
        <w:b/>
        <w:sz w:val="26"/>
      </w:rPr>
    </w:lvl>
    <w:lvl w:ilvl="1">
      <w:start w:val="1"/>
      <w:numFmt w:val="decimal"/>
      <w:isLgl/>
      <w:lvlText w:val="%1.%2."/>
      <w:lvlJc w:val="left"/>
      <w:pPr>
        <w:ind w:left="990" w:hanging="45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94A"/>
    <w:rsid w:val="000065E3"/>
    <w:rsid w:val="0000694A"/>
    <w:rsid w:val="000141B0"/>
    <w:rsid w:val="00042121"/>
    <w:rsid w:val="0009589B"/>
    <w:rsid w:val="000C45F4"/>
    <w:rsid w:val="000C4691"/>
    <w:rsid w:val="000E6C75"/>
    <w:rsid w:val="000F5CEA"/>
    <w:rsid w:val="0014436B"/>
    <w:rsid w:val="00160491"/>
    <w:rsid w:val="00177AD0"/>
    <w:rsid w:val="00192284"/>
    <w:rsid w:val="00193A6A"/>
    <w:rsid w:val="001C6E3C"/>
    <w:rsid w:val="001E1039"/>
    <w:rsid w:val="001F0672"/>
    <w:rsid w:val="001F5D54"/>
    <w:rsid w:val="001F7A58"/>
    <w:rsid w:val="001F7B05"/>
    <w:rsid w:val="00202D47"/>
    <w:rsid w:val="00216B0B"/>
    <w:rsid w:val="00216E55"/>
    <w:rsid w:val="00224217"/>
    <w:rsid w:val="0024070E"/>
    <w:rsid w:val="002408D0"/>
    <w:rsid w:val="002427E1"/>
    <w:rsid w:val="00243695"/>
    <w:rsid w:val="002A273A"/>
    <w:rsid w:val="002B06B0"/>
    <w:rsid w:val="002C5DB6"/>
    <w:rsid w:val="002D72E5"/>
    <w:rsid w:val="002E04DC"/>
    <w:rsid w:val="002E3054"/>
    <w:rsid w:val="002F2412"/>
    <w:rsid w:val="00303046"/>
    <w:rsid w:val="00317234"/>
    <w:rsid w:val="00317B86"/>
    <w:rsid w:val="003379D4"/>
    <w:rsid w:val="00352373"/>
    <w:rsid w:val="003625CB"/>
    <w:rsid w:val="0036447A"/>
    <w:rsid w:val="0037105B"/>
    <w:rsid w:val="003979C1"/>
    <w:rsid w:val="003E0F23"/>
    <w:rsid w:val="003E468F"/>
    <w:rsid w:val="0040678D"/>
    <w:rsid w:val="00412F14"/>
    <w:rsid w:val="00425510"/>
    <w:rsid w:val="004A5E8C"/>
    <w:rsid w:val="004A799D"/>
    <w:rsid w:val="004B31AE"/>
    <w:rsid w:val="004C540F"/>
    <w:rsid w:val="004D5C40"/>
    <w:rsid w:val="004E485C"/>
    <w:rsid w:val="004F188D"/>
    <w:rsid w:val="00514C38"/>
    <w:rsid w:val="00515C5D"/>
    <w:rsid w:val="0055151C"/>
    <w:rsid w:val="00557357"/>
    <w:rsid w:val="005A77CE"/>
    <w:rsid w:val="005B3264"/>
    <w:rsid w:val="005E2B0B"/>
    <w:rsid w:val="005F7CEB"/>
    <w:rsid w:val="00625662"/>
    <w:rsid w:val="006340DE"/>
    <w:rsid w:val="00640E9B"/>
    <w:rsid w:val="006445C4"/>
    <w:rsid w:val="00652B6A"/>
    <w:rsid w:val="00674A06"/>
    <w:rsid w:val="006766C5"/>
    <w:rsid w:val="00687269"/>
    <w:rsid w:val="006915D5"/>
    <w:rsid w:val="00695984"/>
    <w:rsid w:val="006C177B"/>
    <w:rsid w:val="006D6276"/>
    <w:rsid w:val="006E786B"/>
    <w:rsid w:val="0072257E"/>
    <w:rsid w:val="00747E19"/>
    <w:rsid w:val="0075458A"/>
    <w:rsid w:val="00762986"/>
    <w:rsid w:val="00770CD8"/>
    <w:rsid w:val="00782ACD"/>
    <w:rsid w:val="00794DAB"/>
    <w:rsid w:val="007A10BC"/>
    <w:rsid w:val="007A4933"/>
    <w:rsid w:val="007C0D40"/>
    <w:rsid w:val="007D7E9D"/>
    <w:rsid w:val="00804D92"/>
    <w:rsid w:val="0081260C"/>
    <w:rsid w:val="00823581"/>
    <w:rsid w:val="00873FCA"/>
    <w:rsid w:val="00875FC4"/>
    <w:rsid w:val="00883AF2"/>
    <w:rsid w:val="008861A7"/>
    <w:rsid w:val="00895EA4"/>
    <w:rsid w:val="008C3497"/>
    <w:rsid w:val="008E4410"/>
    <w:rsid w:val="008E6E06"/>
    <w:rsid w:val="008F0612"/>
    <w:rsid w:val="0093001E"/>
    <w:rsid w:val="00931689"/>
    <w:rsid w:val="00934F75"/>
    <w:rsid w:val="00951986"/>
    <w:rsid w:val="0095489B"/>
    <w:rsid w:val="009651C3"/>
    <w:rsid w:val="00966F4B"/>
    <w:rsid w:val="009C114D"/>
    <w:rsid w:val="009C43FF"/>
    <w:rsid w:val="009D7A67"/>
    <w:rsid w:val="009F442F"/>
    <w:rsid w:val="00A0204B"/>
    <w:rsid w:val="00A12126"/>
    <w:rsid w:val="00A1770F"/>
    <w:rsid w:val="00A24D5C"/>
    <w:rsid w:val="00A369A6"/>
    <w:rsid w:val="00A36E1B"/>
    <w:rsid w:val="00A41D19"/>
    <w:rsid w:val="00A5530E"/>
    <w:rsid w:val="00A56581"/>
    <w:rsid w:val="00A67CFE"/>
    <w:rsid w:val="00A77BB7"/>
    <w:rsid w:val="00A816AD"/>
    <w:rsid w:val="00AC0D1D"/>
    <w:rsid w:val="00AD1AB9"/>
    <w:rsid w:val="00AD5C96"/>
    <w:rsid w:val="00B141C5"/>
    <w:rsid w:val="00B60897"/>
    <w:rsid w:val="00B939DA"/>
    <w:rsid w:val="00BC5AEB"/>
    <w:rsid w:val="00BD3C11"/>
    <w:rsid w:val="00C1613F"/>
    <w:rsid w:val="00C1797A"/>
    <w:rsid w:val="00C2791F"/>
    <w:rsid w:val="00C37735"/>
    <w:rsid w:val="00C733B6"/>
    <w:rsid w:val="00CD4897"/>
    <w:rsid w:val="00CD5E32"/>
    <w:rsid w:val="00CE7007"/>
    <w:rsid w:val="00CF6F7A"/>
    <w:rsid w:val="00D00321"/>
    <w:rsid w:val="00D03AAA"/>
    <w:rsid w:val="00D261C1"/>
    <w:rsid w:val="00D32625"/>
    <w:rsid w:val="00D32E19"/>
    <w:rsid w:val="00D40AC1"/>
    <w:rsid w:val="00D5670B"/>
    <w:rsid w:val="00D57C72"/>
    <w:rsid w:val="00D678A9"/>
    <w:rsid w:val="00D8262A"/>
    <w:rsid w:val="00D9573F"/>
    <w:rsid w:val="00DA169D"/>
    <w:rsid w:val="00DD7326"/>
    <w:rsid w:val="00DE0794"/>
    <w:rsid w:val="00DF0145"/>
    <w:rsid w:val="00DF4CCF"/>
    <w:rsid w:val="00E626B5"/>
    <w:rsid w:val="00E63800"/>
    <w:rsid w:val="00E809DC"/>
    <w:rsid w:val="00EA35A6"/>
    <w:rsid w:val="00EC0739"/>
    <w:rsid w:val="00EE1F3F"/>
    <w:rsid w:val="00F022DC"/>
    <w:rsid w:val="00F051F5"/>
    <w:rsid w:val="00F17E48"/>
    <w:rsid w:val="00F2525B"/>
    <w:rsid w:val="00F3326E"/>
    <w:rsid w:val="00F42BB3"/>
    <w:rsid w:val="00F436AB"/>
    <w:rsid w:val="00F83A0C"/>
    <w:rsid w:val="00F9373F"/>
    <w:rsid w:val="00F94B1D"/>
    <w:rsid w:val="00F9623A"/>
    <w:rsid w:val="00FB4458"/>
    <w:rsid w:val="00FE157E"/>
    <w:rsid w:val="00FE468A"/>
    <w:rsid w:val="00FF2A60"/>
    <w:rsid w:val="00FF33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B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D40"/>
    <w:pPr>
      <w:spacing w:after="200" w:line="276" w:lineRule="auto"/>
    </w:pPr>
    <w:rPr>
      <w:sz w:val="28"/>
      <w:szCs w:val="28"/>
      <w:lang w:eastAsia="en-US"/>
    </w:rPr>
  </w:style>
  <w:style w:type="paragraph" w:styleId="1">
    <w:name w:val="heading 1"/>
    <w:basedOn w:val="a"/>
    <w:next w:val="a"/>
    <w:link w:val="10"/>
    <w:uiPriority w:val="9"/>
    <w:qFormat/>
    <w:rsid w:val="00D00321"/>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458"/>
    <w:pPr>
      <w:spacing w:after="0" w:line="240" w:lineRule="auto"/>
    </w:pPr>
    <w:rPr>
      <w:rFonts w:ascii="Tahoma" w:hAnsi="Tahoma"/>
      <w:sz w:val="16"/>
      <w:szCs w:val="16"/>
    </w:rPr>
  </w:style>
  <w:style w:type="character" w:customStyle="1" w:styleId="a4">
    <w:name w:val="Текст выноски Знак"/>
    <w:link w:val="a3"/>
    <w:uiPriority w:val="99"/>
    <w:semiHidden/>
    <w:rsid w:val="00FB4458"/>
    <w:rPr>
      <w:rFonts w:ascii="Tahoma" w:hAnsi="Tahoma" w:cs="Tahoma"/>
      <w:sz w:val="16"/>
      <w:szCs w:val="16"/>
    </w:rPr>
  </w:style>
  <w:style w:type="paragraph" w:customStyle="1" w:styleId="ConsPlusTitle">
    <w:name w:val="ConsPlusTitle"/>
    <w:rsid w:val="0000694A"/>
    <w:pPr>
      <w:widowControl w:val="0"/>
      <w:autoSpaceDE w:val="0"/>
      <w:autoSpaceDN w:val="0"/>
    </w:pPr>
    <w:rPr>
      <w:rFonts w:ascii="Calibri" w:eastAsia="Times New Roman" w:hAnsi="Calibri" w:cs="Calibri"/>
      <w:b/>
      <w:sz w:val="22"/>
    </w:rPr>
  </w:style>
  <w:style w:type="paragraph" w:customStyle="1" w:styleId="ConsPlusNormal">
    <w:name w:val="ConsPlusNormal"/>
    <w:uiPriority w:val="99"/>
    <w:rsid w:val="0000694A"/>
    <w:pPr>
      <w:widowControl w:val="0"/>
      <w:autoSpaceDE w:val="0"/>
      <w:autoSpaceDN w:val="0"/>
    </w:pPr>
    <w:rPr>
      <w:rFonts w:ascii="Calibri" w:eastAsia="Times New Roman" w:hAnsi="Calibri" w:cs="Calibri"/>
      <w:sz w:val="22"/>
    </w:rPr>
  </w:style>
  <w:style w:type="character" w:styleId="a5">
    <w:name w:val="Hyperlink"/>
    <w:basedOn w:val="a0"/>
    <w:uiPriority w:val="99"/>
    <w:unhideWhenUsed/>
    <w:rsid w:val="0000694A"/>
    <w:rPr>
      <w:color w:val="0000FF" w:themeColor="hyperlink"/>
      <w:u w:val="single"/>
    </w:rPr>
  </w:style>
  <w:style w:type="paragraph" w:styleId="a6">
    <w:name w:val="List Paragraph"/>
    <w:basedOn w:val="a"/>
    <w:qFormat/>
    <w:rsid w:val="0000694A"/>
    <w:pPr>
      <w:spacing w:after="160" w:line="259" w:lineRule="auto"/>
      <w:ind w:left="720"/>
      <w:contextualSpacing/>
    </w:pPr>
    <w:rPr>
      <w:rFonts w:asciiTheme="minorHAnsi" w:eastAsiaTheme="minorHAnsi" w:hAnsiTheme="minorHAnsi" w:cstheme="minorBidi"/>
      <w:sz w:val="22"/>
      <w:szCs w:val="22"/>
    </w:rPr>
  </w:style>
  <w:style w:type="paragraph" w:customStyle="1" w:styleId="ConsPlusNonformat">
    <w:name w:val="ConsPlusNonformat"/>
    <w:rsid w:val="004A5E8C"/>
    <w:pPr>
      <w:widowControl w:val="0"/>
      <w:autoSpaceDE w:val="0"/>
      <w:autoSpaceDN w:val="0"/>
    </w:pPr>
    <w:rPr>
      <w:rFonts w:ascii="Courier New" w:eastAsia="Times New Roman" w:hAnsi="Courier New" w:cs="Courier New"/>
    </w:rPr>
  </w:style>
  <w:style w:type="table" w:styleId="a7">
    <w:name w:val="Table Grid"/>
    <w:basedOn w:val="a1"/>
    <w:uiPriority w:val="99"/>
    <w:rsid w:val="003710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00321"/>
    <w:rPr>
      <w:rFonts w:ascii="Arial" w:eastAsia="Times New Roman" w:hAnsi="Arial"/>
      <w:b/>
      <w:bCs/>
      <w:color w:val="26282F"/>
      <w:sz w:val="24"/>
      <w:szCs w:val="24"/>
      <w:lang w:val="x-none" w:eastAsia="x-none"/>
    </w:rPr>
  </w:style>
  <w:style w:type="character" w:customStyle="1" w:styleId="a8">
    <w:name w:val="Гипертекстовая ссылка"/>
    <w:uiPriority w:val="99"/>
    <w:rsid w:val="00D00321"/>
    <w:rPr>
      <w:b/>
      <w:bCs/>
      <w:color w:val="106BBE"/>
      <w:sz w:val="26"/>
      <w:szCs w:val="26"/>
    </w:rPr>
  </w:style>
  <w:style w:type="character" w:customStyle="1" w:styleId="a9">
    <w:name w:val="Цветовое выделение"/>
    <w:uiPriority w:val="99"/>
    <w:rsid w:val="00D00321"/>
    <w:rPr>
      <w:b/>
      <w:bCs/>
      <w:color w:val="26282F"/>
      <w:sz w:val="26"/>
      <w:szCs w:val="26"/>
    </w:rPr>
  </w:style>
  <w:style w:type="paragraph" w:customStyle="1" w:styleId="aa">
    <w:name w:val="Нормальный (таблица)"/>
    <w:basedOn w:val="a"/>
    <w:next w:val="a"/>
    <w:uiPriority w:val="99"/>
    <w:rsid w:val="00D00321"/>
    <w:pPr>
      <w:widowControl w:val="0"/>
      <w:autoSpaceDE w:val="0"/>
      <w:autoSpaceDN w:val="0"/>
      <w:adjustRightInd w:val="0"/>
      <w:spacing w:after="0" w:line="240" w:lineRule="auto"/>
      <w:jc w:val="both"/>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D40"/>
    <w:pPr>
      <w:spacing w:after="200" w:line="276" w:lineRule="auto"/>
    </w:pPr>
    <w:rPr>
      <w:sz w:val="28"/>
      <w:szCs w:val="28"/>
      <w:lang w:eastAsia="en-US"/>
    </w:rPr>
  </w:style>
  <w:style w:type="paragraph" w:styleId="1">
    <w:name w:val="heading 1"/>
    <w:basedOn w:val="a"/>
    <w:next w:val="a"/>
    <w:link w:val="10"/>
    <w:uiPriority w:val="9"/>
    <w:qFormat/>
    <w:rsid w:val="00D00321"/>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458"/>
    <w:pPr>
      <w:spacing w:after="0" w:line="240" w:lineRule="auto"/>
    </w:pPr>
    <w:rPr>
      <w:rFonts w:ascii="Tahoma" w:hAnsi="Tahoma"/>
      <w:sz w:val="16"/>
      <w:szCs w:val="16"/>
    </w:rPr>
  </w:style>
  <w:style w:type="character" w:customStyle="1" w:styleId="a4">
    <w:name w:val="Текст выноски Знак"/>
    <w:link w:val="a3"/>
    <w:uiPriority w:val="99"/>
    <w:semiHidden/>
    <w:rsid w:val="00FB4458"/>
    <w:rPr>
      <w:rFonts w:ascii="Tahoma" w:hAnsi="Tahoma" w:cs="Tahoma"/>
      <w:sz w:val="16"/>
      <w:szCs w:val="16"/>
    </w:rPr>
  </w:style>
  <w:style w:type="paragraph" w:customStyle="1" w:styleId="ConsPlusTitle">
    <w:name w:val="ConsPlusTitle"/>
    <w:rsid w:val="0000694A"/>
    <w:pPr>
      <w:widowControl w:val="0"/>
      <w:autoSpaceDE w:val="0"/>
      <w:autoSpaceDN w:val="0"/>
    </w:pPr>
    <w:rPr>
      <w:rFonts w:ascii="Calibri" w:eastAsia="Times New Roman" w:hAnsi="Calibri" w:cs="Calibri"/>
      <w:b/>
      <w:sz w:val="22"/>
    </w:rPr>
  </w:style>
  <w:style w:type="paragraph" w:customStyle="1" w:styleId="ConsPlusNormal">
    <w:name w:val="ConsPlusNormal"/>
    <w:uiPriority w:val="99"/>
    <w:rsid w:val="0000694A"/>
    <w:pPr>
      <w:widowControl w:val="0"/>
      <w:autoSpaceDE w:val="0"/>
      <w:autoSpaceDN w:val="0"/>
    </w:pPr>
    <w:rPr>
      <w:rFonts w:ascii="Calibri" w:eastAsia="Times New Roman" w:hAnsi="Calibri" w:cs="Calibri"/>
      <w:sz w:val="22"/>
    </w:rPr>
  </w:style>
  <w:style w:type="character" w:styleId="a5">
    <w:name w:val="Hyperlink"/>
    <w:basedOn w:val="a0"/>
    <w:uiPriority w:val="99"/>
    <w:unhideWhenUsed/>
    <w:rsid w:val="0000694A"/>
    <w:rPr>
      <w:color w:val="0000FF" w:themeColor="hyperlink"/>
      <w:u w:val="single"/>
    </w:rPr>
  </w:style>
  <w:style w:type="paragraph" w:styleId="a6">
    <w:name w:val="List Paragraph"/>
    <w:basedOn w:val="a"/>
    <w:qFormat/>
    <w:rsid w:val="0000694A"/>
    <w:pPr>
      <w:spacing w:after="160" w:line="259" w:lineRule="auto"/>
      <w:ind w:left="720"/>
      <w:contextualSpacing/>
    </w:pPr>
    <w:rPr>
      <w:rFonts w:asciiTheme="minorHAnsi" w:eastAsiaTheme="minorHAnsi" w:hAnsiTheme="minorHAnsi" w:cstheme="minorBidi"/>
      <w:sz w:val="22"/>
      <w:szCs w:val="22"/>
    </w:rPr>
  </w:style>
  <w:style w:type="paragraph" w:customStyle="1" w:styleId="ConsPlusNonformat">
    <w:name w:val="ConsPlusNonformat"/>
    <w:rsid w:val="004A5E8C"/>
    <w:pPr>
      <w:widowControl w:val="0"/>
      <w:autoSpaceDE w:val="0"/>
      <w:autoSpaceDN w:val="0"/>
    </w:pPr>
    <w:rPr>
      <w:rFonts w:ascii="Courier New" w:eastAsia="Times New Roman" w:hAnsi="Courier New" w:cs="Courier New"/>
    </w:rPr>
  </w:style>
  <w:style w:type="table" w:styleId="a7">
    <w:name w:val="Table Grid"/>
    <w:basedOn w:val="a1"/>
    <w:uiPriority w:val="99"/>
    <w:rsid w:val="003710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00321"/>
    <w:rPr>
      <w:rFonts w:ascii="Arial" w:eastAsia="Times New Roman" w:hAnsi="Arial"/>
      <w:b/>
      <w:bCs/>
      <w:color w:val="26282F"/>
      <w:sz w:val="24"/>
      <w:szCs w:val="24"/>
      <w:lang w:val="x-none" w:eastAsia="x-none"/>
    </w:rPr>
  </w:style>
  <w:style w:type="character" w:customStyle="1" w:styleId="a8">
    <w:name w:val="Гипертекстовая ссылка"/>
    <w:uiPriority w:val="99"/>
    <w:rsid w:val="00D00321"/>
    <w:rPr>
      <w:b/>
      <w:bCs/>
      <w:color w:val="106BBE"/>
      <w:sz w:val="26"/>
      <w:szCs w:val="26"/>
    </w:rPr>
  </w:style>
  <w:style w:type="character" w:customStyle="1" w:styleId="a9">
    <w:name w:val="Цветовое выделение"/>
    <w:uiPriority w:val="99"/>
    <w:rsid w:val="00D00321"/>
    <w:rPr>
      <w:b/>
      <w:bCs/>
      <w:color w:val="26282F"/>
      <w:sz w:val="26"/>
      <w:szCs w:val="26"/>
    </w:rPr>
  </w:style>
  <w:style w:type="paragraph" w:customStyle="1" w:styleId="aa">
    <w:name w:val="Нормальный (таблица)"/>
    <w:basedOn w:val="a"/>
    <w:next w:val="a"/>
    <w:uiPriority w:val="99"/>
    <w:rsid w:val="00D00321"/>
    <w:pPr>
      <w:widowControl w:val="0"/>
      <w:autoSpaceDE w:val="0"/>
      <w:autoSpaceDN w:val="0"/>
      <w:adjustRightInd w:val="0"/>
      <w:spacing w:after="0" w:line="240" w:lineRule="auto"/>
      <w:jc w:val="both"/>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39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151BE-4B8C-4446-8BC8-0EB38B43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1004</Words>
  <Characters>5725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sheff-fbp</dc:creator>
  <cp:lastModifiedBy>1</cp:lastModifiedBy>
  <cp:revision>7</cp:revision>
  <cp:lastPrinted>2022-05-18T07:16:00Z</cp:lastPrinted>
  <dcterms:created xsi:type="dcterms:W3CDTF">2022-04-26T07:48:00Z</dcterms:created>
  <dcterms:modified xsi:type="dcterms:W3CDTF">2022-05-18T07:16:00Z</dcterms:modified>
</cp:coreProperties>
</file>