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8F1" w:rsidRPr="00E36C47" w:rsidRDefault="0009640A" w:rsidP="00E36C47">
      <w:pPr>
        <w:rPr>
          <w:rFonts w:ascii="Arial" w:hAnsi="Arial" w:cs="Arial"/>
        </w:rPr>
      </w:pPr>
      <w:r w:rsidRPr="000D39B3">
        <w:rPr>
          <w:rFonts w:ascii="Arial" w:hAnsi="Arial" w:cs="Arial"/>
          <w:noProof/>
        </w:rPr>
        <mc:AlternateContent>
          <mc:Choice Requires="wps">
            <w:drawing>
              <wp:anchor distT="0" distB="0" distL="114300" distR="114300" simplePos="0" relativeHeight="251656704" behindDoc="0" locked="0" layoutInCell="1" allowOverlap="1" wp14:anchorId="705C8FB0" wp14:editId="2A014667">
                <wp:simplePos x="0" y="0"/>
                <wp:positionH relativeFrom="column">
                  <wp:posOffset>836930</wp:posOffset>
                </wp:positionH>
                <wp:positionV relativeFrom="paragraph">
                  <wp:posOffset>1941195</wp:posOffset>
                </wp:positionV>
                <wp:extent cx="1234440" cy="259080"/>
                <wp:effectExtent l="0" t="0" r="2286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259080"/>
                        </a:xfrm>
                        <a:prstGeom prst="rect">
                          <a:avLst/>
                        </a:prstGeom>
                        <a:solidFill>
                          <a:srgbClr val="FFFFFF"/>
                        </a:solidFill>
                        <a:ln w="9525">
                          <a:solidFill>
                            <a:srgbClr val="FFFFFF"/>
                          </a:solidFill>
                          <a:miter lim="800000"/>
                          <a:headEnd/>
                          <a:tailEnd/>
                        </a:ln>
                      </wps:spPr>
                      <wps:txbx>
                        <w:txbxContent>
                          <w:p w:rsidR="000A4172" w:rsidRPr="000D39B3" w:rsidRDefault="0009640A" w:rsidP="000A4172">
                            <w:pPr>
                              <w:rPr>
                                <w:rFonts w:ascii="Arial" w:hAnsi="Arial" w:cs="Arial"/>
                              </w:rPr>
                            </w:pPr>
                            <w:r w:rsidRPr="000D39B3">
                              <w:rPr>
                                <w:rFonts w:ascii="Arial" w:hAnsi="Arial" w:cs="Arial"/>
                              </w:rPr>
                              <w:t>31</w:t>
                            </w:r>
                            <w:r w:rsidR="00E528F1" w:rsidRPr="000D39B3">
                              <w:rPr>
                                <w:rFonts w:ascii="Arial" w:hAnsi="Arial" w:cs="Arial"/>
                              </w:rPr>
                              <w:t>.0</w:t>
                            </w:r>
                            <w:r w:rsidRPr="000D39B3">
                              <w:rPr>
                                <w:rFonts w:ascii="Arial" w:hAnsi="Arial" w:cs="Arial"/>
                              </w:rPr>
                              <w:t>5</w:t>
                            </w:r>
                            <w:r w:rsidR="00E528F1" w:rsidRPr="000D39B3">
                              <w:rPr>
                                <w:rFonts w:ascii="Arial" w:hAnsi="Arial" w:cs="Arial"/>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65.9pt;margin-top:152.85pt;width:97.2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" strokecolor="white">
                <v:textbox>
                  <w:txbxContent>
                    <w:p w:rsidR="000A4172" w:rsidRPr="000D39B3" w:rsidRDefault="0009640A" w:rsidP="000A4172">
                      <w:pPr>
                        <w:rPr>
                          <w:rFonts w:ascii="Arial" w:hAnsi="Arial" w:cs="Arial"/>
                        </w:rPr>
                      </w:pPr>
                      <w:r w:rsidRPr="000D39B3">
                        <w:rPr>
                          <w:rFonts w:ascii="Arial" w:hAnsi="Arial" w:cs="Arial"/>
                        </w:rPr>
                        <w:t>31</w:t>
                      </w:r>
                      <w:r w:rsidR="00E528F1" w:rsidRPr="000D39B3">
                        <w:rPr>
                          <w:rFonts w:ascii="Arial" w:hAnsi="Arial" w:cs="Arial"/>
                        </w:rPr>
                        <w:t>.0</w:t>
                      </w:r>
                      <w:r w:rsidRPr="000D39B3">
                        <w:rPr>
                          <w:rFonts w:ascii="Arial" w:hAnsi="Arial" w:cs="Arial"/>
                        </w:rPr>
                        <w:t>5</w:t>
                      </w:r>
                      <w:r w:rsidR="00E528F1" w:rsidRPr="000D39B3">
                        <w:rPr>
                          <w:rFonts w:ascii="Arial" w:hAnsi="Arial" w:cs="Arial"/>
                        </w:rPr>
                        <w:t>.2022</w:t>
                      </w:r>
                    </w:p>
                  </w:txbxContent>
                </v:textbox>
              </v:shape>
            </w:pict>
          </mc:Fallback>
        </mc:AlternateContent>
      </w:r>
      <w:r w:rsidR="00F1432C" w:rsidRPr="000D39B3">
        <w:rPr>
          <w:rFonts w:ascii="Arial" w:hAnsi="Arial" w:cs="Arial"/>
          <w:noProof/>
        </w:rPr>
        <mc:AlternateContent>
          <mc:Choice Requires="wps">
            <w:drawing>
              <wp:anchor distT="0" distB="0" distL="114300" distR="114300" simplePos="0" relativeHeight="251657728" behindDoc="0" locked="0" layoutInCell="1" allowOverlap="1" wp14:anchorId="0DF6B3D0" wp14:editId="4C5CF699">
                <wp:simplePos x="0" y="0"/>
                <wp:positionH relativeFrom="column">
                  <wp:posOffset>4499610</wp:posOffset>
                </wp:positionH>
                <wp:positionV relativeFrom="paragraph">
                  <wp:posOffset>1942465</wp:posOffset>
                </wp:positionV>
                <wp:extent cx="981075" cy="259080"/>
                <wp:effectExtent l="0" t="0" r="28575"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9080"/>
                        </a:xfrm>
                        <a:prstGeom prst="rect">
                          <a:avLst/>
                        </a:prstGeom>
                        <a:solidFill>
                          <a:srgbClr val="FFFFFF"/>
                        </a:solidFill>
                        <a:ln w="9525">
                          <a:solidFill>
                            <a:srgbClr val="FFFFFF"/>
                          </a:solidFill>
                          <a:miter lim="800000"/>
                          <a:headEnd/>
                          <a:tailEnd/>
                        </a:ln>
                      </wps:spPr>
                      <wps:txbx>
                        <w:txbxContent>
                          <w:p w:rsidR="000A4172" w:rsidRPr="000D39B3" w:rsidRDefault="000A4172" w:rsidP="000A4172">
                            <w:pPr>
                              <w:rPr>
                                <w:rFonts w:ascii="Arial" w:hAnsi="Arial" w:cs="Arial"/>
                              </w:rPr>
                            </w:pPr>
                            <w:r>
                              <w:rPr>
                                <w:rFonts w:ascii="Arial" w:hAnsi="Arial" w:cs="Arial"/>
                              </w:rPr>
                              <w:t xml:space="preserve"> </w:t>
                            </w:r>
                            <w:r w:rsidR="00E528F1" w:rsidRPr="000D39B3">
                              <w:rPr>
                                <w:rFonts w:ascii="Arial" w:hAnsi="Arial" w:cs="Arial"/>
                              </w:rPr>
                              <w:t>№</w:t>
                            </w:r>
                            <w:r w:rsidR="00477734" w:rsidRPr="000D39B3">
                              <w:rPr>
                                <w:rFonts w:ascii="Arial" w:hAnsi="Arial" w:cs="Arial"/>
                              </w:rPr>
                              <w:t>20-12</w:t>
                            </w:r>
                            <w:r w:rsidR="0009640A" w:rsidRPr="000D39B3">
                              <w:rPr>
                                <w:rFonts w:ascii="Arial" w:hAnsi="Arial" w:cs="Aria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margin-left:354.3pt;margin-top:152.95pt;width:77.2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" strokecolor="white">
                <v:textbox>
                  <w:txbxContent>
                    <w:p w:rsidR="000A4172" w:rsidRPr="000D39B3" w:rsidRDefault="000A4172" w:rsidP="000A4172">
                      <w:pPr>
                        <w:rPr>
                          <w:rFonts w:ascii="Arial" w:hAnsi="Arial" w:cs="Arial"/>
                        </w:rPr>
                      </w:pPr>
                      <w:r>
                        <w:rPr>
                          <w:rFonts w:ascii="Arial" w:hAnsi="Arial" w:cs="Arial"/>
                        </w:rPr>
                        <w:t xml:space="preserve"> </w:t>
                      </w:r>
                      <w:r w:rsidR="00E528F1" w:rsidRPr="000D39B3">
                        <w:rPr>
                          <w:rFonts w:ascii="Arial" w:hAnsi="Arial" w:cs="Arial"/>
                        </w:rPr>
                        <w:t>№</w:t>
                      </w:r>
                      <w:r w:rsidR="00477734" w:rsidRPr="000D39B3">
                        <w:rPr>
                          <w:rFonts w:ascii="Arial" w:hAnsi="Arial" w:cs="Arial"/>
                        </w:rPr>
                        <w:t>20-12</w:t>
                      </w:r>
                      <w:r w:rsidR="0009640A" w:rsidRPr="000D39B3">
                        <w:rPr>
                          <w:rFonts w:ascii="Arial" w:hAnsi="Arial" w:cs="Arial"/>
                        </w:rPr>
                        <w:t>4</w:t>
                      </w:r>
                    </w:p>
                  </w:txbxContent>
                </v:textbox>
              </v:shape>
            </w:pict>
          </mc:Fallback>
        </mc:AlternateContent>
      </w:r>
      <w:r w:rsidR="00F1432C" w:rsidRPr="000D39B3">
        <w:rPr>
          <w:rFonts w:ascii="Arial" w:hAnsi="Arial" w:cs="Arial"/>
          <w:noProof/>
        </w:rPr>
        <w:drawing>
          <wp:inline distT="0" distB="0" distL="0" distR="0" wp14:anchorId="256D22BA" wp14:editId="66D9F68F">
            <wp:extent cx="6116320" cy="2941320"/>
            <wp:effectExtent l="19050" t="0" r="0" b="0"/>
            <wp:docPr id="2" name="Рисунок 2"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9" cstate="print"/>
                    <a:srcRec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E36C47" w:rsidRPr="00F73F3F" w:rsidRDefault="00E36C47" w:rsidP="00E36C47">
      <w:pPr>
        <w:ind w:firstLine="708"/>
        <w:jc w:val="center"/>
        <w:rPr>
          <w:rFonts w:ascii="Arial" w:hAnsi="Arial" w:cs="Arial"/>
          <w:bCs/>
        </w:rPr>
      </w:pPr>
      <w:r w:rsidRPr="00F73F3F">
        <w:rPr>
          <w:rFonts w:ascii="Arial" w:hAnsi="Arial" w:cs="Arial"/>
          <w:bCs/>
          <w:lang w:val="tt"/>
        </w:rPr>
        <w:t xml:space="preserve">Татарстан Республикасы Югары Ослан муниципаль районының </w:t>
      </w:r>
      <w:r w:rsidRPr="00E36C47">
        <w:rPr>
          <w:rFonts w:ascii="Arial" w:hAnsi="Arial" w:cs="Arial"/>
          <w:bCs/>
          <w:lang w:val="tt"/>
        </w:rPr>
        <w:t xml:space="preserve">Югары Ослан </w:t>
      </w:r>
      <w:r w:rsidRPr="00F73F3F">
        <w:rPr>
          <w:rFonts w:ascii="Arial" w:hAnsi="Arial" w:cs="Arial"/>
          <w:bCs/>
          <w:lang w:val="tt"/>
        </w:rPr>
        <w:t xml:space="preserve">авыл җирлеге территориясендә яшәүчеләрнең милләтара һәм конфессияара татулыкны ныгытуга, Россия Федерациясе халыкларының телләрен һәм мәдәниятен саклап калуга һәм үстерүгә, мигрантларның социаль һәм мәдәни адаптациясенә, милләтара (этникара) конфликтларны профилактикалауга юнәлдерелгән чараларны гамәлгә ашыру өчен шартлар тудыру турында </w:t>
      </w:r>
    </w:p>
    <w:p w:rsidR="00E36C47" w:rsidRDefault="00E36C47" w:rsidP="00E36C47">
      <w:pPr>
        <w:ind w:firstLine="708"/>
        <w:jc w:val="center"/>
        <w:rPr>
          <w:rFonts w:ascii="Arial" w:hAnsi="Arial" w:cs="Arial"/>
          <w:bCs/>
          <w:lang w:val="tt"/>
        </w:rPr>
      </w:pPr>
      <w:r w:rsidRPr="00F73F3F">
        <w:rPr>
          <w:rFonts w:ascii="Arial" w:hAnsi="Arial" w:cs="Arial"/>
          <w:bCs/>
          <w:lang w:val="tt"/>
        </w:rPr>
        <w:t>Нигезләмәне раслау хакында</w:t>
      </w:r>
    </w:p>
    <w:p w:rsidR="00E36C47" w:rsidRPr="00E36C47" w:rsidRDefault="00E36C47" w:rsidP="00E36C47">
      <w:pPr>
        <w:ind w:firstLine="708"/>
        <w:jc w:val="center"/>
        <w:rPr>
          <w:rFonts w:ascii="Arial" w:hAnsi="Arial" w:cs="Arial"/>
          <w:bCs/>
        </w:rPr>
      </w:pPr>
    </w:p>
    <w:p w:rsidR="00E36C47" w:rsidRPr="00F73F3F" w:rsidRDefault="00E36C47" w:rsidP="00E36C47">
      <w:pPr>
        <w:ind w:firstLine="708"/>
        <w:jc w:val="both"/>
        <w:rPr>
          <w:rFonts w:ascii="Arial" w:hAnsi="Arial" w:cs="Arial"/>
          <w:bCs/>
          <w:lang w:val="tt-RU"/>
        </w:rPr>
      </w:pPr>
      <w:r w:rsidRPr="00F73F3F">
        <w:rPr>
          <w:rFonts w:ascii="Arial" w:hAnsi="Arial" w:cs="Arial"/>
          <w:bCs/>
          <w:lang w:val="tt"/>
        </w:rPr>
        <w:t>«Россия Федерациясендә җирле үзидарәне оештыруның гомуми принциплары турында» 2003 елның 6 октябрендәге 131-ФЗ номерлы, Россия Федерациясе Президентының «2025 елга кадәр чорга Россия Федерациясе дәүләт милли сәясәте стратегиясе турында» Указының 29 статьясы, «Экстремистик эшчәнлеккә каршы тору турында» 2002 елның 25 июлендәге 114-ФЗ номерлы Федераль закон, «</w:t>
      </w:r>
      <w:r w:rsidRPr="00E36C47">
        <w:rPr>
          <w:rFonts w:ascii="Arial" w:hAnsi="Arial" w:cs="Arial"/>
          <w:bCs/>
          <w:lang w:val="tt"/>
        </w:rPr>
        <w:t xml:space="preserve">Югары Ослан </w:t>
      </w:r>
      <w:r w:rsidRPr="00F73F3F">
        <w:rPr>
          <w:rFonts w:ascii="Arial" w:hAnsi="Arial" w:cs="Arial"/>
          <w:bCs/>
          <w:lang w:val="tt"/>
        </w:rPr>
        <w:t>авыл җирлеге» муниципаль берәмлеге Уставына таянып, «</w:t>
      </w:r>
      <w:r w:rsidRPr="00E36C47">
        <w:rPr>
          <w:rFonts w:ascii="Arial" w:hAnsi="Arial" w:cs="Arial"/>
          <w:bCs/>
          <w:lang w:val="tt"/>
        </w:rPr>
        <w:t xml:space="preserve">Югары Ослан </w:t>
      </w:r>
      <w:r w:rsidRPr="00F73F3F">
        <w:rPr>
          <w:rFonts w:ascii="Arial" w:hAnsi="Arial" w:cs="Arial"/>
          <w:bCs/>
          <w:lang w:val="tt"/>
        </w:rPr>
        <w:t xml:space="preserve">авыл җирлеге» муниципаль берәмлеге территориясендә яшәүче Россия Федерациясе халыклары телләрен һәм мәдәниятен саклау һәм үстерү, милләтара һәм конфессияара татулыкны ныгыту, милләтара конфликтларны социаль һәм мәдәни адаптацияләү, милләтара (этникара) конфликтларны профилактикалау максатларында, </w:t>
      </w:r>
    </w:p>
    <w:p w:rsidR="00E36C47" w:rsidRDefault="00E36C47" w:rsidP="00E36C47">
      <w:pPr>
        <w:ind w:firstLine="708"/>
        <w:jc w:val="center"/>
        <w:rPr>
          <w:rFonts w:ascii="Arial" w:hAnsi="Arial" w:cs="Arial"/>
          <w:bCs/>
          <w:lang w:val="tt"/>
        </w:rPr>
      </w:pPr>
    </w:p>
    <w:p w:rsidR="00E36C47" w:rsidRPr="00F73F3F" w:rsidRDefault="00E36C47" w:rsidP="00E36C47">
      <w:pPr>
        <w:ind w:firstLine="708"/>
        <w:jc w:val="center"/>
        <w:rPr>
          <w:rFonts w:ascii="Arial" w:hAnsi="Arial" w:cs="Arial"/>
          <w:bCs/>
          <w:lang w:val="tt"/>
        </w:rPr>
      </w:pPr>
      <w:r w:rsidRPr="00F73F3F">
        <w:rPr>
          <w:rFonts w:ascii="Arial" w:hAnsi="Arial" w:cs="Arial"/>
          <w:bCs/>
          <w:lang w:val="tt"/>
        </w:rPr>
        <w:t xml:space="preserve"> Ю</w:t>
      </w:r>
      <w:r>
        <w:rPr>
          <w:rFonts w:ascii="Arial" w:hAnsi="Arial" w:cs="Arial"/>
          <w:bCs/>
          <w:lang w:val="tt"/>
        </w:rPr>
        <w:t>гары Ослан муниципаль районы</w:t>
      </w:r>
    </w:p>
    <w:p w:rsidR="00E36C47" w:rsidRPr="00F73F3F" w:rsidRDefault="00E36C47" w:rsidP="00E36C47">
      <w:pPr>
        <w:ind w:firstLine="708"/>
        <w:jc w:val="center"/>
        <w:rPr>
          <w:rFonts w:ascii="Arial" w:hAnsi="Arial" w:cs="Arial"/>
          <w:bCs/>
        </w:rPr>
      </w:pPr>
      <w:r w:rsidRPr="00F73F3F">
        <w:rPr>
          <w:rFonts w:ascii="Arial" w:hAnsi="Arial" w:cs="Arial"/>
          <w:bCs/>
          <w:lang w:val="tt"/>
        </w:rPr>
        <w:t xml:space="preserve"> </w:t>
      </w:r>
      <w:r w:rsidRPr="00E36C47">
        <w:rPr>
          <w:rFonts w:ascii="Arial" w:hAnsi="Arial" w:cs="Arial"/>
          <w:bCs/>
          <w:lang w:val="tt"/>
        </w:rPr>
        <w:t xml:space="preserve">Югары Ослан </w:t>
      </w:r>
      <w:r w:rsidRPr="00F73F3F">
        <w:rPr>
          <w:rFonts w:ascii="Arial" w:hAnsi="Arial" w:cs="Arial"/>
          <w:bCs/>
          <w:lang w:val="tt"/>
        </w:rPr>
        <w:t xml:space="preserve">авыл җирлеге Советы </w:t>
      </w:r>
    </w:p>
    <w:p w:rsidR="00E36C47" w:rsidRDefault="00E36C47" w:rsidP="00E36C47">
      <w:pPr>
        <w:ind w:firstLine="708"/>
        <w:jc w:val="center"/>
        <w:rPr>
          <w:rFonts w:ascii="Arial" w:hAnsi="Arial" w:cs="Arial"/>
          <w:bCs/>
          <w:lang w:val="tt"/>
        </w:rPr>
      </w:pPr>
      <w:r w:rsidRPr="00F73F3F">
        <w:rPr>
          <w:rFonts w:ascii="Arial" w:hAnsi="Arial" w:cs="Arial"/>
          <w:bCs/>
          <w:lang w:val="tt"/>
        </w:rPr>
        <w:t>Карар итте:</w:t>
      </w:r>
    </w:p>
    <w:p w:rsidR="00E36C47" w:rsidRPr="00F73F3F" w:rsidRDefault="00E36C47" w:rsidP="00E36C47">
      <w:pPr>
        <w:ind w:firstLine="708"/>
        <w:jc w:val="center"/>
        <w:rPr>
          <w:rFonts w:ascii="Arial" w:hAnsi="Arial" w:cs="Arial"/>
          <w:bCs/>
          <w:lang w:val="tt-RU"/>
        </w:rPr>
      </w:pPr>
    </w:p>
    <w:p w:rsidR="00E36C47" w:rsidRPr="00F73F3F" w:rsidRDefault="00E36C47" w:rsidP="00E36C47">
      <w:pPr>
        <w:ind w:firstLine="708"/>
        <w:jc w:val="both"/>
        <w:rPr>
          <w:rFonts w:ascii="Arial" w:hAnsi="Arial" w:cs="Arial"/>
          <w:bCs/>
          <w:lang w:val="tt-RU"/>
        </w:rPr>
      </w:pPr>
      <w:r w:rsidRPr="00F73F3F">
        <w:rPr>
          <w:rFonts w:ascii="Arial" w:hAnsi="Arial" w:cs="Arial"/>
          <w:bCs/>
          <w:lang w:val="tt"/>
        </w:rPr>
        <w:t>1.</w:t>
      </w:r>
      <w:r w:rsidRPr="00F73F3F">
        <w:rPr>
          <w:rFonts w:ascii="Arial" w:hAnsi="Arial" w:cs="Arial"/>
          <w:bCs/>
          <w:lang w:val="tt"/>
        </w:rPr>
        <w:tab/>
      </w:r>
      <w:r w:rsidRPr="00E36C47">
        <w:rPr>
          <w:rFonts w:ascii="Arial" w:hAnsi="Arial" w:cs="Arial"/>
          <w:bCs/>
          <w:lang w:val="tt"/>
        </w:rPr>
        <w:t xml:space="preserve">Югары Ослан </w:t>
      </w:r>
      <w:r w:rsidRPr="00F73F3F">
        <w:rPr>
          <w:rFonts w:ascii="Arial" w:hAnsi="Arial" w:cs="Arial"/>
          <w:bCs/>
          <w:lang w:val="tt"/>
        </w:rPr>
        <w:t xml:space="preserve">авыл җирлеге территориясендә милләтара һәм конфессияара татулыкны ныгытуга, Россия Федерациясе халыкларының телләрен һәм мәдәниятен саклап калуга һәм үстерүгә, мигрантларның социаль һәм мәдәни адаптациясенә, милләтара (этникара) конфликтларны профилактикалауга юнәлдерелгән чараларны гамәлгә ашыру өчен шартлар тудыру турында Нигезләмәне кушымта нигезендә расларга. </w:t>
      </w:r>
    </w:p>
    <w:p w:rsidR="00E36C47" w:rsidRPr="00F73F3F" w:rsidRDefault="00E36C47" w:rsidP="00E36C47">
      <w:pPr>
        <w:ind w:firstLine="708"/>
        <w:jc w:val="both"/>
        <w:rPr>
          <w:rFonts w:ascii="Arial" w:hAnsi="Arial" w:cs="Arial"/>
          <w:bCs/>
          <w:lang w:val="tt-RU"/>
        </w:rPr>
      </w:pPr>
      <w:r w:rsidRPr="00F73F3F">
        <w:rPr>
          <w:rFonts w:ascii="Arial" w:hAnsi="Arial" w:cs="Arial"/>
          <w:bCs/>
          <w:lang w:val="tt"/>
        </w:rPr>
        <w:t xml:space="preserve">2. Әлеге карарны Югары Ослан муниципаль районының рәсми сайтында, Татарстан Республикасының хокукый мәгълүматның рәсми порталында, шулай ук </w:t>
      </w:r>
      <w:r w:rsidRPr="00E36C47">
        <w:rPr>
          <w:rFonts w:ascii="Arial" w:hAnsi="Arial" w:cs="Arial"/>
          <w:bCs/>
          <w:lang w:val="tt"/>
        </w:rPr>
        <w:t xml:space="preserve">Югары Ослан </w:t>
      </w:r>
      <w:r w:rsidRPr="00F73F3F">
        <w:rPr>
          <w:rFonts w:ascii="Arial" w:hAnsi="Arial" w:cs="Arial"/>
          <w:bCs/>
          <w:lang w:val="tt"/>
        </w:rPr>
        <w:t>авыл җирлегенең мәгълүмат стендларында урнаштырырга.</w:t>
      </w:r>
    </w:p>
    <w:p w:rsidR="00E36C47" w:rsidRPr="00F73F3F" w:rsidRDefault="00E36C47" w:rsidP="00E36C47">
      <w:pPr>
        <w:ind w:firstLine="708"/>
        <w:jc w:val="both"/>
        <w:rPr>
          <w:rFonts w:ascii="Arial" w:hAnsi="Arial" w:cs="Arial"/>
          <w:bCs/>
          <w:lang w:val="tt-RU"/>
        </w:rPr>
      </w:pPr>
      <w:r w:rsidRPr="00F73F3F">
        <w:rPr>
          <w:rFonts w:ascii="Arial" w:hAnsi="Arial" w:cs="Arial"/>
          <w:bCs/>
          <w:lang w:val="tt"/>
        </w:rPr>
        <w:lastRenderedPageBreak/>
        <w:t xml:space="preserve">3. </w:t>
      </w:r>
      <w:r w:rsidRPr="00F73F3F">
        <w:rPr>
          <w:rFonts w:ascii="Arial" w:hAnsi="Arial" w:cs="Arial"/>
          <w:bCs/>
          <w:lang w:val="tt"/>
        </w:rPr>
        <w:tab/>
        <w:t>Карар рәсми басылып чыкканнан соң (халыкка җиткерелгәннән) закон көченә керә.</w:t>
      </w:r>
    </w:p>
    <w:p w:rsidR="00E36C47" w:rsidRPr="00F73F3F" w:rsidRDefault="00E36C47" w:rsidP="00E36C47">
      <w:pPr>
        <w:jc w:val="both"/>
        <w:rPr>
          <w:rFonts w:ascii="Arial" w:hAnsi="Arial" w:cs="Arial"/>
          <w:bCs/>
          <w:lang w:val="tt-RU"/>
        </w:rPr>
      </w:pPr>
    </w:p>
    <w:p w:rsidR="00E36C47" w:rsidRPr="000D39B3" w:rsidRDefault="00E36C47" w:rsidP="00E36C47">
      <w:pPr>
        <w:ind w:firstLine="708"/>
        <w:rPr>
          <w:rFonts w:ascii="Arial" w:hAnsi="Arial" w:cs="Arial"/>
          <w:bCs/>
        </w:rPr>
      </w:pPr>
    </w:p>
    <w:p w:rsidR="00E36C47" w:rsidRPr="00F73F3F" w:rsidRDefault="00E36C47" w:rsidP="00E36C47">
      <w:pPr>
        <w:ind w:firstLine="708"/>
        <w:jc w:val="both"/>
        <w:rPr>
          <w:rFonts w:ascii="Arial" w:eastAsia="Calibri" w:hAnsi="Arial" w:cs="Arial"/>
          <w:lang w:val="tt" w:eastAsia="en-US"/>
        </w:rPr>
      </w:pPr>
    </w:p>
    <w:p w:rsidR="00E36C47" w:rsidRPr="00F73F3F" w:rsidRDefault="00E36C47" w:rsidP="00E36C47">
      <w:pPr>
        <w:rPr>
          <w:rFonts w:ascii="Arial" w:hAnsi="Arial" w:cs="Arial"/>
          <w:bCs/>
          <w:lang w:val="tt-RU"/>
        </w:rPr>
      </w:pPr>
      <w:r>
        <w:rPr>
          <w:rFonts w:ascii="Arial" w:hAnsi="Arial" w:cs="Arial"/>
          <w:bCs/>
          <w:lang w:val="tt-RU"/>
        </w:rPr>
        <w:t>Совет рәисе,</w:t>
      </w:r>
    </w:p>
    <w:p w:rsidR="00E36C47" w:rsidRPr="00F73F3F" w:rsidRDefault="00E36C47" w:rsidP="00E36C47">
      <w:pPr>
        <w:rPr>
          <w:rFonts w:ascii="Arial" w:hAnsi="Arial" w:cs="Arial"/>
          <w:bCs/>
          <w:lang w:val="tt"/>
        </w:rPr>
      </w:pPr>
      <w:r w:rsidRPr="00F73F3F">
        <w:rPr>
          <w:rFonts w:ascii="Arial" w:hAnsi="Arial" w:cs="Arial"/>
          <w:bCs/>
          <w:lang w:val="tt"/>
        </w:rPr>
        <w:t>ТР Югары Ослан муниципаль районы</w:t>
      </w:r>
    </w:p>
    <w:p w:rsidR="00E36C47" w:rsidRPr="000D39B3" w:rsidRDefault="00E36C47" w:rsidP="00E36C47">
      <w:pPr>
        <w:pStyle w:val="a3"/>
        <w:rPr>
          <w:rFonts w:ascii="Arial" w:hAnsi="Arial" w:cs="Arial"/>
          <w:bCs/>
          <w:sz w:val="24"/>
          <w:lang w:val="ru-RU"/>
        </w:rPr>
      </w:pPr>
      <w:r w:rsidRPr="00E36C47">
        <w:rPr>
          <w:rFonts w:ascii="Arial" w:hAnsi="Arial" w:cs="Arial"/>
          <w:bCs/>
          <w:sz w:val="24"/>
          <w:lang w:val="tt" w:eastAsia="ru-RU"/>
        </w:rPr>
        <w:t xml:space="preserve">Югары Ослан </w:t>
      </w:r>
      <w:r w:rsidRPr="00F73F3F">
        <w:rPr>
          <w:rFonts w:ascii="Arial" w:hAnsi="Arial" w:cs="Arial"/>
          <w:bCs/>
          <w:sz w:val="24"/>
          <w:lang w:val="tt" w:eastAsia="ru-RU"/>
        </w:rPr>
        <w:t>авыл җирлеге башлыгы</w:t>
      </w:r>
      <w:r w:rsidRPr="00242AFE">
        <w:rPr>
          <w:rFonts w:ascii="Arial" w:hAnsi="Arial" w:cs="Arial"/>
          <w:bCs/>
          <w:sz w:val="24"/>
        </w:rPr>
        <w:t xml:space="preserve">         </w:t>
      </w:r>
      <w:r w:rsidRPr="000D39B3">
        <w:rPr>
          <w:rFonts w:ascii="Arial" w:hAnsi="Arial" w:cs="Arial"/>
          <w:bCs/>
          <w:sz w:val="24"/>
        </w:rPr>
        <w:t xml:space="preserve">             </w:t>
      </w:r>
      <w:r w:rsidRPr="000D39B3">
        <w:rPr>
          <w:rFonts w:ascii="Arial" w:hAnsi="Arial" w:cs="Arial"/>
          <w:bCs/>
          <w:sz w:val="24"/>
          <w:lang w:val="ru-RU"/>
        </w:rPr>
        <w:t xml:space="preserve">               </w:t>
      </w:r>
      <w:r w:rsidRPr="000D39B3">
        <w:rPr>
          <w:rFonts w:ascii="Arial" w:hAnsi="Arial" w:cs="Arial"/>
          <w:bCs/>
          <w:sz w:val="24"/>
        </w:rPr>
        <w:t xml:space="preserve">    </w:t>
      </w:r>
      <w:proofErr w:type="spellStart"/>
      <w:r w:rsidRPr="000D39B3">
        <w:rPr>
          <w:rFonts w:ascii="Arial" w:hAnsi="Arial" w:cs="Arial"/>
          <w:bCs/>
          <w:sz w:val="24"/>
          <w:lang w:val="ru-RU"/>
        </w:rPr>
        <w:t>М.Г.Зиатдинов</w:t>
      </w:r>
      <w:proofErr w:type="spellEnd"/>
    </w:p>
    <w:p w:rsidR="00E36C47" w:rsidRPr="00E36C47" w:rsidRDefault="00E36C47" w:rsidP="00E36C47">
      <w:pPr>
        <w:jc w:val="both"/>
        <w:rPr>
          <w:rFonts w:ascii="Arial" w:hAnsi="Arial" w:cs="Arial"/>
          <w:bCs/>
        </w:rPr>
      </w:pPr>
    </w:p>
    <w:p w:rsidR="00E36C47" w:rsidRPr="00F73F3F" w:rsidRDefault="00E36C47" w:rsidP="00E36C47">
      <w:pPr>
        <w:rPr>
          <w:rFonts w:ascii="Arial" w:hAnsi="Arial" w:cs="Arial"/>
          <w:bCs/>
          <w:lang w:val="tt"/>
        </w:rPr>
      </w:pPr>
      <w:r w:rsidRPr="00F73F3F">
        <w:rPr>
          <w:rFonts w:ascii="Arial" w:hAnsi="Arial" w:cs="Arial"/>
          <w:bCs/>
          <w:lang w:val="tt"/>
        </w:rPr>
        <w:t xml:space="preserve">                                                                                </w:t>
      </w:r>
    </w:p>
    <w:p w:rsidR="00E36C47" w:rsidRDefault="00E36C47" w:rsidP="00E36C47">
      <w:pPr>
        <w:rPr>
          <w:rFonts w:ascii="Arial" w:hAnsi="Arial" w:cs="Arial"/>
          <w:bCs/>
          <w:lang w:val="tt"/>
        </w:rPr>
      </w:pPr>
      <w:r w:rsidRPr="00F73F3F">
        <w:rPr>
          <w:rFonts w:ascii="Arial" w:hAnsi="Arial" w:cs="Arial"/>
          <w:bCs/>
          <w:lang w:val="tt"/>
        </w:rPr>
        <w:t xml:space="preserve">                                                                            </w:t>
      </w: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Default="00E36C47" w:rsidP="00E36C47">
      <w:pPr>
        <w:rPr>
          <w:rFonts w:ascii="Arial" w:hAnsi="Arial" w:cs="Arial"/>
          <w:bCs/>
          <w:lang w:val="tt"/>
        </w:rPr>
      </w:pPr>
    </w:p>
    <w:p w:rsidR="00E36C47" w:rsidRPr="00F73F3F" w:rsidRDefault="00E36C47" w:rsidP="00E36C47">
      <w:pPr>
        <w:rPr>
          <w:rFonts w:ascii="Arial" w:hAnsi="Arial" w:cs="Arial"/>
          <w:bCs/>
          <w:lang w:val="tt"/>
        </w:rPr>
      </w:pPr>
      <w:r>
        <w:rPr>
          <w:rFonts w:ascii="Arial" w:hAnsi="Arial" w:cs="Arial"/>
          <w:bCs/>
          <w:lang w:val="tt"/>
        </w:rPr>
        <w:lastRenderedPageBreak/>
        <w:t xml:space="preserve">                                                                            </w:t>
      </w:r>
      <w:bookmarkStart w:id="0" w:name="_GoBack"/>
      <w:bookmarkEnd w:id="0"/>
      <w:r w:rsidRPr="00F73F3F">
        <w:rPr>
          <w:rFonts w:ascii="Arial" w:hAnsi="Arial" w:cs="Arial"/>
          <w:bCs/>
          <w:lang w:val="tt"/>
        </w:rPr>
        <w:t xml:space="preserve">      Югары Ослан муниципаль районы</w:t>
      </w:r>
    </w:p>
    <w:p w:rsidR="00E36C47" w:rsidRDefault="00E36C47" w:rsidP="00E36C47">
      <w:pPr>
        <w:rPr>
          <w:rFonts w:ascii="Arial" w:hAnsi="Arial" w:cs="Arial"/>
          <w:bCs/>
          <w:lang w:val="tt"/>
        </w:rPr>
      </w:pPr>
      <w:r w:rsidRPr="00F73F3F">
        <w:rPr>
          <w:rFonts w:ascii="Arial" w:hAnsi="Arial" w:cs="Arial"/>
          <w:bCs/>
          <w:lang w:val="tt"/>
        </w:rPr>
        <w:t xml:space="preserve">                                                                                  </w:t>
      </w:r>
      <w:r w:rsidRPr="00E36C47">
        <w:rPr>
          <w:rFonts w:ascii="Arial" w:hAnsi="Arial" w:cs="Arial"/>
          <w:bCs/>
          <w:lang w:val="tt"/>
        </w:rPr>
        <w:t xml:space="preserve">Югары Ослан </w:t>
      </w:r>
      <w:r w:rsidRPr="00F73F3F">
        <w:rPr>
          <w:rFonts w:ascii="Arial" w:hAnsi="Arial" w:cs="Arial"/>
          <w:bCs/>
          <w:lang w:val="tt"/>
        </w:rPr>
        <w:t xml:space="preserve">авыл җирлеге </w:t>
      </w:r>
    </w:p>
    <w:p w:rsidR="00E36C47" w:rsidRPr="00F73F3F" w:rsidRDefault="00E36C47" w:rsidP="00E36C47">
      <w:pPr>
        <w:rPr>
          <w:rFonts w:ascii="Arial" w:hAnsi="Arial" w:cs="Arial"/>
          <w:bCs/>
        </w:rPr>
      </w:pPr>
      <w:r>
        <w:rPr>
          <w:rFonts w:ascii="Arial" w:hAnsi="Arial" w:cs="Arial"/>
          <w:bCs/>
          <w:lang w:val="tt"/>
        </w:rPr>
        <w:t xml:space="preserve">                                                                                  </w:t>
      </w:r>
      <w:r w:rsidRPr="00F73F3F">
        <w:rPr>
          <w:rFonts w:ascii="Arial" w:hAnsi="Arial" w:cs="Arial"/>
          <w:bCs/>
          <w:lang w:val="tt"/>
        </w:rPr>
        <w:t xml:space="preserve">Советының    </w:t>
      </w:r>
    </w:p>
    <w:p w:rsidR="00E36C47" w:rsidRPr="00F73F3F" w:rsidRDefault="00E36C47" w:rsidP="00E36C47">
      <w:pPr>
        <w:rPr>
          <w:rFonts w:ascii="Arial" w:hAnsi="Arial" w:cs="Arial"/>
          <w:bCs/>
        </w:rPr>
      </w:pPr>
      <w:r w:rsidRPr="00F73F3F">
        <w:rPr>
          <w:rFonts w:ascii="Arial" w:hAnsi="Arial" w:cs="Arial"/>
          <w:bCs/>
          <w:lang w:val="tt-RU"/>
        </w:rPr>
        <w:t xml:space="preserve">                                                                                   </w:t>
      </w:r>
      <w:r>
        <w:rPr>
          <w:rFonts w:ascii="Arial" w:hAnsi="Arial" w:cs="Arial"/>
          <w:bCs/>
          <w:lang w:val="tt"/>
        </w:rPr>
        <w:t>31</w:t>
      </w:r>
      <w:r w:rsidRPr="00F73F3F">
        <w:rPr>
          <w:rFonts w:ascii="Arial" w:hAnsi="Arial" w:cs="Arial"/>
          <w:bCs/>
          <w:lang w:val="tt"/>
        </w:rPr>
        <w:t>.0</w:t>
      </w:r>
      <w:r>
        <w:rPr>
          <w:rFonts w:ascii="Arial" w:hAnsi="Arial" w:cs="Arial"/>
          <w:bCs/>
          <w:lang w:val="tt"/>
        </w:rPr>
        <w:t>5</w:t>
      </w:r>
      <w:r w:rsidRPr="00F73F3F">
        <w:rPr>
          <w:rFonts w:ascii="Arial" w:hAnsi="Arial" w:cs="Arial"/>
          <w:bCs/>
          <w:lang w:val="tt"/>
        </w:rPr>
        <w:t xml:space="preserve">.2022 ел  </w:t>
      </w:r>
      <w:r>
        <w:rPr>
          <w:rFonts w:ascii="Arial" w:hAnsi="Arial" w:cs="Arial"/>
          <w:bCs/>
          <w:lang w:val="tt"/>
        </w:rPr>
        <w:t>20</w:t>
      </w:r>
      <w:r w:rsidRPr="00F73F3F">
        <w:rPr>
          <w:rFonts w:ascii="Arial" w:hAnsi="Arial" w:cs="Arial"/>
          <w:bCs/>
          <w:lang w:val="tt"/>
        </w:rPr>
        <w:t>-</w:t>
      </w:r>
      <w:r>
        <w:rPr>
          <w:rFonts w:ascii="Arial" w:hAnsi="Arial" w:cs="Arial"/>
          <w:bCs/>
          <w:lang w:val="tt"/>
        </w:rPr>
        <w:t xml:space="preserve">124 </w:t>
      </w:r>
      <w:r w:rsidRPr="00F73F3F">
        <w:rPr>
          <w:rFonts w:ascii="Arial" w:hAnsi="Arial" w:cs="Arial"/>
          <w:bCs/>
          <w:lang w:val="tt"/>
        </w:rPr>
        <w:t>карарына</w:t>
      </w:r>
    </w:p>
    <w:p w:rsidR="00E36C47" w:rsidRPr="00F73F3F" w:rsidRDefault="00E36C47" w:rsidP="00E36C47">
      <w:pPr>
        <w:ind w:firstLine="6096"/>
        <w:rPr>
          <w:rFonts w:ascii="Arial" w:hAnsi="Arial" w:cs="Arial"/>
          <w:bCs/>
          <w:lang w:val="tt"/>
        </w:rPr>
      </w:pPr>
      <w:r w:rsidRPr="00F73F3F">
        <w:rPr>
          <w:rFonts w:ascii="Arial" w:hAnsi="Arial" w:cs="Arial"/>
          <w:bCs/>
          <w:lang w:val="tt"/>
        </w:rPr>
        <w:t xml:space="preserve">                       1 нче кушымта</w:t>
      </w:r>
    </w:p>
    <w:p w:rsidR="00E36C47" w:rsidRPr="00E36C47" w:rsidRDefault="00E36C47" w:rsidP="00E36C47">
      <w:pPr>
        <w:rPr>
          <w:rFonts w:ascii="Arial" w:eastAsia="Calibri" w:hAnsi="Arial" w:cs="Arial"/>
          <w:bCs/>
          <w:lang w:val="tt" w:eastAsia="en-US"/>
        </w:rPr>
      </w:pPr>
    </w:p>
    <w:p w:rsidR="00E36C47" w:rsidRPr="00E36C47" w:rsidRDefault="00E36C47" w:rsidP="00E36C47">
      <w:pPr>
        <w:ind w:firstLine="6096"/>
        <w:rPr>
          <w:rFonts w:ascii="Arial" w:hAnsi="Arial" w:cs="Arial"/>
          <w:bCs/>
          <w:lang w:val="tt"/>
        </w:rPr>
      </w:pPr>
    </w:p>
    <w:p w:rsidR="00E36C47" w:rsidRPr="00E36C47" w:rsidRDefault="00E36C47" w:rsidP="00E36C47">
      <w:pPr>
        <w:ind w:firstLine="708"/>
        <w:jc w:val="center"/>
        <w:rPr>
          <w:rFonts w:ascii="Arial" w:hAnsi="Arial" w:cs="Arial"/>
          <w:bCs/>
          <w:lang w:val="tt"/>
        </w:rPr>
      </w:pPr>
      <w:r w:rsidRPr="00F73F3F">
        <w:rPr>
          <w:rFonts w:ascii="Arial" w:hAnsi="Arial" w:cs="Arial"/>
          <w:bCs/>
          <w:lang w:val="tt"/>
        </w:rPr>
        <w:t xml:space="preserve">Татарстан Республикасы Югары Ослан муниципаль районының </w:t>
      </w:r>
      <w:r w:rsidRPr="00E36C47">
        <w:rPr>
          <w:rFonts w:ascii="Arial" w:hAnsi="Arial" w:cs="Arial"/>
          <w:bCs/>
          <w:lang w:val="tt"/>
        </w:rPr>
        <w:t xml:space="preserve">Югары Ослан </w:t>
      </w:r>
      <w:r w:rsidRPr="00F73F3F">
        <w:rPr>
          <w:rFonts w:ascii="Arial" w:hAnsi="Arial" w:cs="Arial"/>
          <w:bCs/>
          <w:lang w:val="tt"/>
        </w:rPr>
        <w:t>авыл җирлеге территориясендә яшәүчеләрнең милләтара һәм конфессияара татулыкны ныгытуга, Россия Федерациясе халыкларының телләрен һәм мәдәниятен саклап калуга һәм үстерүгә, мигрантларның социаль һәм мәдәни адаптациясенә, милләтара (этникара) конфликтларны профилактикалауга юнәлдерелгән чараларны гамәлгә ашыру өчен шартлар тудыру турында Нигезләмә</w:t>
      </w:r>
    </w:p>
    <w:p w:rsidR="00E36C47" w:rsidRPr="00E36C47" w:rsidRDefault="00E36C47" w:rsidP="00E36C47">
      <w:pPr>
        <w:ind w:firstLine="708"/>
        <w:rPr>
          <w:rFonts w:ascii="Arial" w:hAnsi="Arial" w:cs="Arial"/>
          <w:bCs/>
          <w:lang w:val="tt"/>
        </w:rPr>
      </w:pPr>
    </w:p>
    <w:p w:rsidR="00E36C47" w:rsidRPr="00F73F3F" w:rsidRDefault="00E36C47" w:rsidP="00E36C47">
      <w:pPr>
        <w:ind w:firstLine="708"/>
        <w:rPr>
          <w:rFonts w:ascii="Arial" w:hAnsi="Arial" w:cs="Arial"/>
          <w:bCs/>
          <w:lang w:val="tt"/>
        </w:rPr>
      </w:pPr>
      <w:r w:rsidRPr="00F73F3F">
        <w:rPr>
          <w:rFonts w:ascii="Arial" w:hAnsi="Arial" w:cs="Arial"/>
          <w:bCs/>
          <w:lang w:val="tt"/>
        </w:rPr>
        <w:t xml:space="preserve">                                    1. Гомуми нигезләмәләр</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w:t>
      </w:r>
      <w:r w:rsidRPr="00E36C47">
        <w:rPr>
          <w:rFonts w:ascii="Arial" w:hAnsi="Arial" w:cs="Arial"/>
          <w:bCs/>
          <w:lang w:val="tt"/>
        </w:rPr>
        <w:t xml:space="preserve">Югары Ослан </w:t>
      </w:r>
      <w:r w:rsidRPr="00F73F3F">
        <w:rPr>
          <w:rFonts w:ascii="Arial" w:hAnsi="Arial" w:cs="Arial"/>
          <w:bCs/>
          <w:lang w:val="tt"/>
        </w:rPr>
        <w:t>авыл җирлеге» муниципаль берәмлеге территориясендә яшәүче Россия Федерациясе халыкларының телләрен һәм мәдәниятен саклап калуга һәм үстерүгә, мигрантларның социаль һәм мәдәни адаптациясенә, милләтара (этникара) конфликтларны профилактикалауга юнәлдерелгән чараларны гамәлгә ашыру өчен шартлар тудыру турында әлеге Нигезләмә «</w:t>
      </w:r>
      <w:r w:rsidRPr="00E36C47">
        <w:rPr>
          <w:rFonts w:ascii="Arial" w:hAnsi="Arial" w:cs="Arial"/>
          <w:bCs/>
          <w:lang w:val="tt"/>
        </w:rPr>
        <w:t xml:space="preserve">Югары Ослан </w:t>
      </w:r>
      <w:r w:rsidRPr="00F73F3F">
        <w:rPr>
          <w:rFonts w:ascii="Arial" w:hAnsi="Arial" w:cs="Arial"/>
          <w:bCs/>
          <w:lang w:val="tt"/>
        </w:rPr>
        <w:t>авыл җирлеге» муниципаль берәмлеге территориясендә яшәүче Россия Федерациясе халыкларының телләрен һәм мәдәниятен саклап калуга һәм үстерүгә, милләтара һәм динара татулыкны ныгытуга, милләтара (этникара) конфликтларны профилактикалауга, милләтара (этникара) конфликтларны профилактикалауга юнәлдерелгән чараларны гамәлгә ашыру өчен шартлар тудыруда җирле әһәмияттәге мәсьәләне гамәлгә ашыру максатларында эшләнгән.</w:t>
      </w:r>
    </w:p>
    <w:p w:rsidR="00E36C47" w:rsidRPr="00F73F3F" w:rsidRDefault="00E36C47" w:rsidP="00E36C47">
      <w:pPr>
        <w:ind w:firstLine="708"/>
        <w:rPr>
          <w:rFonts w:ascii="Arial" w:hAnsi="Arial" w:cs="Arial"/>
          <w:bCs/>
          <w:lang w:val="tt"/>
        </w:rPr>
      </w:pPr>
    </w:p>
    <w:p w:rsidR="00E36C47" w:rsidRPr="00F73F3F" w:rsidRDefault="00E36C47" w:rsidP="00E36C47">
      <w:pPr>
        <w:ind w:firstLine="708"/>
        <w:rPr>
          <w:rFonts w:ascii="Arial" w:hAnsi="Arial" w:cs="Arial"/>
          <w:bCs/>
          <w:lang w:val="tt"/>
        </w:rPr>
      </w:pPr>
      <w:r w:rsidRPr="00F73F3F">
        <w:rPr>
          <w:rFonts w:ascii="Arial" w:hAnsi="Arial" w:cs="Arial"/>
          <w:bCs/>
          <w:lang w:val="tt"/>
        </w:rPr>
        <w:t>2. Максат һәм бурычлар</w:t>
      </w:r>
    </w:p>
    <w:p w:rsidR="00E36C47" w:rsidRPr="00F73F3F" w:rsidRDefault="00E36C47" w:rsidP="00E36C47">
      <w:pPr>
        <w:ind w:firstLine="567"/>
        <w:jc w:val="both"/>
        <w:rPr>
          <w:rFonts w:ascii="Arial" w:hAnsi="Arial" w:cs="Arial"/>
          <w:bCs/>
          <w:lang w:val="tt"/>
        </w:rPr>
      </w:pPr>
      <w:r w:rsidRPr="00F73F3F">
        <w:rPr>
          <w:rFonts w:ascii="Arial" w:hAnsi="Arial" w:cs="Arial"/>
          <w:bCs/>
          <w:lang w:val="tt"/>
        </w:rPr>
        <w:t xml:space="preserve">2.1. </w:t>
      </w:r>
      <w:r w:rsidRPr="00F73F3F">
        <w:rPr>
          <w:rFonts w:ascii="Arial" w:hAnsi="Arial" w:cs="Arial"/>
          <w:bCs/>
          <w:lang w:val="tt"/>
        </w:rPr>
        <w:tab/>
        <w:t xml:space="preserve">Милләтара һәм конфессияара татулыкны ныгытуга, Россия Федерациясе халыкларының телләрен һәм мәдәниятен саклап калуга һәм үстерүгә, мигрантларның социаль һәм мәдәни адаптациясен тәэмин итүгә, </w:t>
      </w:r>
      <w:r w:rsidRPr="00E36C47">
        <w:rPr>
          <w:rFonts w:ascii="Arial" w:hAnsi="Arial" w:cs="Arial"/>
          <w:bCs/>
          <w:lang w:val="tt"/>
        </w:rPr>
        <w:t xml:space="preserve">Югары Ослан </w:t>
      </w:r>
      <w:r w:rsidRPr="00F73F3F">
        <w:rPr>
          <w:rFonts w:ascii="Arial" w:hAnsi="Arial" w:cs="Arial"/>
          <w:bCs/>
          <w:lang w:val="tt"/>
        </w:rPr>
        <w:t>авыл җирлеге территориясендә милләтара (этникара) конфликтларны профилактикалауга юнәлдерелгән чараларны гамәлгә ашыру өчен шартлар тудырганда эшчәнлекнең максатлары түбәндәгеләр:</w:t>
      </w:r>
    </w:p>
    <w:p w:rsidR="00E36C47" w:rsidRPr="00F73F3F" w:rsidRDefault="00E36C47" w:rsidP="00E36C47">
      <w:pPr>
        <w:ind w:firstLine="567"/>
        <w:jc w:val="both"/>
        <w:rPr>
          <w:rFonts w:ascii="Arial" w:hAnsi="Arial" w:cs="Arial"/>
          <w:bCs/>
        </w:rPr>
      </w:pPr>
      <w:r w:rsidRPr="00F73F3F">
        <w:rPr>
          <w:rFonts w:ascii="Arial" w:hAnsi="Arial" w:cs="Arial"/>
          <w:bCs/>
          <w:lang w:val="tt"/>
        </w:rPr>
        <w:t>2.1.1.</w:t>
      </w:r>
      <w:r w:rsidRPr="00F73F3F">
        <w:rPr>
          <w:rFonts w:ascii="Arial" w:hAnsi="Arial" w:cs="Arial"/>
          <w:bCs/>
          <w:lang w:val="tt"/>
        </w:rPr>
        <w:tab/>
        <w:t>милләтара һәм динара конфликтларны кисәтү;</w:t>
      </w:r>
    </w:p>
    <w:p w:rsidR="00E36C47" w:rsidRPr="00F73F3F" w:rsidRDefault="00E36C47" w:rsidP="00E36C47">
      <w:pPr>
        <w:ind w:firstLine="567"/>
        <w:jc w:val="both"/>
        <w:rPr>
          <w:rFonts w:ascii="Arial" w:hAnsi="Arial" w:cs="Arial"/>
          <w:bCs/>
        </w:rPr>
      </w:pPr>
      <w:r w:rsidRPr="00F73F3F">
        <w:rPr>
          <w:rFonts w:ascii="Arial" w:hAnsi="Arial" w:cs="Arial"/>
          <w:bCs/>
          <w:lang w:val="tt"/>
        </w:rPr>
        <w:t>2.1.2.</w:t>
      </w:r>
      <w:r w:rsidRPr="00F73F3F">
        <w:rPr>
          <w:rFonts w:ascii="Arial" w:hAnsi="Arial" w:cs="Arial"/>
          <w:bCs/>
          <w:lang w:val="tt"/>
        </w:rPr>
        <w:tab/>
        <w:t>җирлек территориясендә яшәүче халыкларның мәдәни үзенчәлекләренә ярдәм итү;</w:t>
      </w:r>
    </w:p>
    <w:p w:rsidR="00E36C47" w:rsidRPr="00F73F3F" w:rsidRDefault="00E36C47" w:rsidP="00E36C47">
      <w:pPr>
        <w:ind w:firstLine="567"/>
        <w:jc w:val="both"/>
        <w:rPr>
          <w:rFonts w:ascii="Arial" w:hAnsi="Arial" w:cs="Arial"/>
          <w:bCs/>
        </w:rPr>
      </w:pPr>
      <w:r w:rsidRPr="00F73F3F">
        <w:rPr>
          <w:rFonts w:ascii="Arial" w:hAnsi="Arial" w:cs="Arial"/>
          <w:bCs/>
          <w:lang w:val="tt"/>
        </w:rPr>
        <w:t>2.1.3.</w:t>
      </w:r>
      <w:r w:rsidRPr="00F73F3F">
        <w:rPr>
          <w:rFonts w:ascii="Arial" w:hAnsi="Arial" w:cs="Arial"/>
          <w:bCs/>
          <w:lang w:val="tt"/>
        </w:rPr>
        <w:tab/>
        <w:t>мигрантларның социаль һәм мәдәни адаптациясен тәэмин итү, милләтара (этникара) конфликтларны профилактикалау;</w:t>
      </w:r>
    </w:p>
    <w:p w:rsidR="00E36C47" w:rsidRPr="00F73F3F" w:rsidRDefault="00E36C47" w:rsidP="00E36C47">
      <w:pPr>
        <w:ind w:firstLine="567"/>
        <w:jc w:val="both"/>
        <w:rPr>
          <w:rFonts w:ascii="Arial" w:hAnsi="Arial" w:cs="Arial"/>
          <w:bCs/>
        </w:rPr>
      </w:pPr>
      <w:r w:rsidRPr="00F73F3F">
        <w:rPr>
          <w:rFonts w:ascii="Arial" w:hAnsi="Arial" w:cs="Arial"/>
          <w:bCs/>
          <w:lang w:val="tt"/>
        </w:rPr>
        <w:t xml:space="preserve">2.1.4. </w:t>
      </w:r>
      <w:r w:rsidRPr="00F73F3F">
        <w:rPr>
          <w:rFonts w:ascii="Arial" w:hAnsi="Arial" w:cs="Arial"/>
          <w:bCs/>
          <w:lang w:val="tt"/>
        </w:rPr>
        <w:tab/>
        <w:t>милләтара (этникара) конфликтлардан шәхесне һәм җәмгыятьне яклауны тәэмин итү;</w:t>
      </w:r>
    </w:p>
    <w:p w:rsidR="00E36C47" w:rsidRPr="00F73F3F" w:rsidRDefault="00E36C47" w:rsidP="00E36C47">
      <w:pPr>
        <w:ind w:firstLine="567"/>
        <w:jc w:val="both"/>
        <w:rPr>
          <w:rFonts w:ascii="Arial" w:hAnsi="Arial" w:cs="Arial"/>
          <w:bCs/>
        </w:rPr>
      </w:pPr>
      <w:r w:rsidRPr="00F73F3F">
        <w:rPr>
          <w:rFonts w:ascii="Arial" w:hAnsi="Arial" w:cs="Arial"/>
          <w:bCs/>
          <w:lang w:val="tt"/>
        </w:rPr>
        <w:t>2.1.5.</w:t>
      </w:r>
      <w:r w:rsidRPr="00F73F3F">
        <w:rPr>
          <w:rFonts w:ascii="Arial" w:hAnsi="Arial" w:cs="Arial"/>
          <w:bCs/>
          <w:lang w:val="tt"/>
        </w:rPr>
        <w:tab/>
        <w:t>экстремизм һәм мигрантларга карата тискәре мөнәсәбәт күренешләрен профилактикалау;</w:t>
      </w:r>
    </w:p>
    <w:p w:rsidR="00E36C47" w:rsidRPr="00F73F3F" w:rsidRDefault="00E36C47" w:rsidP="00E36C47">
      <w:pPr>
        <w:ind w:firstLine="567"/>
        <w:jc w:val="both"/>
        <w:rPr>
          <w:rFonts w:ascii="Arial" w:hAnsi="Arial" w:cs="Arial"/>
          <w:bCs/>
        </w:rPr>
      </w:pPr>
      <w:r w:rsidRPr="00F73F3F">
        <w:rPr>
          <w:rFonts w:ascii="Arial" w:hAnsi="Arial" w:cs="Arial"/>
          <w:bCs/>
          <w:lang w:val="tt"/>
        </w:rPr>
        <w:t>2.1.6.</w:t>
      </w:r>
      <w:r w:rsidRPr="00F73F3F">
        <w:rPr>
          <w:rFonts w:ascii="Arial" w:hAnsi="Arial" w:cs="Arial"/>
          <w:bCs/>
          <w:lang w:val="tt"/>
        </w:rPr>
        <w:tab/>
        <w:t>этникара конфликтлар барлыкка килүгә китерә торган сәбәпләрне һәм шартларны ачыклау һәм бетерү;</w:t>
      </w:r>
    </w:p>
    <w:p w:rsidR="00E36C47" w:rsidRPr="00F73F3F" w:rsidRDefault="00E36C47" w:rsidP="00E36C47">
      <w:pPr>
        <w:ind w:firstLine="567"/>
        <w:jc w:val="both"/>
        <w:rPr>
          <w:rFonts w:ascii="Arial" w:hAnsi="Arial" w:cs="Arial"/>
          <w:bCs/>
          <w:lang w:val="tt"/>
        </w:rPr>
      </w:pPr>
      <w:r w:rsidRPr="00F73F3F">
        <w:rPr>
          <w:rFonts w:ascii="Arial" w:hAnsi="Arial" w:cs="Arial"/>
          <w:bCs/>
          <w:lang w:val="tt"/>
        </w:rPr>
        <w:t>2.1.7.</w:t>
      </w:r>
      <w:r w:rsidRPr="00F73F3F">
        <w:rPr>
          <w:rFonts w:ascii="Arial" w:hAnsi="Arial" w:cs="Arial"/>
          <w:bCs/>
          <w:lang w:val="tt"/>
        </w:rPr>
        <w:tab/>
      </w:r>
      <w:r w:rsidRPr="00E36C47">
        <w:rPr>
          <w:rFonts w:ascii="Arial" w:hAnsi="Arial" w:cs="Arial"/>
          <w:bCs/>
          <w:lang w:val="tt"/>
        </w:rPr>
        <w:t xml:space="preserve">Югары Ослан </w:t>
      </w:r>
      <w:r w:rsidRPr="00F73F3F">
        <w:rPr>
          <w:rFonts w:ascii="Arial" w:hAnsi="Arial" w:cs="Arial"/>
          <w:bCs/>
          <w:lang w:val="tt"/>
        </w:rPr>
        <w:t>авыл җирлеге территориясендә яшәүче гражданнарның күпмилләтле Россия җәмгыяте кыйммәтләре, мәдәни үзаң, кеше хокукларын һәм ирекләрен үтәү принциплары нигезендә башка милләт һәм дини конфессия кешеләренә карата эчке ихтыяҗын булдыру;</w:t>
      </w:r>
    </w:p>
    <w:p w:rsidR="00E36C47" w:rsidRPr="00F73F3F" w:rsidRDefault="00E36C47" w:rsidP="00E36C47">
      <w:pPr>
        <w:ind w:firstLine="567"/>
        <w:jc w:val="both"/>
        <w:rPr>
          <w:rFonts w:ascii="Arial" w:hAnsi="Arial" w:cs="Arial"/>
          <w:bCs/>
        </w:rPr>
      </w:pPr>
      <w:r w:rsidRPr="00F73F3F">
        <w:rPr>
          <w:rFonts w:ascii="Arial" w:hAnsi="Arial" w:cs="Arial"/>
          <w:bCs/>
          <w:lang w:val="tt"/>
        </w:rPr>
        <w:lastRenderedPageBreak/>
        <w:t>2.1.8.</w:t>
      </w:r>
      <w:r w:rsidRPr="00F73F3F">
        <w:rPr>
          <w:rFonts w:ascii="Arial" w:hAnsi="Arial" w:cs="Arial"/>
          <w:bCs/>
          <w:lang w:val="tt"/>
        </w:rPr>
        <w:tab/>
        <w:t>яшьләр арасында толерантлык һәм милләтара мәдәният формалаштыру.</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 xml:space="preserve">2.2.  </w:t>
      </w:r>
      <w:r w:rsidRPr="00E36C47">
        <w:rPr>
          <w:rFonts w:ascii="Arial" w:hAnsi="Arial" w:cs="Arial"/>
          <w:bCs/>
          <w:lang w:val="tt"/>
        </w:rPr>
        <w:t xml:space="preserve">Югары Ослан </w:t>
      </w:r>
      <w:r w:rsidRPr="00F73F3F">
        <w:rPr>
          <w:rFonts w:ascii="Arial" w:hAnsi="Arial" w:cs="Arial"/>
          <w:bCs/>
          <w:lang w:val="tt"/>
        </w:rPr>
        <w:t>авыл җирлеге территориясендә яшәүче Россия Федерациясе халыкларының милләтара һәм конфессияара татулыкны ныгытуга, телләрен һәм мәдәниятен саклап калуга һәм үстерүгә, мигрантларның социаль һәм мәдәни адаптациясен тәэмин итүгә, милләтара (этникара) конфликтларны профилактикалауга юнәлдерелгән чараларны гамәлгә ашыру өчен шартлар тудырганда түбәндәгеләр:</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2.2.1.</w:t>
      </w:r>
      <w:r w:rsidRPr="00F73F3F">
        <w:rPr>
          <w:rFonts w:ascii="Arial" w:hAnsi="Arial" w:cs="Arial"/>
          <w:bCs/>
          <w:lang w:val="tt"/>
        </w:rPr>
        <w:tab/>
        <w:t>миграция сәясәте мәсьәләләре буенча халыкка мәгълүмат җиткерү;</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2.2.2.</w:t>
      </w:r>
      <w:r w:rsidRPr="00F73F3F">
        <w:rPr>
          <w:rFonts w:ascii="Arial" w:hAnsi="Arial" w:cs="Arial"/>
          <w:bCs/>
          <w:lang w:val="tt"/>
        </w:rPr>
        <w:tab/>
        <w:t>милләтара конфликтларны булдырмау чараларын гамәлгә ашыручы хокук саклау органнары эшчәнлегенә ярдәм итү;</w:t>
      </w:r>
    </w:p>
    <w:p w:rsidR="00E36C47" w:rsidRPr="00F73F3F" w:rsidRDefault="00E36C47" w:rsidP="00E36C47">
      <w:pPr>
        <w:ind w:firstLine="708"/>
        <w:jc w:val="both"/>
        <w:rPr>
          <w:rFonts w:ascii="Arial" w:hAnsi="Arial" w:cs="Arial"/>
          <w:bCs/>
        </w:rPr>
      </w:pPr>
      <w:r w:rsidRPr="00F73F3F">
        <w:rPr>
          <w:rFonts w:ascii="Arial" w:hAnsi="Arial" w:cs="Arial"/>
          <w:bCs/>
          <w:lang w:val="tt"/>
        </w:rPr>
        <w:t>2.2.3.</w:t>
      </w:r>
      <w:r w:rsidRPr="00F73F3F">
        <w:rPr>
          <w:rFonts w:ascii="Arial" w:hAnsi="Arial" w:cs="Arial"/>
          <w:bCs/>
          <w:lang w:val="tt"/>
        </w:rPr>
        <w:tab/>
        <w:t>башка милләт һәм дини конфессия кешеләренә карата толерантлык пропагандалау;</w:t>
      </w:r>
    </w:p>
    <w:p w:rsidR="00E36C47" w:rsidRPr="00F73F3F" w:rsidRDefault="00E36C47" w:rsidP="00E36C47">
      <w:pPr>
        <w:ind w:firstLine="708"/>
        <w:jc w:val="both"/>
        <w:rPr>
          <w:rFonts w:ascii="Arial" w:hAnsi="Arial" w:cs="Arial"/>
          <w:bCs/>
        </w:rPr>
      </w:pPr>
      <w:r w:rsidRPr="00F73F3F">
        <w:rPr>
          <w:rFonts w:ascii="Arial" w:hAnsi="Arial" w:cs="Arial"/>
          <w:bCs/>
          <w:lang w:val="tt"/>
        </w:rPr>
        <w:t xml:space="preserve">2.2.4. </w:t>
      </w:r>
      <w:r w:rsidRPr="00F73F3F">
        <w:rPr>
          <w:rFonts w:ascii="Arial" w:hAnsi="Arial" w:cs="Arial"/>
          <w:bCs/>
          <w:lang w:val="tt"/>
        </w:rPr>
        <w:tab/>
        <w:t>балалар һәм яшьләр арасында аңлату эшләре;</w:t>
      </w:r>
    </w:p>
    <w:p w:rsidR="00E36C47" w:rsidRPr="00F73F3F" w:rsidRDefault="00E36C47" w:rsidP="00E36C47">
      <w:pPr>
        <w:ind w:firstLine="708"/>
        <w:jc w:val="both"/>
        <w:rPr>
          <w:rFonts w:ascii="Arial" w:hAnsi="Arial" w:cs="Arial"/>
          <w:bCs/>
        </w:rPr>
      </w:pPr>
      <w:r w:rsidRPr="00F73F3F">
        <w:rPr>
          <w:rFonts w:ascii="Arial" w:hAnsi="Arial" w:cs="Arial"/>
          <w:bCs/>
          <w:lang w:val="tt"/>
        </w:rPr>
        <w:t>2.2.5.</w:t>
      </w:r>
      <w:r w:rsidRPr="00F73F3F">
        <w:rPr>
          <w:rFonts w:ascii="Arial" w:hAnsi="Arial" w:cs="Arial"/>
          <w:bCs/>
          <w:lang w:val="tt"/>
        </w:rPr>
        <w:tab/>
        <w:t>милләтара конфликтлар тудыруга катнашы булган затларны ачыклау өчен комплекслы оператив - профилактик чаралар уздыруны тәэмин итү;</w:t>
      </w:r>
    </w:p>
    <w:p w:rsidR="00E36C47" w:rsidRPr="00F73F3F" w:rsidRDefault="00E36C47" w:rsidP="00E36C47">
      <w:pPr>
        <w:ind w:firstLine="708"/>
        <w:jc w:val="both"/>
        <w:rPr>
          <w:rFonts w:ascii="Arial" w:hAnsi="Arial" w:cs="Arial"/>
          <w:bCs/>
        </w:rPr>
      </w:pPr>
      <w:r w:rsidRPr="00F73F3F">
        <w:rPr>
          <w:rFonts w:ascii="Arial" w:hAnsi="Arial" w:cs="Arial"/>
          <w:bCs/>
          <w:lang w:val="tt"/>
        </w:rPr>
        <w:t xml:space="preserve">2.2.6. </w:t>
      </w:r>
      <w:r w:rsidRPr="00F73F3F">
        <w:rPr>
          <w:rFonts w:ascii="Arial" w:hAnsi="Arial" w:cs="Arial"/>
          <w:bCs/>
          <w:lang w:val="tt"/>
        </w:rPr>
        <w:tab/>
        <w:t>инфраструктура объектларында экстремистик юнәлештәге лозунглар (билгеләр) булуга юл куймау.</w:t>
      </w:r>
    </w:p>
    <w:p w:rsidR="00E36C47" w:rsidRPr="00F73F3F" w:rsidRDefault="00E36C47" w:rsidP="00E36C47">
      <w:pPr>
        <w:ind w:firstLine="708"/>
        <w:jc w:val="both"/>
        <w:rPr>
          <w:rFonts w:ascii="Arial" w:hAnsi="Arial" w:cs="Arial"/>
          <w:bCs/>
        </w:rPr>
      </w:pPr>
      <w:r w:rsidRPr="00F73F3F">
        <w:rPr>
          <w:rFonts w:ascii="Arial" w:hAnsi="Arial" w:cs="Arial"/>
          <w:bCs/>
          <w:lang w:val="tt"/>
        </w:rPr>
        <w:t xml:space="preserve">3. </w:t>
      </w:r>
      <w:r w:rsidRPr="00E36C47">
        <w:rPr>
          <w:rFonts w:ascii="Arial" w:hAnsi="Arial" w:cs="Arial"/>
          <w:bCs/>
          <w:lang w:val="tt"/>
        </w:rPr>
        <w:t xml:space="preserve">Югары Ослан </w:t>
      </w:r>
      <w:r w:rsidRPr="00F73F3F">
        <w:rPr>
          <w:rFonts w:ascii="Arial" w:hAnsi="Arial" w:cs="Arial"/>
          <w:bCs/>
          <w:lang w:val="tt"/>
        </w:rPr>
        <w:t>авыл җирлегенең җирле үзидарә органнары вәкаләтләре</w:t>
      </w:r>
    </w:p>
    <w:p w:rsidR="00E36C47" w:rsidRPr="00F73F3F" w:rsidRDefault="00E36C47" w:rsidP="00E36C47">
      <w:pPr>
        <w:ind w:firstLine="708"/>
        <w:jc w:val="both"/>
        <w:rPr>
          <w:rFonts w:ascii="Arial" w:hAnsi="Arial" w:cs="Arial"/>
          <w:bCs/>
        </w:rPr>
      </w:pPr>
      <w:r w:rsidRPr="00F73F3F">
        <w:rPr>
          <w:rFonts w:ascii="Arial" w:hAnsi="Arial" w:cs="Arial"/>
          <w:bCs/>
          <w:lang w:val="tt"/>
        </w:rPr>
        <w:t xml:space="preserve">3.1. </w:t>
      </w:r>
      <w:r w:rsidRPr="00E36C47">
        <w:rPr>
          <w:rFonts w:ascii="Arial" w:hAnsi="Arial" w:cs="Arial"/>
          <w:bCs/>
          <w:lang w:val="tt"/>
        </w:rPr>
        <w:t xml:space="preserve">Югары Ослан </w:t>
      </w:r>
      <w:r w:rsidRPr="00F73F3F">
        <w:rPr>
          <w:rFonts w:ascii="Arial" w:hAnsi="Arial" w:cs="Arial"/>
          <w:bCs/>
          <w:lang w:val="tt"/>
        </w:rPr>
        <w:t>авыл җирлеге депутатлары советы вәкаләтләре:</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 xml:space="preserve">3.1.1. </w:t>
      </w:r>
      <w:r w:rsidRPr="00F73F3F">
        <w:rPr>
          <w:rFonts w:ascii="Arial" w:hAnsi="Arial" w:cs="Arial"/>
          <w:bCs/>
          <w:lang w:val="tt"/>
        </w:rPr>
        <w:tab/>
        <w:t xml:space="preserve">Милләтара һәм конфессияара татулыкны ныгытуга, </w:t>
      </w:r>
      <w:r w:rsidRPr="00E36C47">
        <w:rPr>
          <w:rFonts w:ascii="Arial" w:hAnsi="Arial" w:cs="Arial"/>
          <w:bCs/>
          <w:lang w:val="tt"/>
        </w:rPr>
        <w:t xml:space="preserve">Югары Ослан </w:t>
      </w:r>
      <w:r w:rsidRPr="00F73F3F">
        <w:rPr>
          <w:rFonts w:ascii="Arial" w:hAnsi="Arial" w:cs="Arial"/>
          <w:bCs/>
          <w:lang w:val="tt"/>
        </w:rPr>
        <w:t>авыл җирлеге территориясендә яшәүче Россия Федерациясе халыкларының телләрен һәм мәдәниятен саклап калуга һәм үстерүгә, мигрантларның социаль һәм мәдәни адаптациясенә, милләтара (этникара) конфликтларны профилактикалауга юнәлдерелгән чараларны гамәлгә ашыру өчен шартлар тудыруга юнәлтелгән норматив хокукый актлар кабул итү.</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 xml:space="preserve">3.1.2. </w:t>
      </w:r>
      <w:r w:rsidRPr="00F73F3F">
        <w:rPr>
          <w:rFonts w:ascii="Arial" w:hAnsi="Arial" w:cs="Arial"/>
          <w:bCs/>
          <w:lang w:val="tt"/>
        </w:rPr>
        <w:tab/>
      </w:r>
      <w:r w:rsidRPr="00E36C47">
        <w:rPr>
          <w:rFonts w:ascii="Arial" w:hAnsi="Arial" w:cs="Arial"/>
          <w:bCs/>
          <w:lang w:val="tt"/>
        </w:rPr>
        <w:t xml:space="preserve">Югары Ослан </w:t>
      </w:r>
      <w:r w:rsidRPr="00F73F3F">
        <w:rPr>
          <w:rFonts w:ascii="Arial" w:hAnsi="Arial" w:cs="Arial"/>
          <w:bCs/>
          <w:lang w:val="tt"/>
        </w:rPr>
        <w:t>авыл җирлеге территориясендә яшәүче Россия Федерациясе халыкларының милләтара һәм конфессияара татулыкны ныгытуга, телләрен һәм мәдәниятен саклап калуга һәм үстерүгә, мигрантларның социаль һәм мәдәни адаптациясенә, милләтара (этникара) конфликтларны профилактикалауга юнәлдерелгән чараларны гамәлгә ашыру өчен шартлар тудыруга җирле бюджет чыгымнарын раслау.</w:t>
      </w:r>
    </w:p>
    <w:p w:rsidR="00E36C47" w:rsidRPr="00F73F3F" w:rsidRDefault="00E36C47" w:rsidP="00E36C47">
      <w:pPr>
        <w:ind w:firstLine="708"/>
        <w:jc w:val="both"/>
        <w:rPr>
          <w:rFonts w:ascii="Arial" w:hAnsi="Arial" w:cs="Arial"/>
          <w:bCs/>
        </w:rPr>
      </w:pPr>
      <w:r w:rsidRPr="00F73F3F">
        <w:rPr>
          <w:rFonts w:ascii="Arial" w:hAnsi="Arial" w:cs="Arial"/>
          <w:bCs/>
          <w:lang w:val="tt"/>
        </w:rPr>
        <w:t xml:space="preserve">3.2.  </w:t>
      </w:r>
      <w:r w:rsidRPr="00E36C47">
        <w:rPr>
          <w:rFonts w:ascii="Arial" w:hAnsi="Arial" w:cs="Arial"/>
          <w:bCs/>
          <w:lang w:val="tt"/>
        </w:rPr>
        <w:t xml:space="preserve">Югары Ослан </w:t>
      </w:r>
      <w:r w:rsidRPr="00F73F3F">
        <w:rPr>
          <w:rFonts w:ascii="Arial" w:hAnsi="Arial" w:cs="Arial"/>
          <w:bCs/>
          <w:lang w:val="tt"/>
        </w:rPr>
        <w:t>авыл җирлеге Башкарма комитеты вәкаләтләре:</w:t>
      </w:r>
    </w:p>
    <w:p w:rsidR="00E36C47" w:rsidRPr="00F73F3F" w:rsidRDefault="00E36C47" w:rsidP="00E36C47">
      <w:pPr>
        <w:ind w:firstLine="708"/>
        <w:jc w:val="both"/>
        <w:rPr>
          <w:rFonts w:ascii="Arial" w:hAnsi="Arial" w:cs="Arial"/>
          <w:bCs/>
          <w:lang w:val="tt"/>
        </w:rPr>
      </w:pPr>
      <w:r>
        <w:rPr>
          <w:rFonts w:ascii="Arial" w:hAnsi="Arial" w:cs="Arial"/>
          <w:bCs/>
          <w:lang w:val="tt"/>
        </w:rPr>
        <w:t>3.2.1.</w:t>
      </w:r>
      <w:r>
        <w:rPr>
          <w:rFonts w:ascii="Arial" w:hAnsi="Arial" w:cs="Arial"/>
          <w:bCs/>
          <w:lang w:val="tt"/>
        </w:rPr>
        <w:tab/>
      </w:r>
      <w:r w:rsidRPr="00E36C47">
        <w:rPr>
          <w:rFonts w:ascii="Arial" w:hAnsi="Arial" w:cs="Arial"/>
          <w:bCs/>
          <w:lang w:val="tt"/>
        </w:rPr>
        <w:t xml:space="preserve">Югары Ослан </w:t>
      </w:r>
      <w:r w:rsidRPr="00F73F3F">
        <w:rPr>
          <w:rFonts w:ascii="Arial" w:hAnsi="Arial" w:cs="Arial"/>
          <w:bCs/>
          <w:lang w:val="tt"/>
        </w:rPr>
        <w:t>авыл җирлеге территориясендә яшәүче Россия Федерациясе халыкларының телләрен һәм мәдәниятен саклап калуга һәм үстерүгә, мигрантларның социаль һәм мәдәни адаптациясенә, милләтара (этникара) конфликтларны профилактикалауга юнәлдерелгән чараларны гамәлгә ашыру өчен шартлар тудыруга юнәлдерелгән муниципаль программаларны эшләү, раслау һәм үтәү;</w:t>
      </w:r>
    </w:p>
    <w:p w:rsidR="00E36C47" w:rsidRPr="00F73F3F" w:rsidRDefault="00E36C47" w:rsidP="00E36C47">
      <w:pPr>
        <w:ind w:firstLine="708"/>
        <w:jc w:val="both"/>
        <w:rPr>
          <w:rFonts w:ascii="Arial" w:hAnsi="Arial" w:cs="Arial"/>
          <w:bCs/>
          <w:lang w:val="tt"/>
        </w:rPr>
      </w:pPr>
      <w:r>
        <w:rPr>
          <w:rFonts w:ascii="Arial" w:hAnsi="Arial" w:cs="Arial"/>
          <w:bCs/>
          <w:lang w:val="tt"/>
        </w:rPr>
        <w:t>3.2.2.</w:t>
      </w:r>
      <w:r>
        <w:rPr>
          <w:rFonts w:ascii="Arial" w:hAnsi="Arial" w:cs="Arial"/>
          <w:bCs/>
          <w:lang w:val="tt"/>
        </w:rPr>
        <w:tab/>
      </w:r>
      <w:r w:rsidRPr="00F73F3F">
        <w:rPr>
          <w:rFonts w:ascii="Arial" w:hAnsi="Arial" w:cs="Arial"/>
          <w:bCs/>
          <w:lang w:val="tt"/>
        </w:rPr>
        <w:t xml:space="preserve">Җирле үзидарә органнары белән муниципальара хезмәттәшлекне оештыру, </w:t>
      </w:r>
      <w:r w:rsidRPr="00E36C47">
        <w:rPr>
          <w:rFonts w:ascii="Arial" w:hAnsi="Arial" w:cs="Arial"/>
          <w:bCs/>
          <w:lang w:val="tt"/>
        </w:rPr>
        <w:t xml:space="preserve">Югары Ослан </w:t>
      </w:r>
      <w:r w:rsidRPr="00F73F3F">
        <w:rPr>
          <w:rFonts w:ascii="Arial" w:hAnsi="Arial" w:cs="Arial"/>
          <w:bCs/>
          <w:lang w:val="tt"/>
        </w:rPr>
        <w:t>авыл җирлеге территориясендә яшәүче Россия Федерациясе халыкларының телләрен һәм мәдәниятен саклап калуга һәм үстерүгә, мигрантларны социаль һәм мәдәни җайлаштыруга, милләтара (этникара) конфликтларны профилактикалауга юнәлдерелгән чараларны гамәлгә ашыру өчен шартлар тудыруга юнәлдерелгән чаралар эшләү һәм гамәлгә ашыру буенча дәүләт хакимияте органнары, хокук саклау органнары, иҗтимагый оешмалар белән үзара хезмәттәшлекне оештыру;</w:t>
      </w:r>
    </w:p>
    <w:p w:rsidR="00E36C47" w:rsidRPr="00F73F3F" w:rsidRDefault="00E36C47" w:rsidP="00E36C47">
      <w:pPr>
        <w:ind w:firstLine="708"/>
        <w:jc w:val="both"/>
        <w:rPr>
          <w:rFonts w:ascii="Arial" w:hAnsi="Arial" w:cs="Arial"/>
          <w:bCs/>
          <w:lang w:val="tt"/>
        </w:rPr>
      </w:pPr>
      <w:r>
        <w:rPr>
          <w:rFonts w:ascii="Arial" w:hAnsi="Arial" w:cs="Arial"/>
          <w:bCs/>
          <w:lang w:val="tt"/>
        </w:rPr>
        <w:t>3.2.3.</w:t>
      </w:r>
      <w:r>
        <w:rPr>
          <w:rFonts w:ascii="Arial" w:hAnsi="Arial" w:cs="Arial"/>
          <w:bCs/>
          <w:lang w:val="tt"/>
        </w:rPr>
        <w:tab/>
      </w:r>
      <w:r w:rsidRPr="00E36C47">
        <w:rPr>
          <w:rFonts w:ascii="Arial" w:hAnsi="Arial" w:cs="Arial"/>
          <w:bCs/>
          <w:lang w:val="tt"/>
        </w:rPr>
        <w:t xml:space="preserve">Югары Ослан </w:t>
      </w:r>
      <w:r w:rsidRPr="00F73F3F">
        <w:rPr>
          <w:rFonts w:ascii="Arial" w:hAnsi="Arial" w:cs="Arial"/>
          <w:bCs/>
          <w:lang w:val="tt"/>
        </w:rPr>
        <w:t>авыл җирлеге Башкарма комитеты каршындагы коллегиаль һәм киңәшмә органнарны, шулай ук аларның эшчәнлеген җайга сала торган нигезләмәләрне төзү һәм раслау;</w:t>
      </w:r>
    </w:p>
    <w:p w:rsidR="00E36C47" w:rsidRPr="00F73F3F" w:rsidRDefault="00E36C47" w:rsidP="00E36C47">
      <w:pPr>
        <w:ind w:firstLine="708"/>
        <w:jc w:val="both"/>
        <w:rPr>
          <w:rFonts w:ascii="Arial" w:hAnsi="Arial" w:cs="Arial"/>
          <w:bCs/>
          <w:lang w:val="tt"/>
        </w:rPr>
      </w:pPr>
      <w:r>
        <w:rPr>
          <w:rFonts w:ascii="Arial" w:hAnsi="Arial" w:cs="Arial"/>
          <w:bCs/>
          <w:lang w:val="tt"/>
        </w:rPr>
        <w:lastRenderedPageBreak/>
        <w:t>3.2.4.</w:t>
      </w:r>
      <w:r>
        <w:rPr>
          <w:rFonts w:ascii="Arial" w:hAnsi="Arial" w:cs="Arial"/>
          <w:bCs/>
          <w:lang w:val="tt"/>
        </w:rPr>
        <w:tab/>
      </w:r>
      <w:r w:rsidRPr="00F73F3F">
        <w:rPr>
          <w:rFonts w:ascii="Arial" w:hAnsi="Arial" w:cs="Arial"/>
          <w:bCs/>
          <w:lang w:val="tt"/>
        </w:rPr>
        <w:t xml:space="preserve">Россия Федерациясе законнары нигезендә милләтара һәм конфессияара татулыкны ныгытуга, </w:t>
      </w:r>
      <w:r w:rsidRPr="00E36C47">
        <w:rPr>
          <w:rFonts w:ascii="Arial" w:hAnsi="Arial" w:cs="Arial"/>
          <w:bCs/>
          <w:lang w:val="tt"/>
        </w:rPr>
        <w:t xml:space="preserve">Югары Ослан </w:t>
      </w:r>
      <w:r w:rsidRPr="00F73F3F">
        <w:rPr>
          <w:rFonts w:ascii="Arial" w:hAnsi="Arial" w:cs="Arial"/>
          <w:bCs/>
          <w:lang w:val="tt"/>
        </w:rPr>
        <w:t>авыл җирлеге территориясендә яшәүче Россия Федерациясе халыкларының телләрен һәм мәдәниятен саклап калуга һәм үстерүгә, мигрантларның социаль һәм мәдәни адаптациясенә, милләтара (этникара) конфликтларны профилактикалауга юнәлдерелгән чараларны гамәлгә ашыру өчен шартлар тудыру буенча башка вәкаләтләрне гамәлгә ашыру.</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4. Эшчәнлекнең төп юнәлешләре һәм чараларны эшләү һәм гамәлгә ашыру механизмы</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 xml:space="preserve">4.1. </w:t>
      </w:r>
      <w:r w:rsidRPr="00E36C47">
        <w:rPr>
          <w:rFonts w:ascii="Arial" w:hAnsi="Arial" w:cs="Arial"/>
          <w:bCs/>
          <w:lang w:val="tt"/>
        </w:rPr>
        <w:t xml:space="preserve">Югары Ослан </w:t>
      </w:r>
      <w:r w:rsidRPr="00F73F3F">
        <w:rPr>
          <w:rFonts w:ascii="Arial" w:hAnsi="Arial" w:cs="Arial"/>
          <w:bCs/>
          <w:lang w:val="tt"/>
        </w:rPr>
        <w:t>авыл җирлеге территориясендә яшәүче Россия Федерациясе халыкларының милләтара һәм конфессияара татулыгын ныгыту, телләрен һәм мәдәниятен саклау һәм үстерү, мигрантларны социаль һәм мәдәни җайлаштыру, милләтара (этникара) конфликтларны профилактикалау чараларын планлаштырганда сәяси, хокукый, оештыру, социаль-икътисадый, мәгълүмат һәм башка чаралар комплексы гамәлгә ашырыла:</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4.1.1.</w:t>
      </w:r>
      <w:r w:rsidRPr="00F73F3F">
        <w:rPr>
          <w:rFonts w:ascii="Arial" w:hAnsi="Arial" w:cs="Arial"/>
          <w:bCs/>
          <w:lang w:val="tt"/>
        </w:rPr>
        <w:tab/>
        <w:t>Россия Федерациясе дәүләт милли сәясәтен гамәлгә ашыру өлкәсендә муниципаль идарәне камилләштерү;</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4.1.2.</w:t>
      </w:r>
      <w:r w:rsidRPr="00F73F3F">
        <w:rPr>
          <w:rFonts w:ascii="Arial" w:hAnsi="Arial" w:cs="Arial"/>
          <w:bCs/>
          <w:lang w:val="tt"/>
        </w:rPr>
        <w:tab/>
        <w:t>милләтара тынычлыкны һәм татулыкны тәэмин итү, милләтара, конфессияара, милләтара мөнәсәбәтләрне гармонизацияләү;</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4.1.3.</w:t>
      </w:r>
      <w:r w:rsidRPr="00F73F3F">
        <w:rPr>
          <w:rFonts w:ascii="Arial" w:hAnsi="Arial" w:cs="Arial"/>
          <w:bCs/>
          <w:lang w:val="tt"/>
        </w:rPr>
        <w:tab/>
        <w:t>мигрантларны социаль һәм мәдәни җайлаштыру һәм интеграцияләү өчен шартлар тудыру;</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4.1.4.</w:t>
      </w:r>
      <w:r w:rsidRPr="00F73F3F">
        <w:rPr>
          <w:rFonts w:ascii="Arial" w:hAnsi="Arial" w:cs="Arial"/>
          <w:bCs/>
          <w:lang w:val="tt"/>
        </w:rPr>
        <w:tab/>
        <w:t>Россия Федерациясенең күпмилләтле халкының (Россия милләтенең) бердәмлеген һәм рухи бердәмлеген ныгыту;</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4.1.5.</w:t>
      </w:r>
      <w:r w:rsidRPr="00F73F3F">
        <w:rPr>
          <w:rFonts w:ascii="Arial" w:hAnsi="Arial" w:cs="Arial"/>
          <w:bCs/>
          <w:lang w:val="tt"/>
        </w:rPr>
        <w:tab/>
        <w:t>Россия халыкларының этномәдәни күптөрлелеген саклап калу һәм үстерү;</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4.1.6.</w:t>
      </w:r>
      <w:r w:rsidRPr="00F73F3F">
        <w:rPr>
          <w:rFonts w:ascii="Arial" w:hAnsi="Arial" w:cs="Arial"/>
          <w:bCs/>
          <w:lang w:val="tt"/>
        </w:rPr>
        <w:tab/>
        <w:t>социаль-мәдәни өлкәдә Россиянең милли азчылыкларының хокукларын тәэмин итү өчен шартлар тудыру;</w:t>
      </w:r>
    </w:p>
    <w:p w:rsidR="00E36C47" w:rsidRPr="00F73F3F" w:rsidRDefault="00E36C47" w:rsidP="00E36C47">
      <w:pPr>
        <w:ind w:firstLine="708"/>
        <w:jc w:val="both"/>
        <w:rPr>
          <w:rFonts w:ascii="Arial" w:hAnsi="Arial" w:cs="Arial"/>
          <w:bCs/>
        </w:rPr>
      </w:pPr>
      <w:r w:rsidRPr="00F73F3F">
        <w:rPr>
          <w:rFonts w:ascii="Arial" w:hAnsi="Arial" w:cs="Arial"/>
          <w:bCs/>
          <w:lang w:val="tt"/>
        </w:rPr>
        <w:t>4.1.7.</w:t>
      </w:r>
      <w:r w:rsidRPr="00F73F3F">
        <w:rPr>
          <w:rFonts w:ascii="Arial" w:hAnsi="Arial" w:cs="Arial"/>
          <w:bCs/>
          <w:lang w:val="tt"/>
        </w:rPr>
        <w:tab/>
        <w:t>үсеп килүче буынны граждан-патриотик тәрбияләү системасын үстерү;</w:t>
      </w:r>
    </w:p>
    <w:p w:rsidR="00E36C47" w:rsidRPr="00F73F3F" w:rsidRDefault="00E36C47" w:rsidP="00E36C47">
      <w:pPr>
        <w:ind w:firstLine="708"/>
        <w:jc w:val="both"/>
        <w:rPr>
          <w:rFonts w:ascii="Arial" w:hAnsi="Arial" w:cs="Arial"/>
          <w:bCs/>
        </w:rPr>
      </w:pPr>
      <w:r w:rsidRPr="00F73F3F">
        <w:rPr>
          <w:rFonts w:ascii="Arial" w:hAnsi="Arial" w:cs="Arial"/>
          <w:bCs/>
          <w:lang w:val="tt"/>
        </w:rPr>
        <w:t>4.1.8.</w:t>
      </w:r>
      <w:r w:rsidRPr="00F73F3F">
        <w:rPr>
          <w:rFonts w:ascii="Arial" w:hAnsi="Arial" w:cs="Arial"/>
          <w:bCs/>
          <w:lang w:val="tt"/>
        </w:rPr>
        <w:tab/>
        <w:t>Россия Федерациясе халыкларының телләрен һәм мәдәниятен саклау һәм үстерү өчен уңайлы шартларны тәэмин итү;</w:t>
      </w:r>
    </w:p>
    <w:p w:rsidR="00E36C47" w:rsidRPr="00F73F3F" w:rsidRDefault="00E36C47" w:rsidP="00E36C47">
      <w:pPr>
        <w:ind w:firstLine="708"/>
        <w:jc w:val="both"/>
        <w:rPr>
          <w:rFonts w:ascii="Arial" w:hAnsi="Arial" w:cs="Arial"/>
          <w:bCs/>
        </w:rPr>
      </w:pPr>
      <w:r w:rsidRPr="00F73F3F">
        <w:rPr>
          <w:rFonts w:ascii="Arial" w:hAnsi="Arial" w:cs="Arial"/>
          <w:bCs/>
          <w:lang w:val="tt"/>
        </w:rPr>
        <w:t>4.1.9.</w:t>
      </w:r>
      <w:r w:rsidRPr="00F73F3F">
        <w:rPr>
          <w:rFonts w:ascii="Arial" w:hAnsi="Arial" w:cs="Arial"/>
          <w:bCs/>
          <w:lang w:val="tt"/>
        </w:rPr>
        <w:tab/>
        <w:t>милләтара (конфессияара) татулыкны ныгытуга юнәлдерелгән чараларны гамәлгә ашыруны мәгълүмати тәэмин итү;</w:t>
      </w:r>
    </w:p>
    <w:p w:rsidR="00E36C47" w:rsidRPr="00F73F3F" w:rsidRDefault="00E36C47" w:rsidP="00E36C47">
      <w:pPr>
        <w:ind w:firstLine="708"/>
        <w:jc w:val="both"/>
        <w:rPr>
          <w:rFonts w:ascii="Arial" w:hAnsi="Arial" w:cs="Arial"/>
          <w:bCs/>
        </w:rPr>
      </w:pPr>
      <w:r w:rsidRPr="00E36C47">
        <w:rPr>
          <w:rFonts w:ascii="Arial" w:hAnsi="Arial" w:cs="Arial"/>
          <w:bCs/>
          <w:lang w:val="tt"/>
        </w:rPr>
        <w:t xml:space="preserve">Югары Ослан </w:t>
      </w:r>
      <w:r w:rsidRPr="00F73F3F">
        <w:rPr>
          <w:rFonts w:ascii="Arial" w:hAnsi="Arial" w:cs="Arial"/>
          <w:bCs/>
          <w:lang w:val="tt"/>
        </w:rPr>
        <w:t>авыл җирлегенең җирле үзидарә органнарының дәүләт органнары һәм граждан җәмгыяте институтлары белән үзара хезмәттәшлеген камилләштерү.</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 xml:space="preserve">4.2.  </w:t>
      </w:r>
      <w:r w:rsidRPr="00E36C47">
        <w:rPr>
          <w:rFonts w:ascii="Arial" w:hAnsi="Arial" w:cs="Arial"/>
          <w:bCs/>
          <w:lang w:val="tt"/>
        </w:rPr>
        <w:t xml:space="preserve">Югары Ослан </w:t>
      </w:r>
      <w:r w:rsidRPr="00F73F3F">
        <w:rPr>
          <w:rFonts w:ascii="Arial" w:hAnsi="Arial" w:cs="Arial"/>
          <w:bCs/>
          <w:lang w:val="tt"/>
        </w:rPr>
        <w:t xml:space="preserve">авыл җирлеге территориясендә яшәүче Россия Федерациясе халыкларының телләрен һәм мәдәниятен саклап калуга һәм үстерүгә, мигрантларны социаль һәм мәдәни җайлаштыруга, милләтара (этникара) конфликтларны профилактикалауга юнәлтелгән чараларны планлаштыру һәм гамәлгә ашыру, </w:t>
      </w:r>
      <w:r w:rsidRPr="00E36C47">
        <w:rPr>
          <w:rFonts w:ascii="Arial" w:hAnsi="Arial" w:cs="Arial"/>
          <w:bCs/>
          <w:lang w:val="tt"/>
        </w:rPr>
        <w:t xml:space="preserve">Югары Ослан </w:t>
      </w:r>
      <w:r w:rsidRPr="00F73F3F">
        <w:rPr>
          <w:rFonts w:ascii="Arial" w:hAnsi="Arial" w:cs="Arial"/>
          <w:bCs/>
          <w:lang w:val="tt"/>
        </w:rPr>
        <w:t>авыл җирлеге территориясендә милләтара һәм динара мөнәсәбәтләрне мониторинглау, массакүләм мәгълүмат чаралары материалларын анализлау, шулай ук иҗтимагый, сәяси, дини һәм милли оешмалар белән даими хезмәттәшлеккә нигезләнеп гамәлгә ашыру.</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4.3.</w:t>
      </w:r>
      <w:r>
        <w:rPr>
          <w:rFonts w:ascii="Arial" w:hAnsi="Arial" w:cs="Arial"/>
          <w:bCs/>
          <w:lang w:val="tt"/>
        </w:rPr>
        <w:t xml:space="preserve"> </w:t>
      </w:r>
      <w:r w:rsidRPr="00F73F3F">
        <w:rPr>
          <w:rFonts w:ascii="Arial" w:hAnsi="Arial" w:cs="Arial"/>
          <w:bCs/>
          <w:lang w:val="tt"/>
        </w:rPr>
        <w:t>Милләтара һәм конфессияара татулыкны ныгытуга, җирлек территориясендә яшәүче Россия Федерациясе халыкларының телләрен һәм мәдәниятен саклап калуга һәм үстерүгә, мигрантларның социаль һәм мәдәни адаптациясен тәэмин итүгә, милләтара (этникара) конфликтларны профилактикалауга юнәлдерелгән чараларга түбәндәгеләр керә:</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4.3.1.</w:t>
      </w:r>
      <w:r w:rsidRPr="00F73F3F">
        <w:rPr>
          <w:rFonts w:ascii="Arial" w:hAnsi="Arial" w:cs="Arial"/>
          <w:bCs/>
          <w:lang w:val="tt"/>
        </w:rPr>
        <w:tab/>
        <w:t xml:space="preserve">массакүләм мәгълүмат чаралары аша халыкка мәгълүмат җиткерү, шулай ук администрациянең рәсми сайтында милләтара һәм конфессияара татулыкны ныгытуга, җирлек территориясендә яшәүче Россия Федерациясе </w:t>
      </w:r>
      <w:r w:rsidRPr="00F73F3F">
        <w:rPr>
          <w:rFonts w:ascii="Arial" w:hAnsi="Arial" w:cs="Arial"/>
          <w:bCs/>
          <w:lang w:val="tt"/>
        </w:rPr>
        <w:lastRenderedPageBreak/>
        <w:t>халыкларының телләрен һәм мәдәниятен саклап калуга һәм үстерүгә, мигрантларның социаль һәм мәдәни адаптациясен тәэмин итүгә, милләтара (этникара) конфликтларны профилактикалауга юнәлтелгән чаралар турында урнаштыру юлы белән;</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4.3.2.</w:t>
      </w:r>
      <w:r w:rsidRPr="00F73F3F">
        <w:rPr>
          <w:rFonts w:ascii="Arial" w:hAnsi="Arial" w:cs="Arial"/>
          <w:bCs/>
          <w:lang w:val="tt"/>
        </w:rPr>
        <w:tab/>
        <w:t>халыкка массакүләм мәгълүмат чаралары аша мәгълүмат җиткерү, шулай ук администрациянең рәсми сайтында, гамәлдәге миграция законнары таләпләрен аңлаткан чит ил гражданнары өчен мәгълүмат стендларында урнаштыру юлы белән;</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4.3.3.</w:t>
      </w:r>
      <w:r w:rsidRPr="00F73F3F">
        <w:rPr>
          <w:rFonts w:ascii="Arial" w:hAnsi="Arial" w:cs="Arial"/>
          <w:bCs/>
          <w:lang w:val="tt"/>
        </w:rPr>
        <w:tab/>
        <w:t>мәгариф оешмалары белән берлектә укучылар арасында милләтчелек һәм башка экстремистик күренешләр өчен җаваплылык турында аңлату эшләре алып бару, дини һәм милли экстремизмны кисәтү һәм профилактикалау буенча әңгәмәләр уздыру;</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4.3.4.</w:t>
      </w:r>
      <w:r w:rsidRPr="00F73F3F">
        <w:rPr>
          <w:rFonts w:ascii="Arial" w:hAnsi="Arial" w:cs="Arial"/>
          <w:bCs/>
          <w:lang w:val="tt"/>
        </w:rPr>
        <w:tab/>
        <w:t>мигрантларны социаль һәм мәдәни җайлаштыру өчен шартлар тудыру;</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4.3.5.</w:t>
      </w:r>
      <w:r w:rsidRPr="00F73F3F">
        <w:rPr>
          <w:rFonts w:ascii="Arial" w:hAnsi="Arial" w:cs="Arial"/>
          <w:bCs/>
          <w:lang w:val="tt"/>
        </w:rPr>
        <w:tab/>
        <w:t>милли-мәдәни иҗтимагый берләшмәләр эшчәнлеген гамәлгә ашыру өчен шартлар тудыру, алар белән хезмәттәшлек итү;</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4.3.6.</w:t>
      </w:r>
      <w:r w:rsidRPr="00F73F3F">
        <w:rPr>
          <w:rFonts w:ascii="Arial" w:hAnsi="Arial" w:cs="Arial"/>
          <w:bCs/>
          <w:lang w:val="tt"/>
        </w:rPr>
        <w:tab/>
      </w:r>
      <w:r w:rsidRPr="00E36C47">
        <w:rPr>
          <w:rFonts w:ascii="Arial" w:hAnsi="Arial" w:cs="Arial"/>
          <w:bCs/>
          <w:lang w:val="tt"/>
        </w:rPr>
        <w:t xml:space="preserve">Югары Ослан </w:t>
      </w:r>
      <w:r w:rsidRPr="00F73F3F">
        <w:rPr>
          <w:rFonts w:ascii="Arial" w:hAnsi="Arial" w:cs="Arial"/>
          <w:bCs/>
          <w:lang w:val="tt"/>
        </w:rPr>
        <w:t>авыл җирлегенең муниципаль программаларында каралган башка чаралар.</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5. Финанс белән тәэмин итү</w:t>
      </w:r>
    </w:p>
    <w:p w:rsidR="00E36C47" w:rsidRPr="00F73F3F" w:rsidRDefault="00E36C47" w:rsidP="00E36C47">
      <w:pPr>
        <w:ind w:firstLine="708"/>
        <w:jc w:val="both"/>
        <w:rPr>
          <w:rFonts w:ascii="Arial" w:hAnsi="Arial" w:cs="Arial"/>
          <w:bCs/>
          <w:lang w:val="tt"/>
        </w:rPr>
      </w:pPr>
      <w:r w:rsidRPr="00F73F3F">
        <w:rPr>
          <w:rFonts w:ascii="Arial" w:hAnsi="Arial" w:cs="Arial"/>
          <w:bCs/>
          <w:lang w:val="tt"/>
        </w:rPr>
        <w:t xml:space="preserve">Милләтара һәм конфессияара татулыкны ныгытуга, җирлек территориясендә яшәүче Россия Федерациясе халыкларының телләрен һәм мәдәниятен саклап калуга һәм үстерүгә, мигрантларның социаль һәм мәдәни адаптациясенә, милләтара (этникара) конфликтларны профилактикалауга юнәлдерелгән чараларны гамәлгә ашыру өчен шартлар тудыру эшчәнлеген финанслау </w:t>
      </w:r>
      <w:r w:rsidRPr="00E36C47">
        <w:rPr>
          <w:rFonts w:ascii="Arial" w:hAnsi="Arial" w:cs="Arial"/>
          <w:bCs/>
          <w:lang w:val="tt"/>
        </w:rPr>
        <w:t xml:space="preserve">Югары Ослан </w:t>
      </w:r>
      <w:r w:rsidRPr="00F73F3F">
        <w:rPr>
          <w:rFonts w:ascii="Arial" w:hAnsi="Arial" w:cs="Arial"/>
          <w:bCs/>
          <w:lang w:val="tt"/>
        </w:rPr>
        <w:t>авыл җирлеге бюджеты акчалары исәбеннән гамәлгә ашырыла.</w:t>
      </w:r>
    </w:p>
    <w:p w:rsidR="00E36C47" w:rsidRPr="00F73F3F" w:rsidRDefault="00E36C47" w:rsidP="00E36C47">
      <w:pPr>
        <w:ind w:firstLine="708"/>
        <w:jc w:val="both"/>
        <w:rPr>
          <w:rFonts w:ascii="Arial" w:hAnsi="Arial" w:cs="Arial"/>
          <w:lang w:val="tt"/>
        </w:rPr>
      </w:pPr>
    </w:p>
    <w:p w:rsidR="00E36C47" w:rsidRPr="00F73F3F" w:rsidRDefault="00E36C47" w:rsidP="00E36C47">
      <w:pPr>
        <w:ind w:firstLine="708"/>
        <w:jc w:val="both"/>
        <w:rPr>
          <w:rFonts w:ascii="Arial" w:eastAsia="Calibri" w:hAnsi="Arial" w:cs="Arial"/>
          <w:lang w:val="tt" w:eastAsia="en-US"/>
        </w:rPr>
      </w:pPr>
    </w:p>
    <w:p w:rsidR="00E36C47" w:rsidRPr="00F73F3F" w:rsidRDefault="00E36C47" w:rsidP="00E36C47">
      <w:pPr>
        <w:rPr>
          <w:rFonts w:ascii="Arial" w:hAnsi="Arial" w:cs="Arial"/>
          <w:bCs/>
          <w:lang w:val="tt-RU"/>
        </w:rPr>
      </w:pPr>
      <w:r>
        <w:rPr>
          <w:rFonts w:ascii="Arial" w:hAnsi="Arial" w:cs="Arial"/>
          <w:bCs/>
          <w:lang w:val="tt-RU"/>
        </w:rPr>
        <w:t>Совет рәисе,</w:t>
      </w:r>
    </w:p>
    <w:p w:rsidR="00E36C47" w:rsidRPr="00F73F3F" w:rsidRDefault="00E36C47" w:rsidP="00E36C47">
      <w:pPr>
        <w:rPr>
          <w:rFonts w:ascii="Arial" w:hAnsi="Arial" w:cs="Arial"/>
          <w:bCs/>
          <w:lang w:val="tt"/>
        </w:rPr>
      </w:pPr>
      <w:r w:rsidRPr="00F73F3F">
        <w:rPr>
          <w:rFonts w:ascii="Arial" w:hAnsi="Arial" w:cs="Arial"/>
          <w:bCs/>
          <w:lang w:val="tt"/>
        </w:rPr>
        <w:t>ТР Югары Ослан муниципаль районы</w:t>
      </w:r>
    </w:p>
    <w:p w:rsidR="00D428D9" w:rsidRPr="000D39B3" w:rsidRDefault="00E36C47" w:rsidP="00E36C47">
      <w:pPr>
        <w:pStyle w:val="a3"/>
        <w:rPr>
          <w:rFonts w:ascii="Arial" w:hAnsi="Arial" w:cs="Arial"/>
          <w:bCs/>
          <w:sz w:val="24"/>
          <w:lang w:val="ru-RU"/>
        </w:rPr>
      </w:pPr>
      <w:r w:rsidRPr="00E36C47">
        <w:rPr>
          <w:rFonts w:ascii="Arial" w:hAnsi="Arial" w:cs="Arial"/>
          <w:bCs/>
          <w:sz w:val="24"/>
          <w:lang w:val="tt" w:eastAsia="ru-RU"/>
        </w:rPr>
        <w:t xml:space="preserve">Югары Ослан </w:t>
      </w:r>
      <w:r w:rsidRPr="00F73F3F">
        <w:rPr>
          <w:rFonts w:ascii="Arial" w:hAnsi="Arial" w:cs="Arial"/>
          <w:bCs/>
          <w:sz w:val="24"/>
          <w:lang w:val="tt" w:eastAsia="ru-RU"/>
        </w:rPr>
        <w:t>авыл җирлеге башлыгы</w:t>
      </w:r>
      <w:r w:rsidRPr="00242AFE">
        <w:rPr>
          <w:rFonts w:ascii="Arial" w:hAnsi="Arial" w:cs="Arial"/>
          <w:bCs/>
          <w:sz w:val="24"/>
        </w:rPr>
        <w:t xml:space="preserve">         </w:t>
      </w:r>
      <w:r w:rsidR="001A0665" w:rsidRPr="000D39B3">
        <w:rPr>
          <w:rFonts w:ascii="Arial" w:hAnsi="Arial" w:cs="Arial"/>
          <w:bCs/>
          <w:sz w:val="24"/>
        </w:rPr>
        <w:t xml:space="preserve">             </w:t>
      </w:r>
      <w:r w:rsidR="009E06B0" w:rsidRPr="000D39B3">
        <w:rPr>
          <w:rFonts w:ascii="Arial" w:hAnsi="Arial" w:cs="Arial"/>
          <w:bCs/>
          <w:sz w:val="24"/>
          <w:lang w:val="ru-RU"/>
        </w:rPr>
        <w:t xml:space="preserve">               </w:t>
      </w:r>
      <w:r w:rsidR="001A0665" w:rsidRPr="000D39B3">
        <w:rPr>
          <w:rFonts w:ascii="Arial" w:hAnsi="Arial" w:cs="Arial"/>
          <w:bCs/>
          <w:sz w:val="24"/>
        </w:rPr>
        <w:t xml:space="preserve">    </w:t>
      </w:r>
      <w:proofErr w:type="spellStart"/>
      <w:r w:rsidR="009E06B0" w:rsidRPr="000D39B3">
        <w:rPr>
          <w:rFonts w:ascii="Arial" w:hAnsi="Arial" w:cs="Arial"/>
          <w:bCs/>
          <w:sz w:val="24"/>
          <w:lang w:val="ru-RU"/>
        </w:rPr>
        <w:t>М.Г.Зиатдинов</w:t>
      </w:r>
      <w:proofErr w:type="spellEnd"/>
    </w:p>
    <w:sectPr w:rsidR="00D428D9" w:rsidRPr="000D39B3" w:rsidSect="00E36C4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B33" w:rsidRDefault="00C01B33" w:rsidP="00A22439">
      <w:r>
        <w:separator/>
      </w:r>
    </w:p>
  </w:endnote>
  <w:endnote w:type="continuationSeparator" w:id="0">
    <w:p w:rsidR="00C01B33" w:rsidRDefault="00C01B33" w:rsidP="00A2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B33" w:rsidRDefault="00C01B33" w:rsidP="00A22439">
      <w:r>
        <w:separator/>
      </w:r>
    </w:p>
  </w:footnote>
  <w:footnote w:type="continuationSeparator" w:id="0">
    <w:p w:rsidR="00C01B33" w:rsidRDefault="00C01B33" w:rsidP="00A22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26FE"/>
    <w:multiLevelType w:val="hybridMultilevel"/>
    <w:tmpl w:val="C89E12F4"/>
    <w:lvl w:ilvl="0" w:tplc="91B6690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11047E40"/>
    <w:multiLevelType w:val="hybridMultilevel"/>
    <w:tmpl w:val="616A83AC"/>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
    <w:nsid w:val="126B53C1"/>
    <w:multiLevelType w:val="hybridMultilevel"/>
    <w:tmpl w:val="1B20E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DB56C7"/>
    <w:multiLevelType w:val="hybridMultilevel"/>
    <w:tmpl w:val="88B03A6C"/>
    <w:lvl w:ilvl="0" w:tplc="220C8D6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A880AE7"/>
    <w:multiLevelType w:val="hybridMultilevel"/>
    <w:tmpl w:val="F2928C56"/>
    <w:lvl w:ilvl="0" w:tplc="BB18187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3F94D4C"/>
    <w:multiLevelType w:val="hybridMultilevel"/>
    <w:tmpl w:val="4D484702"/>
    <w:lvl w:ilvl="0" w:tplc="7C60E50E">
      <w:start w:val="4"/>
      <w:numFmt w:val="decimal"/>
      <w:lvlText w:val="%1."/>
      <w:lvlJc w:val="left"/>
      <w:pPr>
        <w:tabs>
          <w:tab w:val="num" w:pos="1020"/>
        </w:tabs>
        <w:ind w:left="1020" w:hanging="360"/>
      </w:pPr>
      <w:rPr>
        <w:rFonts w:hint="default"/>
        <w:b/>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6">
    <w:nsid w:val="2BAE61AC"/>
    <w:multiLevelType w:val="hybridMultilevel"/>
    <w:tmpl w:val="D1E02DDE"/>
    <w:lvl w:ilvl="0" w:tplc="91B6690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C6A2C5D"/>
    <w:multiLevelType w:val="multilevel"/>
    <w:tmpl w:val="C89E12F4"/>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
    <w:nsid w:val="3FB8327B"/>
    <w:multiLevelType w:val="hybridMultilevel"/>
    <w:tmpl w:val="D06C555C"/>
    <w:lvl w:ilvl="0" w:tplc="91B6690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409F5B3C"/>
    <w:multiLevelType w:val="hybridMultilevel"/>
    <w:tmpl w:val="BCD24E78"/>
    <w:lvl w:ilvl="0" w:tplc="A45021E0">
      <w:start w:val="22"/>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45923CF3"/>
    <w:multiLevelType w:val="multilevel"/>
    <w:tmpl w:val="C89E12F4"/>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1">
    <w:nsid w:val="4C371EB1"/>
    <w:multiLevelType w:val="hybridMultilevel"/>
    <w:tmpl w:val="A9EC50C2"/>
    <w:lvl w:ilvl="0" w:tplc="7F9E4C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DBD606D"/>
    <w:multiLevelType w:val="hybridMultilevel"/>
    <w:tmpl w:val="184225A6"/>
    <w:lvl w:ilvl="0" w:tplc="9CE81F8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6AA445F"/>
    <w:multiLevelType w:val="hybridMultilevel"/>
    <w:tmpl w:val="E7286C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354FD8"/>
    <w:multiLevelType w:val="hybridMultilevel"/>
    <w:tmpl w:val="B8C6006A"/>
    <w:lvl w:ilvl="0" w:tplc="DF3EE0B8">
      <w:start w:val="1"/>
      <w:numFmt w:val="decimal"/>
      <w:lvlText w:val="%1."/>
      <w:lvlJc w:val="left"/>
      <w:pPr>
        <w:tabs>
          <w:tab w:val="num" w:pos="735"/>
        </w:tabs>
        <w:ind w:left="7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FC364B6"/>
    <w:multiLevelType w:val="hybridMultilevel"/>
    <w:tmpl w:val="1BD4E73E"/>
    <w:lvl w:ilvl="0" w:tplc="C096AF32">
      <w:start w:val="16"/>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7D6B3F11"/>
    <w:multiLevelType w:val="hybridMultilevel"/>
    <w:tmpl w:val="926E28E4"/>
    <w:lvl w:ilvl="0" w:tplc="FD707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E7D5379"/>
    <w:multiLevelType w:val="hybridMultilevel"/>
    <w:tmpl w:val="D8060C50"/>
    <w:lvl w:ilvl="0" w:tplc="692E84D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6"/>
  </w:num>
  <w:num w:numId="2">
    <w:abstractNumId w:val="5"/>
  </w:num>
  <w:num w:numId="3">
    <w:abstractNumId w:val="15"/>
  </w:num>
  <w:num w:numId="4">
    <w:abstractNumId w:val="9"/>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10"/>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7"/>
  </w:num>
  <w:num w:numId="16">
    <w:abstractNumId w:val="13"/>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57F"/>
    <w:rsid w:val="000045E9"/>
    <w:rsid w:val="00010212"/>
    <w:rsid w:val="0001408E"/>
    <w:rsid w:val="00021CC0"/>
    <w:rsid w:val="00021FFD"/>
    <w:rsid w:val="0002450C"/>
    <w:rsid w:val="00040BCB"/>
    <w:rsid w:val="00043CE0"/>
    <w:rsid w:val="00062614"/>
    <w:rsid w:val="00064D83"/>
    <w:rsid w:val="000936F9"/>
    <w:rsid w:val="0009640A"/>
    <w:rsid w:val="000A1F46"/>
    <w:rsid w:val="000A4172"/>
    <w:rsid w:val="000D2C47"/>
    <w:rsid w:val="000D39B3"/>
    <w:rsid w:val="000E2B0B"/>
    <w:rsid w:val="000E5A66"/>
    <w:rsid w:val="000F6718"/>
    <w:rsid w:val="001444E1"/>
    <w:rsid w:val="00153655"/>
    <w:rsid w:val="001823C2"/>
    <w:rsid w:val="001943E8"/>
    <w:rsid w:val="00197247"/>
    <w:rsid w:val="001A0665"/>
    <w:rsid w:val="001A57E9"/>
    <w:rsid w:val="001B7776"/>
    <w:rsid w:val="001C3CE0"/>
    <w:rsid w:val="001D190F"/>
    <w:rsid w:val="001D5180"/>
    <w:rsid w:val="001D5AF2"/>
    <w:rsid w:val="001E46FB"/>
    <w:rsid w:val="00203F3A"/>
    <w:rsid w:val="002329BE"/>
    <w:rsid w:val="00242AFE"/>
    <w:rsid w:val="00253BAF"/>
    <w:rsid w:val="00255F35"/>
    <w:rsid w:val="002571F4"/>
    <w:rsid w:val="002B0089"/>
    <w:rsid w:val="002B0CE5"/>
    <w:rsid w:val="002B7CA3"/>
    <w:rsid w:val="002D09EB"/>
    <w:rsid w:val="002E0838"/>
    <w:rsid w:val="002E7CEB"/>
    <w:rsid w:val="002F5852"/>
    <w:rsid w:val="003050CC"/>
    <w:rsid w:val="0034033F"/>
    <w:rsid w:val="00342999"/>
    <w:rsid w:val="00353140"/>
    <w:rsid w:val="00363849"/>
    <w:rsid w:val="003851E8"/>
    <w:rsid w:val="0039625A"/>
    <w:rsid w:val="003A2C09"/>
    <w:rsid w:val="003B73EE"/>
    <w:rsid w:val="003C6F77"/>
    <w:rsid w:val="003E13A6"/>
    <w:rsid w:val="00400A52"/>
    <w:rsid w:val="00410547"/>
    <w:rsid w:val="00465C47"/>
    <w:rsid w:val="00470FFD"/>
    <w:rsid w:val="004764A4"/>
    <w:rsid w:val="00477734"/>
    <w:rsid w:val="004B15E2"/>
    <w:rsid w:val="004B50E5"/>
    <w:rsid w:val="004D3CB3"/>
    <w:rsid w:val="004E0926"/>
    <w:rsid w:val="004F390A"/>
    <w:rsid w:val="005039EF"/>
    <w:rsid w:val="00510B2A"/>
    <w:rsid w:val="00515B95"/>
    <w:rsid w:val="00535B15"/>
    <w:rsid w:val="00543E0A"/>
    <w:rsid w:val="00544B16"/>
    <w:rsid w:val="00551E91"/>
    <w:rsid w:val="005816D5"/>
    <w:rsid w:val="00592FE5"/>
    <w:rsid w:val="005A7302"/>
    <w:rsid w:val="005D5F62"/>
    <w:rsid w:val="005D66C0"/>
    <w:rsid w:val="005F3849"/>
    <w:rsid w:val="005F3873"/>
    <w:rsid w:val="00603230"/>
    <w:rsid w:val="00617ED6"/>
    <w:rsid w:val="0063048A"/>
    <w:rsid w:val="00632E5B"/>
    <w:rsid w:val="0064024C"/>
    <w:rsid w:val="00651B85"/>
    <w:rsid w:val="00656B9F"/>
    <w:rsid w:val="0066442C"/>
    <w:rsid w:val="00665486"/>
    <w:rsid w:val="006909E0"/>
    <w:rsid w:val="006C1F9E"/>
    <w:rsid w:val="006D1546"/>
    <w:rsid w:val="006D1D67"/>
    <w:rsid w:val="006E13C7"/>
    <w:rsid w:val="006F5080"/>
    <w:rsid w:val="00715CCD"/>
    <w:rsid w:val="00730ADF"/>
    <w:rsid w:val="00736D66"/>
    <w:rsid w:val="00741C58"/>
    <w:rsid w:val="007468C2"/>
    <w:rsid w:val="0075024D"/>
    <w:rsid w:val="00757E94"/>
    <w:rsid w:val="00775831"/>
    <w:rsid w:val="0078415B"/>
    <w:rsid w:val="00790574"/>
    <w:rsid w:val="007954AE"/>
    <w:rsid w:val="007E7040"/>
    <w:rsid w:val="007F0EC1"/>
    <w:rsid w:val="00800C19"/>
    <w:rsid w:val="008110BB"/>
    <w:rsid w:val="00830C78"/>
    <w:rsid w:val="008408A9"/>
    <w:rsid w:val="0088193A"/>
    <w:rsid w:val="0089598A"/>
    <w:rsid w:val="008A00D0"/>
    <w:rsid w:val="008C3A42"/>
    <w:rsid w:val="008D6377"/>
    <w:rsid w:val="008D7D93"/>
    <w:rsid w:val="008F1930"/>
    <w:rsid w:val="008F3749"/>
    <w:rsid w:val="00902677"/>
    <w:rsid w:val="00904FB1"/>
    <w:rsid w:val="0092426A"/>
    <w:rsid w:val="009554E3"/>
    <w:rsid w:val="00992FF4"/>
    <w:rsid w:val="009A32F6"/>
    <w:rsid w:val="009A7057"/>
    <w:rsid w:val="009A7147"/>
    <w:rsid w:val="009B75AB"/>
    <w:rsid w:val="009E06B0"/>
    <w:rsid w:val="009E0CAD"/>
    <w:rsid w:val="00A22439"/>
    <w:rsid w:val="00A44B50"/>
    <w:rsid w:val="00A51EA5"/>
    <w:rsid w:val="00A67A05"/>
    <w:rsid w:val="00A757AA"/>
    <w:rsid w:val="00A90965"/>
    <w:rsid w:val="00AC48F1"/>
    <w:rsid w:val="00AD60C6"/>
    <w:rsid w:val="00AE51E6"/>
    <w:rsid w:val="00AE545A"/>
    <w:rsid w:val="00AF5EEE"/>
    <w:rsid w:val="00B06ADB"/>
    <w:rsid w:val="00B16129"/>
    <w:rsid w:val="00B25CC3"/>
    <w:rsid w:val="00B35AD1"/>
    <w:rsid w:val="00B569CC"/>
    <w:rsid w:val="00B63E9D"/>
    <w:rsid w:val="00B836B8"/>
    <w:rsid w:val="00BB5D3D"/>
    <w:rsid w:val="00BB6E02"/>
    <w:rsid w:val="00BE3C4D"/>
    <w:rsid w:val="00BF4B17"/>
    <w:rsid w:val="00C01B33"/>
    <w:rsid w:val="00C23AC4"/>
    <w:rsid w:val="00C3588E"/>
    <w:rsid w:val="00C44BAD"/>
    <w:rsid w:val="00C5042F"/>
    <w:rsid w:val="00C51E61"/>
    <w:rsid w:val="00C60A43"/>
    <w:rsid w:val="00CD0635"/>
    <w:rsid w:val="00CD3CDA"/>
    <w:rsid w:val="00CD6531"/>
    <w:rsid w:val="00CE7042"/>
    <w:rsid w:val="00CE75CF"/>
    <w:rsid w:val="00CE7D86"/>
    <w:rsid w:val="00CF2053"/>
    <w:rsid w:val="00D018AE"/>
    <w:rsid w:val="00D05C21"/>
    <w:rsid w:val="00D30962"/>
    <w:rsid w:val="00D428D9"/>
    <w:rsid w:val="00D71819"/>
    <w:rsid w:val="00D72948"/>
    <w:rsid w:val="00D82908"/>
    <w:rsid w:val="00D82E1D"/>
    <w:rsid w:val="00D84781"/>
    <w:rsid w:val="00D91ABA"/>
    <w:rsid w:val="00DA209A"/>
    <w:rsid w:val="00DB5BAC"/>
    <w:rsid w:val="00DC5D93"/>
    <w:rsid w:val="00DD033E"/>
    <w:rsid w:val="00DD613A"/>
    <w:rsid w:val="00DE3DA4"/>
    <w:rsid w:val="00DF0B54"/>
    <w:rsid w:val="00E053B7"/>
    <w:rsid w:val="00E0568C"/>
    <w:rsid w:val="00E164B1"/>
    <w:rsid w:val="00E36C47"/>
    <w:rsid w:val="00E41DD8"/>
    <w:rsid w:val="00E528F1"/>
    <w:rsid w:val="00E64CC6"/>
    <w:rsid w:val="00E6534B"/>
    <w:rsid w:val="00E9057F"/>
    <w:rsid w:val="00EA2F52"/>
    <w:rsid w:val="00EB36EC"/>
    <w:rsid w:val="00EB3F5A"/>
    <w:rsid w:val="00F06251"/>
    <w:rsid w:val="00F101E9"/>
    <w:rsid w:val="00F10ED3"/>
    <w:rsid w:val="00F1432C"/>
    <w:rsid w:val="00F31E2D"/>
    <w:rsid w:val="00F46235"/>
    <w:rsid w:val="00F51329"/>
    <w:rsid w:val="00F648D0"/>
    <w:rsid w:val="00F80281"/>
    <w:rsid w:val="00F90B08"/>
    <w:rsid w:val="00F92625"/>
    <w:rsid w:val="00F96499"/>
    <w:rsid w:val="00FD17A7"/>
    <w:rsid w:val="00FD62E5"/>
    <w:rsid w:val="00FE39DE"/>
    <w:rsid w:val="00FF0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057F"/>
    <w:rPr>
      <w:sz w:val="24"/>
      <w:szCs w:val="24"/>
    </w:rPr>
  </w:style>
  <w:style w:type="paragraph" w:styleId="2">
    <w:name w:val="heading 2"/>
    <w:basedOn w:val="a"/>
    <w:next w:val="a"/>
    <w:qFormat/>
    <w:rsid w:val="00E9057F"/>
    <w:pPr>
      <w:keepNext/>
      <w:jc w:val="center"/>
      <w:outlineLvl w:val="1"/>
    </w:pPr>
    <w:rPr>
      <w:b/>
      <w:bCs/>
      <w:sz w:val="28"/>
    </w:rPr>
  </w:style>
  <w:style w:type="paragraph" w:styleId="3">
    <w:name w:val="heading 3"/>
    <w:basedOn w:val="a"/>
    <w:next w:val="a"/>
    <w:qFormat/>
    <w:rsid w:val="00E9057F"/>
    <w:pPr>
      <w:keepNext/>
      <w:ind w:firstLine="709"/>
      <w:jc w:val="both"/>
      <w:outlineLvl w:val="2"/>
    </w:pPr>
    <w:rPr>
      <w:sz w:val="28"/>
      <w:szCs w:val="20"/>
    </w:rPr>
  </w:style>
  <w:style w:type="paragraph" w:styleId="4">
    <w:name w:val="heading 4"/>
    <w:basedOn w:val="a"/>
    <w:next w:val="a"/>
    <w:qFormat/>
    <w:rsid w:val="001A57E9"/>
    <w:pPr>
      <w:keepNext/>
      <w:spacing w:before="240" w:after="60"/>
      <w:outlineLvl w:val="3"/>
    </w:pPr>
    <w:rPr>
      <w:b/>
      <w:bCs/>
      <w:sz w:val="28"/>
      <w:szCs w:val="28"/>
    </w:rPr>
  </w:style>
  <w:style w:type="paragraph" w:styleId="5">
    <w:name w:val="heading 5"/>
    <w:basedOn w:val="a"/>
    <w:next w:val="a"/>
    <w:qFormat/>
    <w:rsid w:val="00021FFD"/>
    <w:pPr>
      <w:spacing w:before="240" w:after="60"/>
      <w:outlineLvl w:val="4"/>
    </w:pPr>
    <w:rPr>
      <w:b/>
      <w:bCs/>
      <w:i/>
      <w:iCs/>
      <w:sz w:val="26"/>
      <w:szCs w:val="26"/>
    </w:rPr>
  </w:style>
  <w:style w:type="paragraph" w:styleId="6">
    <w:name w:val="heading 6"/>
    <w:basedOn w:val="a"/>
    <w:next w:val="a"/>
    <w:qFormat/>
    <w:rsid w:val="00021FF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9057F"/>
    <w:pPr>
      <w:jc w:val="both"/>
    </w:pPr>
    <w:rPr>
      <w:sz w:val="28"/>
      <w:lang w:val="x-none" w:eastAsia="x-none"/>
    </w:rPr>
  </w:style>
  <w:style w:type="paragraph" w:styleId="a5">
    <w:name w:val="Body Text Indent"/>
    <w:basedOn w:val="a"/>
    <w:rsid w:val="00E9057F"/>
    <w:pPr>
      <w:spacing w:after="120"/>
      <w:ind w:left="283"/>
    </w:pPr>
  </w:style>
  <w:style w:type="paragraph" w:customStyle="1" w:styleId="a6">
    <w:name w:val="Знак"/>
    <w:basedOn w:val="a"/>
    <w:rsid w:val="00E9057F"/>
    <w:rPr>
      <w:rFonts w:ascii="Verdana" w:hAnsi="Verdana" w:cs="Verdana"/>
      <w:sz w:val="20"/>
      <w:szCs w:val="20"/>
      <w:lang w:val="en-US" w:eastAsia="en-US"/>
    </w:rPr>
  </w:style>
  <w:style w:type="paragraph" w:styleId="a7">
    <w:name w:val="Document Map"/>
    <w:basedOn w:val="a"/>
    <w:semiHidden/>
    <w:rsid w:val="00E9057F"/>
    <w:pPr>
      <w:shd w:val="clear" w:color="auto" w:fill="000080"/>
    </w:pPr>
    <w:rPr>
      <w:rFonts w:ascii="Tahoma" w:hAnsi="Tahoma" w:cs="Tahoma"/>
      <w:sz w:val="20"/>
      <w:szCs w:val="20"/>
    </w:rPr>
  </w:style>
  <w:style w:type="paragraph" w:customStyle="1" w:styleId="a8">
    <w:name w:val="Знак"/>
    <w:basedOn w:val="a"/>
    <w:rsid w:val="001A57E9"/>
    <w:rPr>
      <w:rFonts w:ascii="Verdana" w:hAnsi="Verdana" w:cs="Verdana"/>
      <w:sz w:val="20"/>
      <w:szCs w:val="20"/>
      <w:lang w:val="en-US" w:eastAsia="en-US"/>
    </w:rPr>
  </w:style>
  <w:style w:type="table" w:styleId="a9">
    <w:name w:val="Table Grid"/>
    <w:basedOn w:val="a1"/>
    <w:rsid w:val="00F51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2B0CE5"/>
    <w:pPr>
      <w:spacing w:after="120" w:line="480" w:lineRule="auto"/>
    </w:pPr>
  </w:style>
  <w:style w:type="paragraph" w:styleId="aa">
    <w:name w:val="Balloon Text"/>
    <w:basedOn w:val="a"/>
    <w:semiHidden/>
    <w:rsid w:val="00EB3F5A"/>
    <w:rPr>
      <w:rFonts w:ascii="Tahoma" w:hAnsi="Tahoma" w:cs="Tahoma"/>
      <w:sz w:val="16"/>
      <w:szCs w:val="16"/>
    </w:rPr>
  </w:style>
  <w:style w:type="character" w:customStyle="1" w:styleId="a4">
    <w:name w:val="Основной текст Знак"/>
    <w:link w:val="a3"/>
    <w:rsid w:val="00D428D9"/>
    <w:rPr>
      <w:sz w:val="28"/>
      <w:szCs w:val="24"/>
    </w:rPr>
  </w:style>
  <w:style w:type="paragraph" w:styleId="30">
    <w:name w:val="Body Text Indent 3"/>
    <w:basedOn w:val="a"/>
    <w:link w:val="31"/>
    <w:rsid w:val="00203F3A"/>
    <w:pPr>
      <w:spacing w:after="120"/>
      <w:ind w:left="283"/>
    </w:pPr>
    <w:rPr>
      <w:sz w:val="16"/>
      <w:szCs w:val="16"/>
      <w:lang w:val="x-none" w:eastAsia="x-none"/>
    </w:rPr>
  </w:style>
  <w:style w:type="character" w:customStyle="1" w:styleId="31">
    <w:name w:val="Основной текст с отступом 3 Знак"/>
    <w:link w:val="30"/>
    <w:rsid w:val="00203F3A"/>
    <w:rPr>
      <w:sz w:val="16"/>
      <w:szCs w:val="16"/>
    </w:rPr>
  </w:style>
  <w:style w:type="paragraph" w:styleId="ab">
    <w:name w:val="Title"/>
    <w:basedOn w:val="a"/>
    <w:link w:val="ac"/>
    <w:qFormat/>
    <w:rsid w:val="00203F3A"/>
    <w:pPr>
      <w:jc w:val="center"/>
    </w:pPr>
    <w:rPr>
      <w:sz w:val="28"/>
      <w:szCs w:val="20"/>
      <w:lang w:val="x-none" w:eastAsia="x-none"/>
    </w:rPr>
  </w:style>
  <w:style w:type="character" w:customStyle="1" w:styleId="ac">
    <w:name w:val="Название Знак"/>
    <w:link w:val="ab"/>
    <w:rsid w:val="00203F3A"/>
    <w:rPr>
      <w:sz w:val="28"/>
    </w:rPr>
  </w:style>
  <w:style w:type="paragraph" w:styleId="ad">
    <w:name w:val="header"/>
    <w:basedOn w:val="a"/>
    <w:link w:val="ae"/>
    <w:rsid w:val="00A22439"/>
    <w:pPr>
      <w:tabs>
        <w:tab w:val="center" w:pos="4677"/>
        <w:tab w:val="right" w:pos="9355"/>
      </w:tabs>
    </w:pPr>
  </w:style>
  <w:style w:type="character" w:customStyle="1" w:styleId="ae">
    <w:name w:val="Верхний колонтитул Знак"/>
    <w:link w:val="ad"/>
    <w:rsid w:val="00A22439"/>
    <w:rPr>
      <w:sz w:val="24"/>
      <w:szCs w:val="24"/>
    </w:rPr>
  </w:style>
  <w:style w:type="paragraph" w:styleId="af">
    <w:name w:val="footer"/>
    <w:basedOn w:val="a"/>
    <w:link w:val="af0"/>
    <w:rsid w:val="00A22439"/>
    <w:pPr>
      <w:tabs>
        <w:tab w:val="center" w:pos="4677"/>
        <w:tab w:val="right" w:pos="9355"/>
      </w:tabs>
    </w:pPr>
  </w:style>
  <w:style w:type="character" w:customStyle="1" w:styleId="af0">
    <w:name w:val="Нижний колонтитул Знак"/>
    <w:link w:val="af"/>
    <w:rsid w:val="00A22439"/>
    <w:rPr>
      <w:sz w:val="24"/>
      <w:szCs w:val="24"/>
    </w:rPr>
  </w:style>
  <w:style w:type="paragraph" w:styleId="af1">
    <w:name w:val="List Paragraph"/>
    <w:basedOn w:val="a"/>
    <w:uiPriority w:val="34"/>
    <w:qFormat/>
    <w:rsid w:val="00CF20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057F"/>
    <w:rPr>
      <w:sz w:val="24"/>
      <w:szCs w:val="24"/>
    </w:rPr>
  </w:style>
  <w:style w:type="paragraph" w:styleId="2">
    <w:name w:val="heading 2"/>
    <w:basedOn w:val="a"/>
    <w:next w:val="a"/>
    <w:qFormat/>
    <w:rsid w:val="00E9057F"/>
    <w:pPr>
      <w:keepNext/>
      <w:jc w:val="center"/>
      <w:outlineLvl w:val="1"/>
    </w:pPr>
    <w:rPr>
      <w:b/>
      <w:bCs/>
      <w:sz w:val="28"/>
    </w:rPr>
  </w:style>
  <w:style w:type="paragraph" w:styleId="3">
    <w:name w:val="heading 3"/>
    <w:basedOn w:val="a"/>
    <w:next w:val="a"/>
    <w:qFormat/>
    <w:rsid w:val="00E9057F"/>
    <w:pPr>
      <w:keepNext/>
      <w:ind w:firstLine="709"/>
      <w:jc w:val="both"/>
      <w:outlineLvl w:val="2"/>
    </w:pPr>
    <w:rPr>
      <w:sz w:val="28"/>
      <w:szCs w:val="20"/>
    </w:rPr>
  </w:style>
  <w:style w:type="paragraph" w:styleId="4">
    <w:name w:val="heading 4"/>
    <w:basedOn w:val="a"/>
    <w:next w:val="a"/>
    <w:qFormat/>
    <w:rsid w:val="001A57E9"/>
    <w:pPr>
      <w:keepNext/>
      <w:spacing w:before="240" w:after="60"/>
      <w:outlineLvl w:val="3"/>
    </w:pPr>
    <w:rPr>
      <w:b/>
      <w:bCs/>
      <w:sz w:val="28"/>
      <w:szCs w:val="28"/>
    </w:rPr>
  </w:style>
  <w:style w:type="paragraph" w:styleId="5">
    <w:name w:val="heading 5"/>
    <w:basedOn w:val="a"/>
    <w:next w:val="a"/>
    <w:qFormat/>
    <w:rsid w:val="00021FFD"/>
    <w:pPr>
      <w:spacing w:before="240" w:after="60"/>
      <w:outlineLvl w:val="4"/>
    </w:pPr>
    <w:rPr>
      <w:b/>
      <w:bCs/>
      <w:i/>
      <w:iCs/>
      <w:sz w:val="26"/>
      <w:szCs w:val="26"/>
    </w:rPr>
  </w:style>
  <w:style w:type="paragraph" w:styleId="6">
    <w:name w:val="heading 6"/>
    <w:basedOn w:val="a"/>
    <w:next w:val="a"/>
    <w:qFormat/>
    <w:rsid w:val="00021FF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9057F"/>
    <w:pPr>
      <w:jc w:val="both"/>
    </w:pPr>
    <w:rPr>
      <w:sz w:val="28"/>
      <w:lang w:val="x-none" w:eastAsia="x-none"/>
    </w:rPr>
  </w:style>
  <w:style w:type="paragraph" w:styleId="a5">
    <w:name w:val="Body Text Indent"/>
    <w:basedOn w:val="a"/>
    <w:rsid w:val="00E9057F"/>
    <w:pPr>
      <w:spacing w:after="120"/>
      <w:ind w:left="283"/>
    </w:pPr>
  </w:style>
  <w:style w:type="paragraph" w:customStyle="1" w:styleId="a6">
    <w:name w:val="Знак"/>
    <w:basedOn w:val="a"/>
    <w:rsid w:val="00E9057F"/>
    <w:rPr>
      <w:rFonts w:ascii="Verdana" w:hAnsi="Verdana" w:cs="Verdana"/>
      <w:sz w:val="20"/>
      <w:szCs w:val="20"/>
      <w:lang w:val="en-US" w:eastAsia="en-US"/>
    </w:rPr>
  </w:style>
  <w:style w:type="paragraph" w:styleId="a7">
    <w:name w:val="Document Map"/>
    <w:basedOn w:val="a"/>
    <w:semiHidden/>
    <w:rsid w:val="00E9057F"/>
    <w:pPr>
      <w:shd w:val="clear" w:color="auto" w:fill="000080"/>
    </w:pPr>
    <w:rPr>
      <w:rFonts w:ascii="Tahoma" w:hAnsi="Tahoma" w:cs="Tahoma"/>
      <w:sz w:val="20"/>
      <w:szCs w:val="20"/>
    </w:rPr>
  </w:style>
  <w:style w:type="paragraph" w:customStyle="1" w:styleId="a8">
    <w:name w:val="Знак"/>
    <w:basedOn w:val="a"/>
    <w:rsid w:val="001A57E9"/>
    <w:rPr>
      <w:rFonts w:ascii="Verdana" w:hAnsi="Verdana" w:cs="Verdana"/>
      <w:sz w:val="20"/>
      <w:szCs w:val="20"/>
      <w:lang w:val="en-US" w:eastAsia="en-US"/>
    </w:rPr>
  </w:style>
  <w:style w:type="table" w:styleId="a9">
    <w:name w:val="Table Grid"/>
    <w:basedOn w:val="a1"/>
    <w:rsid w:val="00F51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2B0CE5"/>
    <w:pPr>
      <w:spacing w:after="120" w:line="480" w:lineRule="auto"/>
    </w:pPr>
  </w:style>
  <w:style w:type="paragraph" w:styleId="aa">
    <w:name w:val="Balloon Text"/>
    <w:basedOn w:val="a"/>
    <w:semiHidden/>
    <w:rsid w:val="00EB3F5A"/>
    <w:rPr>
      <w:rFonts w:ascii="Tahoma" w:hAnsi="Tahoma" w:cs="Tahoma"/>
      <w:sz w:val="16"/>
      <w:szCs w:val="16"/>
    </w:rPr>
  </w:style>
  <w:style w:type="character" w:customStyle="1" w:styleId="a4">
    <w:name w:val="Основной текст Знак"/>
    <w:link w:val="a3"/>
    <w:rsid w:val="00D428D9"/>
    <w:rPr>
      <w:sz w:val="28"/>
      <w:szCs w:val="24"/>
    </w:rPr>
  </w:style>
  <w:style w:type="paragraph" w:styleId="30">
    <w:name w:val="Body Text Indent 3"/>
    <w:basedOn w:val="a"/>
    <w:link w:val="31"/>
    <w:rsid w:val="00203F3A"/>
    <w:pPr>
      <w:spacing w:after="120"/>
      <w:ind w:left="283"/>
    </w:pPr>
    <w:rPr>
      <w:sz w:val="16"/>
      <w:szCs w:val="16"/>
      <w:lang w:val="x-none" w:eastAsia="x-none"/>
    </w:rPr>
  </w:style>
  <w:style w:type="character" w:customStyle="1" w:styleId="31">
    <w:name w:val="Основной текст с отступом 3 Знак"/>
    <w:link w:val="30"/>
    <w:rsid w:val="00203F3A"/>
    <w:rPr>
      <w:sz w:val="16"/>
      <w:szCs w:val="16"/>
    </w:rPr>
  </w:style>
  <w:style w:type="paragraph" w:styleId="ab">
    <w:name w:val="Title"/>
    <w:basedOn w:val="a"/>
    <w:link w:val="ac"/>
    <w:qFormat/>
    <w:rsid w:val="00203F3A"/>
    <w:pPr>
      <w:jc w:val="center"/>
    </w:pPr>
    <w:rPr>
      <w:sz w:val="28"/>
      <w:szCs w:val="20"/>
      <w:lang w:val="x-none" w:eastAsia="x-none"/>
    </w:rPr>
  </w:style>
  <w:style w:type="character" w:customStyle="1" w:styleId="ac">
    <w:name w:val="Название Знак"/>
    <w:link w:val="ab"/>
    <w:rsid w:val="00203F3A"/>
    <w:rPr>
      <w:sz w:val="28"/>
    </w:rPr>
  </w:style>
  <w:style w:type="paragraph" w:styleId="ad">
    <w:name w:val="header"/>
    <w:basedOn w:val="a"/>
    <w:link w:val="ae"/>
    <w:rsid w:val="00A22439"/>
    <w:pPr>
      <w:tabs>
        <w:tab w:val="center" w:pos="4677"/>
        <w:tab w:val="right" w:pos="9355"/>
      </w:tabs>
    </w:pPr>
  </w:style>
  <w:style w:type="character" w:customStyle="1" w:styleId="ae">
    <w:name w:val="Верхний колонтитул Знак"/>
    <w:link w:val="ad"/>
    <w:rsid w:val="00A22439"/>
    <w:rPr>
      <w:sz w:val="24"/>
      <w:szCs w:val="24"/>
    </w:rPr>
  </w:style>
  <w:style w:type="paragraph" w:styleId="af">
    <w:name w:val="footer"/>
    <w:basedOn w:val="a"/>
    <w:link w:val="af0"/>
    <w:rsid w:val="00A22439"/>
    <w:pPr>
      <w:tabs>
        <w:tab w:val="center" w:pos="4677"/>
        <w:tab w:val="right" w:pos="9355"/>
      </w:tabs>
    </w:pPr>
  </w:style>
  <w:style w:type="character" w:customStyle="1" w:styleId="af0">
    <w:name w:val="Нижний колонтитул Знак"/>
    <w:link w:val="af"/>
    <w:rsid w:val="00A22439"/>
    <w:rPr>
      <w:sz w:val="24"/>
      <w:szCs w:val="24"/>
    </w:rPr>
  </w:style>
  <w:style w:type="paragraph" w:styleId="af1">
    <w:name w:val="List Paragraph"/>
    <w:basedOn w:val="a"/>
    <w:uiPriority w:val="34"/>
    <w:qFormat/>
    <w:rsid w:val="00CF2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0938">
      <w:bodyDiv w:val="1"/>
      <w:marLeft w:val="0"/>
      <w:marRight w:val="0"/>
      <w:marTop w:val="0"/>
      <w:marBottom w:val="0"/>
      <w:divBdr>
        <w:top w:val="none" w:sz="0" w:space="0" w:color="auto"/>
        <w:left w:val="none" w:sz="0" w:space="0" w:color="auto"/>
        <w:bottom w:val="none" w:sz="0" w:space="0" w:color="auto"/>
        <w:right w:val="none" w:sz="0" w:space="0" w:color="auto"/>
      </w:divBdr>
    </w:div>
    <w:div w:id="81269503">
      <w:bodyDiv w:val="1"/>
      <w:marLeft w:val="0"/>
      <w:marRight w:val="0"/>
      <w:marTop w:val="0"/>
      <w:marBottom w:val="0"/>
      <w:divBdr>
        <w:top w:val="none" w:sz="0" w:space="0" w:color="auto"/>
        <w:left w:val="none" w:sz="0" w:space="0" w:color="auto"/>
        <w:bottom w:val="none" w:sz="0" w:space="0" w:color="auto"/>
        <w:right w:val="none" w:sz="0" w:space="0" w:color="auto"/>
      </w:divBdr>
    </w:div>
    <w:div w:id="667177326">
      <w:bodyDiv w:val="1"/>
      <w:marLeft w:val="0"/>
      <w:marRight w:val="0"/>
      <w:marTop w:val="0"/>
      <w:marBottom w:val="0"/>
      <w:divBdr>
        <w:top w:val="none" w:sz="0" w:space="0" w:color="auto"/>
        <w:left w:val="none" w:sz="0" w:space="0" w:color="auto"/>
        <w:bottom w:val="none" w:sz="0" w:space="0" w:color="auto"/>
        <w:right w:val="none" w:sz="0" w:space="0" w:color="auto"/>
      </w:divBdr>
    </w:div>
    <w:div w:id="1355425909">
      <w:bodyDiv w:val="1"/>
      <w:marLeft w:val="0"/>
      <w:marRight w:val="0"/>
      <w:marTop w:val="0"/>
      <w:marBottom w:val="0"/>
      <w:divBdr>
        <w:top w:val="none" w:sz="0" w:space="0" w:color="auto"/>
        <w:left w:val="none" w:sz="0" w:space="0" w:color="auto"/>
        <w:bottom w:val="none" w:sz="0" w:space="0" w:color="auto"/>
        <w:right w:val="none" w:sz="0" w:space="0" w:color="auto"/>
      </w:divBdr>
    </w:div>
    <w:div w:id="1399400641">
      <w:bodyDiv w:val="1"/>
      <w:marLeft w:val="0"/>
      <w:marRight w:val="0"/>
      <w:marTop w:val="0"/>
      <w:marBottom w:val="0"/>
      <w:divBdr>
        <w:top w:val="none" w:sz="0" w:space="0" w:color="auto"/>
        <w:left w:val="none" w:sz="0" w:space="0" w:color="auto"/>
        <w:bottom w:val="none" w:sz="0" w:space="0" w:color="auto"/>
        <w:right w:val="none" w:sz="0" w:space="0" w:color="auto"/>
      </w:divBdr>
    </w:div>
    <w:div w:id="1641955867">
      <w:bodyDiv w:val="1"/>
      <w:marLeft w:val="0"/>
      <w:marRight w:val="0"/>
      <w:marTop w:val="0"/>
      <w:marBottom w:val="0"/>
      <w:divBdr>
        <w:top w:val="none" w:sz="0" w:space="0" w:color="auto"/>
        <w:left w:val="none" w:sz="0" w:space="0" w:color="auto"/>
        <w:bottom w:val="none" w:sz="0" w:space="0" w:color="auto"/>
        <w:right w:val="none" w:sz="0" w:space="0" w:color="auto"/>
      </w:divBdr>
    </w:div>
    <w:div w:id="202324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73EEA-7F37-421D-AAB2-0170CD083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1900</Words>
  <Characters>10836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Совет</vt:lpstr>
    </vt:vector>
  </TitlesOfParts>
  <Company>Организация</Company>
  <LinksUpToDate>false</LinksUpToDate>
  <CharactersWithSpaces>12711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dc:title>
  <dc:creator>Customer</dc:creator>
  <cp:lastModifiedBy>1</cp:lastModifiedBy>
  <cp:revision>4</cp:revision>
  <cp:lastPrinted>2022-06-03T16:29:00Z</cp:lastPrinted>
  <dcterms:created xsi:type="dcterms:W3CDTF">2022-06-03T06:24:00Z</dcterms:created>
  <dcterms:modified xsi:type="dcterms:W3CDTF">2022-06-03T16:29:00Z</dcterms:modified>
</cp:coreProperties>
</file>