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77B" w:rsidRDefault="00CC3976" w:rsidP="00C3209C">
      <w:pPr>
        <w:pStyle w:val="500"/>
        <w:spacing w:line="276" w:lineRule="auto"/>
        <w:ind w:right="4962"/>
        <w:jc w:val="both"/>
        <w:rPr>
          <w:rFonts w:ascii="Arial" w:hAnsi="Arial" w:cs="Arial"/>
          <w:b w:val="0"/>
          <w:sz w:val="24"/>
          <w:szCs w:val="24"/>
        </w:rPr>
      </w:pPr>
      <w:r>
        <w:rPr>
          <w:noProof/>
          <w:lang w:val="ru-RU" w:eastAsia="ru-RU"/>
        </w:rPr>
        <mc:AlternateContent>
          <mc:Choice Requires="wps">
            <w:drawing>
              <wp:anchor distT="45720" distB="45720" distL="114300" distR="114300" simplePos="0" relativeHeight="251661312" behindDoc="1" locked="0" layoutInCell="1" allowOverlap="1">
                <wp:simplePos x="0" y="0"/>
                <wp:positionH relativeFrom="column">
                  <wp:posOffset>5061585</wp:posOffset>
                </wp:positionH>
                <wp:positionV relativeFrom="paragraph">
                  <wp:posOffset>1602105</wp:posOffset>
                </wp:positionV>
                <wp:extent cx="738505" cy="2010664"/>
                <wp:effectExtent l="3810" t="1905" r="635"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20106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6AEC" w:rsidRPr="00C66AEC" w:rsidRDefault="00CC3976" w:rsidP="00C66AEC">
                            <w:pPr>
                              <w:rPr>
                                <w:rFonts w:ascii="Arial" w:hAnsi="Arial" w:cs="Arial"/>
                              </w:rPr>
                            </w:pPr>
                            <w:r w:rsidRPr="00C66AEC">
                              <w:rPr>
                                <w:rFonts w:ascii="Arial" w:hAnsi="Arial" w:cs="Arial"/>
                                <w:color w:val="auto"/>
                                <w:lang w:val="tt"/>
                              </w:rPr>
                              <w:t xml:space="preserve">12-73 карарына   </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98.55pt;margin-top:126.15pt;width:58.15pt;height:158.3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" stroked="f">
                <v:textbox style="mso-fit-shape-to-text:t">
                  <w:txbxContent>
                    <w:p w:rsidR="00C66AEC" w:rsidRPr="00C66AEC" w:rsidRDefault="00CC3976" w:rsidP="00C66AEC">
                      <w:pPr>
                        <w:rPr>
                          <w:rFonts w:ascii="Arial" w:hAnsi="Arial" w:cs="Arial"/>
                        </w:rPr>
                      </w:pPr>
                      <w:r w:rsidRPr="00C66AEC">
                        <w:rPr>
                          <w:rFonts w:ascii="Arial" w:hAnsi="Arial" w:cs="Arial"/>
                          <w:color w:val="auto"/>
                          <w:lang w:val="tt"/>
                        </w:rPr>
                        <w:t xml:space="preserve">12-73 карарына   </w:t>
                      </w:r>
                    </w:p>
                  </w:txbxContent>
                </v:textbox>
              </v:shape>
            </w:pict>
          </mc:Fallback>
        </mc:AlternateContent>
      </w:r>
      <w:r>
        <w:rPr>
          <w:noProof/>
          <w:lang w:val="ru-RU" w:eastAsia="ru-RU"/>
        </w:rPr>
        <mc:AlternateContent>
          <mc:Choice Requires="wps">
            <w:drawing>
              <wp:anchor distT="45720" distB="45720" distL="114300" distR="114300" simplePos="0" relativeHeight="251658240" behindDoc="1" locked="0" layoutInCell="1" allowOverlap="1">
                <wp:simplePos x="0" y="0"/>
                <wp:positionH relativeFrom="column">
                  <wp:posOffset>380365</wp:posOffset>
                </wp:positionH>
                <wp:positionV relativeFrom="paragraph">
                  <wp:posOffset>1628140</wp:posOffset>
                </wp:positionV>
                <wp:extent cx="974090" cy="2011934"/>
                <wp:effectExtent l="0" t="0" r="0" b="63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20119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6AEC" w:rsidRPr="00C66AEC" w:rsidRDefault="00CC3976">
                            <w:pPr>
                              <w:rPr>
                                <w:rFonts w:ascii="Arial" w:hAnsi="Arial" w:cs="Arial"/>
                              </w:rPr>
                            </w:pPr>
                            <w:r w:rsidRPr="00C66AEC">
                              <w:rPr>
                                <w:rFonts w:ascii="Arial" w:hAnsi="Arial" w:cs="Arial"/>
                                <w:color w:val="auto"/>
                                <w:lang w:val="tt"/>
                              </w:rPr>
                              <w:t>06.10.2022</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9.95pt;margin-top:128.2pt;width:76.7pt;height:158.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" stroked="f">
                <v:textbox style="mso-fit-shape-to-text:t">
                  <w:txbxContent>
                    <w:p w:rsidR="00C66AEC" w:rsidRPr="00C66AEC" w:rsidRDefault="00CC3976">
                      <w:pPr>
                        <w:rPr>
                          <w:rFonts w:ascii="Arial" w:hAnsi="Arial" w:cs="Arial"/>
                        </w:rPr>
                      </w:pPr>
                      <w:r w:rsidRPr="00C66AEC">
                        <w:rPr>
                          <w:rFonts w:ascii="Arial" w:hAnsi="Arial" w:cs="Arial"/>
                          <w:color w:val="auto"/>
                          <w:lang w:val="tt"/>
                        </w:rPr>
                        <w:t>06.10.2022</w:t>
                      </w:r>
                    </w:p>
                  </w:txbxContent>
                </v:textbox>
              </v:shape>
            </w:pict>
          </mc:Fallback>
        </mc:AlternateContent>
      </w:r>
      <w:r>
        <w:rPr>
          <w:noProof/>
          <w:lang w:val="ru-RU" w:eastAsia="ru-RU"/>
        </w:rPr>
        <w:drawing>
          <wp:inline distT="0" distB="0" distL="0" distR="0">
            <wp:extent cx="6479540" cy="16395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32913" name="Рисунок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479540" cy="1639570"/>
                    </a:xfrm>
                    <a:prstGeom prst="rect">
                      <a:avLst/>
                    </a:prstGeom>
                    <a:noFill/>
                    <a:ln>
                      <a:noFill/>
                    </a:ln>
                  </pic:spPr>
                </pic:pic>
              </a:graphicData>
            </a:graphic>
          </wp:inline>
        </w:drawing>
      </w:r>
    </w:p>
    <w:p w:rsidR="0073177B" w:rsidRPr="00C66AEC" w:rsidRDefault="00CC3976" w:rsidP="00C66AEC">
      <w:pPr>
        <w:tabs>
          <w:tab w:val="left" w:pos="1134"/>
        </w:tabs>
        <w:rPr>
          <w:rFonts w:ascii="Arial" w:eastAsia="Arial" w:hAnsi="Arial" w:cs="Arial"/>
        </w:rPr>
      </w:pPr>
      <w:r w:rsidRPr="00761870">
        <w:rPr>
          <w:rFonts w:ascii="Arial" w:eastAsia="Arial" w:hAnsi="Arial" w:cs="Arial"/>
          <w:lang w:val="tt"/>
        </w:rPr>
        <w:t>___________________</w:t>
      </w:r>
      <w:r w:rsidRPr="00761870">
        <w:rPr>
          <w:rFonts w:ascii="Arial" w:eastAsia="Arial" w:hAnsi="Arial" w:cs="Arial"/>
          <w:lang w:val="tt"/>
        </w:rPr>
        <w:tab/>
      </w:r>
      <w:r w:rsidRPr="00761870">
        <w:rPr>
          <w:rFonts w:ascii="Arial" w:eastAsia="Arial" w:hAnsi="Arial" w:cs="Arial"/>
          <w:lang w:val="tt"/>
        </w:rPr>
        <w:tab/>
      </w:r>
      <w:r w:rsidRPr="00761870">
        <w:rPr>
          <w:rFonts w:ascii="Arial" w:eastAsia="Arial" w:hAnsi="Arial" w:cs="Arial"/>
          <w:lang w:val="tt"/>
        </w:rPr>
        <w:tab/>
      </w:r>
      <w:r w:rsidRPr="00761870">
        <w:rPr>
          <w:rFonts w:ascii="Arial" w:eastAsia="Arial" w:hAnsi="Arial" w:cs="Arial"/>
          <w:lang w:val="tt"/>
        </w:rPr>
        <w:tab/>
      </w:r>
      <w:r w:rsidRPr="00761870">
        <w:rPr>
          <w:rFonts w:ascii="Arial" w:eastAsia="Arial" w:hAnsi="Arial" w:cs="Arial"/>
          <w:lang w:val="tt"/>
        </w:rPr>
        <w:tab/>
      </w:r>
      <w:r w:rsidRPr="00761870">
        <w:rPr>
          <w:rFonts w:ascii="Arial" w:eastAsia="Arial" w:hAnsi="Arial" w:cs="Arial"/>
          <w:lang w:val="tt"/>
        </w:rPr>
        <w:tab/>
        <w:t xml:space="preserve">                  №________________</w:t>
      </w:r>
    </w:p>
    <w:p w:rsidR="00FD7502" w:rsidRDefault="00FD7502" w:rsidP="00C3209C">
      <w:pPr>
        <w:pStyle w:val="500"/>
        <w:spacing w:line="276" w:lineRule="auto"/>
        <w:ind w:right="4962"/>
        <w:jc w:val="both"/>
        <w:rPr>
          <w:rFonts w:ascii="Arial" w:hAnsi="Arial" w:cs="Arial"/>
          <w:b w:val="0"/>
          <w:sz w:val="24"/>
          <w:szCs w:val="24"/>
          <w:lang w:val="tt"/>
        </w:rPr>
      </w:pPr>
    </w:p>
    <w:p w:rsidR="00ED5DC2" w:rsidRPr="00FD7502" w:rsidRDefault="00CC3976" w:rsidP="00FD7502">
      <w:pPr>
        <w:pStyle w:val="500"/>
        <w:spacing w:line="240" w:lineRule="auto"/>
        <w:ind w:right="4962"/>
        <w:jc w:val="both"/>
        <w:rPr>
          <w:rFonts w:ascii="Arial" w:hAnsi="Arial" w:cs="Arial"/>
          <w:b w:val="0"/>
          <w:sz w:val="24"/>
          <w:szCs w:val="24"/>
          <w:lang w:val="tt"/>
        </w:rPr>
      </w:pPr>
      <w:r w:rsidRPr="00432383">
        <w:rPr>
          <w:rFonts w:ascii="Arial" w:hAnsi="Arial" w:cs="Arial"/>
          <w:b w:val="0"/>
          <w:sz w:val="24"/>
          <w:szCs w:val="24"/>
          <w:lang w:val="tt"/>
        </w:rPr>
        <w:t xml:space="preserve">Татарстан Республикасы Югары Ослан муниципаль районының «Иннополис шәһәре» муниципаль берәмлегенең 2023 елга һәм 2024 һәм 2025 еллар план чорына социаль-икътисадый үсеш фаразы турында </w:t>
      </w:r>
    </w:p>
    <w:p w:rsidR="00B32B54" w:rsidRPr="00432383" w:rsidRDefault="00B32B54" w:rsidP="00FD7502">
      <w:pPr>
        <w:pStyle w:val="500"/>
        <w:spacing w:line="240" w:lineRule="auto"/>
        <w:ind w:left="426" w:right="285"/>
        <w:jc w:val="center"/>
        <w:rPr>
          <w:rFonts w:ascii="Arial" w:hAnsi="Arial" w:cs="Arial"/>
          <w:b w:val="0"/>
          <w:sz w:val="24"/>
          <w:szCs w:val="24"/>
        </w:rPr>
      </w:pPr>
    </w:p>
    <w:p w:rsidR="001505B2" w:rsidRPr="00432383" w:rsidRDefault="00CC3976" w:rsidP="00FD7502">
      <w:pPr>
        <w:pStyle w:val="600"/>
        <w:spacing w:line="240" w:lineRule="auto"/>
        <w:ind w:firstLine="851"/>
        <w:rPr>
          <w:rFonts w:ascii="Arial" w:hAnsi="Arial" w:cs="Arial"/>
          <w:sz w:val="24"/>
          <w:szCs w:val="24"/>
          <w:lang w:val="ru-RU"/>
        </w:rPr>
      </w:pPr>
      <w:r w:rsidRPr="00432383">
        <w:rPr>
          <w:rFonts w:ascii="Arial" w:hAnsi="Arial" w:cs="Arial"/>
          <w:sz w:val="24"/>
          <w:szCs w:val="24"/>
          <w:lang w:val="tt" w:eastAsia="ru-RU"/>
        </w:rPr>
        <w:t>«Россия Федерациясендә җирле үзидарәне оештыруның гомуми принциплары т</w:t>
      </w:r>
      <w:r w:rsidRPr="00432383">
        <w:rPr>
          <w:rFonts w:ascii="Arial" w:hAnsi="Arial" w:cs="Arial"/>
          <w:sz w:val="24"/>
          <w:szCs w:val="24"/>
          <w:lang w:val="tt" w:eastAsia="ru-RU"/>
        </w:rPr>
        <w:t>урында» 2003 елның 6 октябрендәге 131-ФЗ номерлы Федераль закон нигезендә «2023 елга һәм 2024 һәм 2025 еллар план чорына Татарстан Республикасы Югары Ослан муниципаль районының «Иннополис шәһәре» муниципаль берәмлегенең социаль-икътисадый үсеш фаразы турын</w:t>
      </w:r>
      <w:r w:rsidRPr="00432383">
        <w:rPr>
          <w:rFonts w:ascii="Arial" w:hAnsi="Arial" w:cs="Arial"/>
          <w:sz w:val="24"/>
          <w:szCs w:val="24"/>
          <w:lang w:val="tt" w:eastAsia="ru-RU"/>
        </w:rPr>
        <w:t xml:space="preserve">да» мәгълүматны тыңлап һәм фикер алышканнан соң, </w:t>
      </w:r>
    </w:p>
    <w:p w:rsidR="006270EE" w:rsidRPr="00432383" w:rsidRDefault="006270EE" w:rsidP="00FD7502">
      <w:pPr>
        <w:pStyle w:val="600"/>
        <w:spacing w:line="240" w:lineRule="auto"/>
        <w:ind w:firstLine="851"/>
        <w:rPr>
          <w:rFonts w:ascii="Arial" w:hAnsi="Arial" w:cs="Arial"/>
          <w:sz w:val="24"/>
          <w:szCs w:val="24"/>
          <w:lang w:val="ru-RU"/>
        </w:rPr>
      </w:pPr>
    </w:p>
    <w:p w:rsidR="00ED5DC2" w:rsidRPr="00432383" w:rsidRDefault="00CC3976" w:rsidP="00FD7502">
      <w:pPr>
        <w:pStyle w:val="600"/>
        <w:spacing w:line="240" w:lineRule="auto"/>
        <w:ind w:firstLine="851"/>
        <w:jc w:val="center"/>
        <w:rPr>
          <w:rFonts w:ascii="Arial" w:hAnsi="Arial" w:cs="Arial"/>
          <w:b/>
          <w:sz w:val="24"/>
          <w:szCs w:val="24"/>
        </w:rPr>
      </w:pPr>
      <w:r w:rsidRPr="00432383">
        <w:rPr>
          <w:rFonts w:ascii="Arial" w:hAnsi="Arial" w:cs="Arial"/>
          <w:bCs/>
          <w:sz w:val="24"/>
          <w:szCs w:val="24"/>
          <w:lang w:val="tt"/>
        </w:rPr>
        <w:t>«Иннополис шәһәре» муниципаль берәмлеге Советы</w:t>
      </w:r>
    </w:p>
    <w:p w:rsidR="00ED5DC2" w:rsidRPr="00432383" w:rsidRDefault="00CC3976" w:rsidP="00FD7502">
      <w:pPr>
        <w:pStyle w:val="500"/>
        <w:shd w:val="clear" w:color="auto" w:fill="auto"/>
        <w:spacing w:line="240" w:lineRule="auto"/>
        <w:ind w:firstLine="851"/>
        <w:jc w:val="center"/>
        <w:rPr>
          <w:rFonts w:ascii="Arial" w:hAnsi="Arial" w:cs="Arial"/>
          <w:b w:val="0"/>
          <w:sz w:val="24"/>
          <w:szCs w:val="24"/>
        </w:rPr>
      </w:pPr>
      <w:r w:rsidRPr="00432383">
        <w:rPr>
          <w:rFonts w:ascii="Arial" w:hAnsi="Arial" w:cs="Arial"/>
          <w:b w:val="0"/>
          <w:sz w:val="24"/>
          <w:szCs w:val="24"/>
          <w:lang w:val="tt"/>
        </w:rPr>
        <w:t>КАРАР ИТТЕ:</w:t>
      </w:r>
    </w:p>
    <w:p w:rsidR="00ED5DC2" w:rsidRPr="00432383" w:rsidRDefault="00ED5DC2" w:rsidP="00FD7502">
      <w:pPr>
        <w:pStyle w:val="500"/>
        <w:shd w:val="clear" w:color="auto" w:fill="auto"/>
        <w:spacing w:line="240" w:lineRule="auto"/>
        <w:ind w:firstLine="851"/>
        <w:jc w:val="center"/>
        <w:rPr>
          <w:rFonts w:ascii="Arial" w:hAnsi="Arial" w:cs="Arial"/>
          <w:b w:val="0"/>
          <w:sz w:val="24"/>
          <w:szCs w:val="24"/>
        </w:rPr>
      </w:pPr>
    </w:p>
    <w:p w:rsidR="006270EE" w:rsidRPr="00432383" w:rsidRDefault="00CC3976" w:rsidP="00FD7502">
      <w:pPr>
        <w:widowControl/>
        <w:numPr>
          <w:ilvl w:val="0"/>
          <w:numId w:val="15"/>
        </w:numPr>
        <w:ind w:left="0" w:firstLine="851"/>
        <w:jc w:val="both"/>
        <w:rPr>
          <w:rFonts w:ascii="Arial" w:eastAsia="Calibri" w:hAnsi="Arial" w:cs="Arial"/>
          <w:iCs/>
          <w:color w:val="auto"/>
          <w:lang w:eastAsia="en-US" w:bidi="ar-SA"/>
        </w:rPr>
      </w:pPr>
      <w:r w:rsidRPr="00432383">
        <w:rPr>
          <w:rFonts w:ascii="Arial" w:eastAsia="Times New Roman" w:hAnsi="Arial" w:cs="Arial"/>
          <w:color w:val="auto"/>
          <w:lang w:val="tt" w:bidi="ar-SA"/>
        </w:rPr>
        <w:t xml:space="preserve">«Татарстан Республикасы Югары Ослан муниципаль районының «Иннополис шәһәре» муниципаль берәмлегенең 2023 елга һәм 2024 һәм 2025 еллар план чорына социаль-икътисадый үсеш фаразы турында» мәгълүматны игътибарга алырга (кушымта). </w:t>
      </w:r>
    </w:p>
    <w:p w:rsidR="006270EE" w:rsidRPr="00432383" w:rsidRDefault="00CC3976" w:rsidP="00FD7502">
      <w:pPr>
        <w:widowControl/>
        <w:numPr>
          <w:ilvl w:val="0"/>
          <w:numId w:val="15"/>
        </w:numPr>
        <w:ind w:left="0" w:firstLine="851"/>
        <w:jc w:val="both"/>
        <w:rPr>
          <w:rFonts w:ascii="Arial" w:eastAsia="Calibri" w:hAnsi="Arial" w:cs="Arial"/>
          <w:iCs/>
          <w:color w:val="auto"/>
          <w:lang w:eastAsia="en-US" w:bidi="ar-SA"/>
        </w:rPr>
      </w:pPr>
      <w:r w:rsidRPr="00432383">
        <w:rPr>
          <w:rFonts w:ascii="Arial" w:eastAsia="Times New Roman" w:hAnsi="Arial" w:cs="Arial"/>
          <w:color w:val="auto"/>
          <w:lang w:val="tt" w:bidi="ar-SA"/>
        </w:rPr>
        <w:t xml:space="preserve">Иннополис шәһәре </w:t>
      </w:r>
      <w:r w:rsidR="00FD7502" w:rsidRPr="00432383">
        <w:rPr>
          <w:rFonts w:ascii="Arial" w:eastAsia="Times New Roman" w:hAnsi="Arial" w:cs="Arial"/>
          <w:color w:val="auto"/>
          <w:lang w:val="tt" w:bidi="ar-SA"/>
        </w:rPr>
        <w:t>Б</w:t>
      </w:r>
      <w:r w:rsidRPr="00432383">
        <w:rPr>
          <w:rFonts w:ascii="Arial" w:eastAsia="Times New Roman" w:hAnsi="Arial" w:cs="Arial"/>
          <w:color w:val="auto"/>
          <w:lang w:val="tt" w:bidi="ar-SA"/>
        </w:rPr>
        <w:t>ашкарма ко</w:t>
      </w:r>
      <w:r w:rsidRPr="00432383">
        <w:rPr>
          <w:rFonts w:ascii="Arial" w:eastAsia="Times New Roman" w:hAnsi="Arial" w:cs="Arial"/>
          <w:color w:val="auto"/>
          <w:lang w:val="tt" w:bidi="ar-SA"/>
        </w:rPr>
        <w:t xml:space="preserve">митетына Татарстан Республикасы Югары Ослан муниципаль районының 2023 елга һәм 2024 һәм 2025 еллар план чорына «Иннополис шәһәре» муниципаль берәмлегенең социаль-икътисадый үсеш фаразын үтәүне тәэмин итәргә. </w:t>
      </w:r>
    </w:p>
    <w:p w:rsidR="00024A01" w:rsidRPr="00432383" w:rsidRDefault="00CC3976" w:rsidP="00FD7502">
      <w:pPr>
        <w:widowControl/>
        <w:numPr>
          <w:ilvl w:val="0"/>
          <w:numId w:val="15"/>
        </w:numPr>
        <w:ind w:left="0" w:firstLine="851"/>
        <w:jc w:val="both"/>
        <w:rPr>
          <w:rFonts w:ascii="Arial" w:eastAsia="Calibri" w:hAnsi="Arial" w:cs="Arial"/>
          <w:iCs/>
          <w:color w:val="auto"/>
          <w:lang w:eastAsia="en-US" w:bidi="ar-SA"/>
        </w:rPr>
      </w:pPr>
      <w:r w:rsidRPr="00432383">
        <w:rPr>
          <w:rFonts w:ascii="Arial" w:hAnsi="Arial" w:cs="Arial"/>
          <w:color w:val="auto"/>
          <w:lang w:val="tt"/>
        </w:rPr>
        <w:t>Әлеге</w:t>
      </w:r>
      <w:r w:rsidRPr="00432383">
        <w:rPr>
          <w:rFonts w:ascii="Arial" w:hAnsi="Arial" w:cs="Arial"/>
          <w:color w:val="auto"/>
          <w:lang w:val="tt"/>
        </w:rPr>
        <w:t xml:space="preserve"> карарны Татарстан Республикасының рәсми х</w:t>
      </w:r>
      <w:r w:rsidRPr="00432383">
        <w:rPr>
          <w:rFonts w:ascii="Arial" w:hAnsi="Arial" w:cs="Arial"/>
          <w:color w:val="auto"/>
          <w:lang w:val="tt"/>
        </w:rPr>
        <w:t>окукый мәгълүмат порталында (http://pravo.tatarstan.ru), Татарстан Республикасы муниципаль берәмлекләре порталы составында Интернет челтәрендә Югары Ослан муниципаль районының мәгълүмат сайтында (http://verhniy-uslon.tatarstan.ru/), шулай ук Иннополис шәһә</w:t>
      </w:r>
      <w:r w:rsidRPr="00432383">
        <w:rPr>
          <w:rFonts w:ascii="Arial" w:hAnsi="Arial" w:cs="Arial"/>
          <w:color w:val="auto"/>
          <w:lang w:val="tt"/>
        </w:rPr>
        <w:t xml:space="preserve">ре Мэриясе бинасында урнашкан махсус мәгълүмат стендында урнаштырырга. </w:t>
      </w:r>
    </w:p>
    <w:p w:rsidR="00024A01" w:rsidRPr="00432383" w:rsidRDefault="00CC3976" w:rsidP="00FD7502">
      <w:pPr>
        <w:widowControl/>
        <w:numPr>
          <w:ilvl w:val="0"/>
          <w:numId w:val="15"/>
        </w:numPr>
        <w:ind w:left="0" w:firstLine="851"/>
        <w:jc w:val="both"/>
        <w:rPr>
          <w:rFonts w:ascii="Arial" w:eastAsia="Calibri" w:hAnsi="Arial" w:cs="Arial"/>
          <w:iCs/>
          <w:color w:val="auto"/>
          <w:lang w:eastAsia="en-US" w:bidi="ar-SA"/>
        </w:rPr>
      </w:pPr>
      <w:r w:rsidRPr="00432383">
        <w:rPr>
          <w:rFonts w:ascii="Arial" w:eastAsia="Calibri" w:hAnsi="Arial" w:cs="Arial"/>
          <w:color w:val="auto"/>
          <w:lang w:val="tt" w:eastAsia="en-US" w:bidi="ar-SA"/>
        </w:rPr>
        <w:t>Әлеге</w:t>
      </w:r>
      <w:r w:rsidRPr="00432383">
        <w:rPr>
          <w:rFonts w:ascii="Arial" w:eastAsia="Calibri" w:hAnsi="Arial" w:cs="Arial"/>
          <w:color w:val="auto"/>
          <w:lang w:val="tt" w:eastAsia="en-US" w:bidi="ar-SA"/>
        </w:rPr>
        <w:t xml:space="preserve"> Карарның үтәлешен тикшереп торуны «Иннополис шәһәре» муниципаль берәмлеге Советының социаль-икътисадый үсеш, бюджет-финанс мәсьәләләре, муниципаль милек һәм эшкуарлыкны үстерү бу</w:t>
      </w:r>
      <w:r w:rsidRPr="00432383">
        <w:rPr>
          <w:rFonts w:ascii="Arial" w:eastAsia="Calibri" w:hAnsi="Arial" w:cs="Arial"/>
          <w:color w:val="auto"/>
          <w:lang w:val="tt" w:eastAsia="en-US" w:bidi="ar-SA"/>
        </w:rPr>
        <w:t xml:space="preserve">енча даими комиссиясенә йөклим. </w:t>
      </w:r>
    </w:p>
    <w:p w:rsidR="00F51116" w:rsidRPr="00432383" w:rsidRDefault="00F51116" w:rsidP="00FD7502">
      <w:pPr>
        <w:pStyle w:val="500"/>
        <w:spacing w:line="240" w:lineRule="auto"/>
        <w:ind w:firstLine="851"/>
        <w:jc w:val="both"/>
        <w:rPr>
          <w:rFonts w:ascii="Arial" w:hAnsi="Arial" w:cs="Arial"/>
          <w:b w:val="0"/>
          <w:sz w:val="24"/>
          <w:szCs w:val="24"/>
        </w:rPr>
      </w:pPr>
    </w:p>
    <w:p w:rsidR="00ED5DC2" w:rsidRPr="00432383" w:rsidRDefault="00CC3976" w:rsidP="00FD7502">
      <w:pPr>
        <w:pStyle w:val="500"/>
        <w:spacing w:line="240" w:lineRule="auto"/>
        <w:jc w:val="both"/>
        <w:rPr>
          <w:rFonts w:ascii="Arial" w:hAnsi="Arial" w:cs="Arial"/>
          <w:b w:val="0"/>
          <w:sz w:val="24"/>
          <w:szCs w:val="24"/>
          <w:lang w:val="ru-RU"/>
        </w:rPr>
      </w:pPr>
      <w:r w:rsidRPr="00432383">
        <w:rPr>
          <w:rFonts w:ascii="Arial" w:hAnsi="Arial" w:cs="Arial"/>
          <w:b w:val="0"/>
          <w:sz w:val="24"/>
          <w:szCs w:val="24"/>
          <w:lang w:val="tt"/>
        </w:rPr>
        <w:t xml:space="preserve">Рәислек итүче, </w:t>
      </w:r>
    </w:p>
    <w:p w:rsidR="00E61244" w:rsidRPr="00432383" w:rsidRDefault="00CC3976" w:rsidP="00FD7502">
      <w:pPr>
        <w:pStyle w:val="500"/>
        <w:spacing w:line="240" w:lineRule="auto"/>
        <w:jc w:val="both"/>
        <w:rPr>
          <w:rFonts w:ascii="Arial" w:hAnsi="Arial" w:cs="Arial"/>
          <w:b w:val="0"/>
          <w:sz w:val="24"/>
          <w:szCs w:val="24"/>
          <w:lang w:val="ru-RU"/>
        </w:rPr>
      </w:pPr>
      <w:r w:rsidRPr="00432383">
        <w:rPr>
          <w:rFonts w:ascii="Arial" w:hAnsi="Arial" w:cs="Arial"/>
          <w:b w:val="0"/>
          <w:sz w:val="24"/>
          <w:szCs w:val="24"/>
          <w:lang w:val="tt"/>
        </w:rPr>
        <w:t>Иннополис шәһәре Мэры</w:t>
      </w:r>
      <w:r w:rsidR="00FD7502">
        <w:rPr>
          <w:rFonts w:ascii="Arial" w:hAnsi="Arial" w:cs="Arial"/>
          <w:b w:val="0"/>
          <w:sz w:val="24"/>
          <w:szCs w:val="24"/>
          <w:lang w:val="tt"/>
        </w:rPr>
        <w:t xml:space="preserve">                                                                   </w:t>
      </w:r>
      <w:r w:rsidRPr="00432383">
        <w:rPr>
          <w:rFonts w:ascii="Arial" w:hAnsi="Arial" w:cs="Arial"/>
          <w:b w:val="0"/>
          <w:sz w:val="24"/>
          <w:szCs w:val="24"/>
          <w:lang w:val="tt"/>
        </w:rPr>
        <w:t xml:space="preserve"> Р. Р. Шагалиев</w:t>
      </w:r>
    </w:p>
    <w:p w:rsidR="00904C53" w:rsidRDefault="00904C53" w:rsidP="00FD7502">
      <w:pPr>
        <w:widowControl/>
        <w:rPr>
          <w:rFonts w:ascii="Arial" w:eastAsia="Times New Roman" w:hAnsi="Arial" w:cs="Arial"/>
          <w:color w:val="auto"/>
          <w:lang w:val="x-none" w:eastAsia="x-none" w:bidi="ar-SA"/>
        </w:rPr>
      </w:pPr>
    </w:p>
    <w:p w:rsidR="00CC7EF5" w:rsidRPr="00432383" w:rsidRDefault="00CC3976" w:rsidP="00FD7502">
      <w:pPr>
        <w:spacing w:line="259" w:lineRule="exact"/>
        <w:ind w:left="6237"/>
        <w:jc w:val="both"/>
        <w:rPr>
          <w:rFonts w:ascii="Arial" w:eastAsia="Times New Roman" w:hAnsi="Arial" w:cs="Arial"/>
          <w:color w:val="auto"/>
          <w:lang w:bidi="ar-SA"/>
        </w:rPr>
      </w:pPr>
      <w:r w:rsidRPr="00432383">
        <w:rPr>
          <w:rFonts w:ascii="Arial" w:eastAsia="Times New Roman" w:hAnsi="Arial" w:cs="Arial"/>
          <w:color w:val="auto"/>
          <w:lang w:val="tt" w:bidi="ar-SA"/>
        </w:rPr>
        <w:t>«Иннополис шәһәре» мун</w:t>
      </w:r>
      <w:r w:rsidRPr="00432383">
        <w:rPr>
          <w:rFonts w:ascii="Arial" w:eastAsia="Times New Roman" w:hAnsi="Arial" w:cs="Arial"/>
          <w:color w:val="auto"/>
          <w:lang w:val="tt" w:bidi="ar-SA"/>
        </w:rPr>
        <w:t xml:space="preserve">иципаль берәмлеге Советының   </w:t>
      </w:r>
      <w:r>
        <w:rPr>
          <w:rFonts w:ascii="Arial" w:eastAsia="Calibri" w:hAnsi="Arial" w:cs="Arial"/>
          <w:noProof/>
          <w:color w:val="auto"/>
          <w:lang w:bidi="ar-SA"/>
        </w:rPr>
        <mc:AlternateContent>
          <mc:Choice Requires="wps">
            <w:drawing>
              <wp:anchor distT="45720" distB="45720" distL="114300" distR="114300" simplePos="0" relativeHeight="251664384" behindDoc="1" locked="0" layoutInCell="1" allowOverlap="1" wp14:anchorId="22B1DCB8" wp14:editId="1C6D4907">
                <wp:simplePos x="0" y="0"/>
                <wp:positionH relativeFrom="column">
                  <wp:posOffset>4175760</wp:posOffset>
                </wp:positionH>
                <wp:positionV relativeFrom="paragraph">
                  <wp:posOffset>99060</wp:posOffset>
                </wp:positionV>
                <wp:extent cx="557530" cy="2008759"/>
                <wp:effectExtent l="3810" t="3810" r="635" b="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20087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6AEC" w:rsidRPr="00C66AEC" w:rsidRDefault="00CC3976" w:rsidP="00C66AEC">
                            <w:pPr>
                              <w:rPr>
                                <w:rFonts w:ascii="Arial" w:hAnsi="Arial" w:cs="Arial"/>
                              </w:rPr>
                            </w:pPr>
                            <w:r>
                              <w:rPr>
                                <w:rFonts w:ascii="Arial" w:hAnsi="Arial" w:cs="Arial"/>
                                <w:color w:val="auto"/>
                                <w:lang w:val="tt"/>
                              </w:rPr>
                              <w:t>06</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28.8pt;margin-top:7.8pt;width:43.9pt;height:158.15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" stroked="f">
                <v:textbox style="mso-fit-shape-to-text:t">
                  <w:txbxContent>
                    <w:p w:rsidR="00C66AEC" w:rsidRPr="00C66AEC" w:rsidRDefault="00CC3976" w:rsidP="00C66AEC">
                      <w:pPr>
                        <w:rPr>
                          <w:rFonts w:ascii="Arial" w:hAnsi="Arial" w:cs="Arial"/>
                        </w:rPr>
                      </w:pPr>
                      <w:r>
                        <w:rPr>
                          <w:rFonts w:ascii="Arial" w:hAnsi="Arial" w:cs="Arial"/>
                          <w:color w:val="auto"/>
                          <w:lang w:val="tt"/>
                        </w:rPr>
                        <w:t>06</w:t>
                      </w:r>
                    </w:p>
                  </w:txbxContent>
                </v:textbox>
              </v:shape>
            </w:pict>
          </mc:Fallback>
        </mc:AlternateContent>
      </w:r>
      <w:r>
        <w:rPr>
          <w:rFonts w:ascii="Arial" w:eastAsia="Times New Roman" w:hAnsi="Arial" w:cs="Arial"/>
          <w:noProof/>
          <w:color w:val="auto"/>
          <w:lang w:bidi="ar-SA"/>
        </w:rPr>
        <mc:AlternateContent>
          <mc:Choice Requires="wps">
            <w:drawing>
              <wp:anchor distT="45720" distB="45720" distL="114300" distR="114300" simplePos="0" relativeHeight="251663360" behindDoc="1" locked="0" layoutInCell="1" allowOverlap="1" wp14:anchorId="27975548" wp14:editId="73AF666C">
                <wp:simplePos x="0" y="0"/>
                <wp:positionH relativeFrom="column">
                  <wp:posOffset>5833110</wp:posOffset>
                </wp:positionH>
                <wp:positionV relativeFrom="paragraph">
                  <wp:posOffset>99060</wp:posOffset>
                </wp:positionV>
                <wp:extent cx="738505" cy="2008759"/>
                <wp:effectExtent l="3810" t="3810" r="63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20087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6AEC" w:rsidRPr="00C66AEC" w:rsidRDefault="00CC3976" w:rsidP="00C66AEC">
                            <w:pPr>
                              <w:rPr>
                                <w:rFonts w:ascii="Arial" w:hAnsi="Arial" w:cs="Arial"/>
                              </w:rPr>
                            </w:pPr>
                            <w:r w:rsidRPr="00C66AEC">
                              <w:rPr>
                                <w:rFonts w:ascii="Arial" w:hAnsi="Arial" w:cs="Arial"/>
                                <w:color w:val="auto"/>
                                <w:lang w:val="tt"/>
                              </w:rPr>
                              <w:t xml:space="preserve">12-73 </w:t>
                            </w:r>
                            <w:r w:rsidRPr="00C66AEC">
                              <w:rPr>
                                <w:rFonts w:ascii="Arial" w:hAnsi="Arial" w:cs="Arial"/>
                                <w:color w:val="auto"/>
                                <w:lang w:val="tt"/>
                              </w:rPr>
                              <w:t xml:space="preserve">карарына   </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459.3pt;margin-top:7.8pt;width:58.15pt;height:158.15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" stroked="f">
                <v:textbox style="mso-fit-shape-to-text:t">
                  <w:txbxContent>
                    <w:p w:rsidR="00C66AEC" w:rsidRPr="00C66AEC" w:rsidRDefault="00CC3976" w:rsidP="00C66AEC">
                      <w:pPr>
                        <w:rPr>
                          <w:rFonts w:ascii="Arial" w:hAnsi="Arial" w:cs="Arial"/>
                        </w:rPr>
                      </w:pPr>
                      <w:r w:rsidRPr="00C66AEC">
                        <w:rPr>
                          <w:rFonts w:ascii="Arial" w:hAnsi="Arial" w:cs="Arial"/>
                          <w:color w:val="auto"/>
                          <w:lang w:val="tt"/>
                        </w:rPr>
                        <w:t xml:space="preserve">12-73 </w:t>
                      </w:r>
                      <w:r w:rsidRPr="00C66AEC">
                        <w:rPr>
                          <w:rFonts w:ascii="Arial" w:hAnsi="Arial" w:cs="Arial"/>
                          <w:color w:val="auto"/>
                          <w:lang w:val="tt"/>
                        </w:rPr>
                        <w:t xml:space="preserve">карарына   </w:t>
                      </w:r>
                    </w:p>
                  </w:txbxContent>
                </v:textbox>
              </v:shape>
            </w:pict>
          </mc:Fallback>
        </mc:AlternateContent>
      </w:r>
    </w:p>
    <w:p w:rsidR="00CC7EF5" w:rsidRPr="00432383" w:rsidRDefault="00CC3976" w:rsidP="00CC7EF5">
      <w:pPr>
        <w:spacing w:line="259" w:lineRule="exact"/>
        <w:ind w:left="6237"/>
        <w:jc w:val="both"/>
        <w:rPr>
          <w:rFonts w:ascii="Arial" w:eastAsia="Times New Roman" w:hAnsi="Arial" w:cs="Arial"/>
          <w:color w:val="auto"/>
          <w:lang w:bidi="ar-SA"/>
        </w:rPr>
      </w:pPr>
      <w:r w:rsidRPr="00432383">
        <w:rPr>
          <w:rFonts w:ascii="Arial" w:eastAsia="Times New Roman" w:hAnsi="Arial" w:cs="Arial"/>
          <w:color w:val="auto"/>
          <w:lang w:val="tt" w:bidi="ar-SA"/>
        </w:rPr>
        <w:t>2022 елның октябрендә "___"________</w:t>
      </w:r>
    </w:p>
    <w:p w:rsidR="00FD7502" w:rsidRPr="00432383" w:rsidRDefault="00FD7502" w:rsidP="00FD7502">
      <w:pPr>
        <w:pStyle w:val="210"/>
        <w:shd w:val="clear" w:color="auto" w:fill="auto"/>
        <w:ind w:left="6237" w:firstLine="0"/>
        <w:jc w:val="both"/>
        <w:rPr>
          <w:rFonts w:ascii="Arial" w:hAnsi="Arial" w:cs="Arial"/>
          <w:sz w:val="24"/>
          <w:szCs w:val="24"/>
        </w:rPr>
      </w:pPr>
      <w:r w:rsidRPr="00432383">
        <w:rPr>
          <w:rFonts w:ascii="Arial" w:hAnsi="Arial" w:cs="Arial"/>
          <w:sz w:val="24"/>
          <w:szCs w:val="24"/>
          <w:lang w:val="tt"/>
        </w:rPr>
        <w:t>Кушымта</w:t>
      </w:r>
    </w:p>
    <w:p w:rsidR="00CC7EF5" w:rsidRPr="00432383" w:rsidRDefault="00CC7EF5" w:rsidP="00CC7EF5">
      <w:pPr>
        <w:spacing w:line="259" w:lineRule="exact"/>
        <w:ind w:left="6237"/>
        <w:jc w:val="both"/>
        <w:rPr>
          <w:rFonts w:ascii="Arial" w:eastAsia="Times New Roman" w:hAnsi="Arial" w:cs="Arial"/>
          <w:color w:val="auto"/>
          <w:lang w:bidi="ar-SA"/>
        </w:rPr>
      </w:pPr>
    </w:p>
    <w:p w:rsidR="006270EE" w:rsidRPr="00432383" w:rsidRDefault="00CC3976" w:rsidP="006270EE">
      <w:pPr>
        <w:widowControl/>
        <w:spacing w:after="200" w:line="276" w:lineRule="auto"/>
        <w:ind w:hanging="142"/>
        <w:jc w:val="center"/>
        <w:rPr>
          <w:rFonts w:ascii="Arial" w:eastAsia="Calibri" w:hAnsi="Arial" w:cs="Arial"/>
          <w:color w:val="auto"/>
          <w:lang w:eastAsia="en-US" w:bidi="ar-SA"/>
        </w:rPr>
      </w:pPr>
      <w:r w:rsidRPr="00432383">
        <w:rPr>
          <w:rFonts w:ascii="Arial" w:eastAsia="Calibri" w:hAnsi="Arial" w:cs="Arial"/>
          <w:color w:val="auto"/>
          <w:lang w:val="tt" w:eastAsia="en-US" w:bidi="ar-SA"/>
        </w:rPr>
        <w:t xml:space="preserve">Татарстан Республикасы Югары Ослан </w:t>
      </w:r>
      <w:r w:rsidRPr="00432383">
        <w:rPr>
          <w:rFonts w:ascii="Arial" w:eastAsia="Calibri" w:hAnsi="Arial" w:cs="Arial"/>
          <w:color w:val="auto"/>
          <w:lang w:val="tt" w:eastAsia="en-US" w:bidi="ar-SA"/>
        </w:rPr>
        <w:t>муниципаль районының «Иннополис шәһәре» муниципаль берәмлегенең 2023 елга һәм 2024 һәм 2025 еллар план чорына социаль-икътисадый үсеш фаразы</w:t>
      </w:r>
    </w:p>
    <w:p w:rsidR="006270EE" w:rsidRPr="00432383" w:rsidRDefault="006270EE" w:rsidP="006270EE">
      <w:pPr>
        <w:widowControl/>
        <w:rPr>
          <w:rFonts w:ascii="Arial" w:eastAsia="Times New Roman" w:hAnsi="Arial" w:cs="Arial"/>
          <w:color w:val="auto"/>
          <w:lang w:bidi="ar-SA"/>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2124"/>
        <w:gridCol w:w="925"/>
        <w:gridCol w:w="1216"/>
        <w:gridCol w:w="1417"/>
        <w:gridCol w:w="1419"/>
        <w:gridCol w:w="1425"/>
        <w:gridCol w:w="1423"/>
      </w:tblGrid>
      <w:tr w:rsidR="003018C5" w:rsidRPr="00FD7502" w:rsidTr="006F556E">
        <w:trPr>
          <w:trHeight w:val="500"/>
        </w:trPr>
        <w:tc>
          <w:tcPr>
            <w:tcW w:w="1068"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rPr>
                <w:rFonts w:ascii="Arial" w:eastAsia="Times New Roman" w:hAnsi="Arial" w:cs="Arial"/>
                <w:color w:val="auto"/>
                <w:lang w:bidi="ar-SA"/>
              </w:rPr>
            </w:pPr>
            <w:r w:rsidRPr="00FD7502">
              <w:rPr>
                <w:rFonts w:ascii="Arial" w:eastAsia="Times New Roman" w:hAnsi="Arial" w:cs="Arial"/>
                <w:color w:val="auto"/>
                <w:lang w:val="tt" w:bidi="ar-SA"/>
              </w:rPr>
              <w:t>Күрсәткеч атамасы</w:t>
            </w:r>
          </w:p>
        </w:tc>
        <w:tc>
          <w:tcPr>
            <w:tcW w:w="465"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Үлчәү берәмлеге</w:t>
            </w:r>
          </w:p>
        </w:tc>
        <w:tc>
          <w:tcPr>
            <w:tcW w:w="6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2021</w:t>
            </w:r>
          </w:p>
        </w:tc>
        <w:tc>
          <w:tcPr>
            <w:tcW w:w="71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2022</w:t>
            </w:r>
          </w:p>
        </w:tc>
        <w:tc>
          <w:tcPr>
            <w:tcW w:w="7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2023</w:t>
            </w:r>
          </w:p>
        </w:tc>
        <w:tc>
          <w:tcPr>
            <w:tcW w:w="7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2024</w:t>
            </w:r>
          </w:p>
        </w:tc>
        <w:tc>
          <w:tcPr>
            <w:tcW w:w="7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2025</w:t>
            </w:r>
          </w:p>
        </w:tc>
      </w:tr>
      <w:tr w:rsidR="003018C5" w:rsidRPr="00FD7502" w:rsidTr="006F556E">
        <w:trPr>
          <w:trHeight w:val="289"/>
        </w:trPr>
        <w:tc>
          <w:tcPr>
            <w:tcW w:w="1068" w:type="pct"/>
            <w:vMerge/>
            <w:tcBorders>
              <w:top w:val="single" w:sz="8" w:space="0" w:color="000000"/>
              <w:left w:val="single" w:sz="8" w:space="0" w:color="000000"/>
              <w:bottom w:val="single" w:sz="8" w:space="0" w:color="000000"/>
              <w:right w:val="single" w:sz="8" w:space="0" w:color="000000"/>
            </w:tcBorders>
            <w:vAlign w:val="center"/>
            <w:hideMark/>
          </w:tcPr>
          <w:p w:rsidR="006F556E" w:rsidRPr="00FD7502" w:rsidRDefault="006F556E" w:rsidP="000E5C8E">
            <w:pPr>
              <w:widowControl/>
              <w:rPr>
                <w:rFonts w:ascii="Arial" w:eastAsia="Times New Roman" w:hAnsi="Arial" w:cs="Arial"/>
                <w:color w:val="auto"/>
                <w:lang w:bidi="ar-SA"/>
              </w:rPr>
            </w:pPr>
          </w:p>
        </w:tc>
        <w:tc>
          <w:tcPr>
            <w:tcW w:w="465" w:type="pct"/>
            <w:vMerge/>
            <w:tcBorders>
              <w:top w:val="single" w:sz="8" w:space="0" w:color="000000"/>
              <w:left w:val="single" w:sz="8" w:space="0" w:color="000000"/>
              <w:bottom w:val="single" w:sz="8" w:space="0" w:color="000000"/>
              <w:right w:val="single" w:sz="8" w:space="0" w:color="000000"/>
            </w:tcBorders>
            <w:vAlign w:val="center"/>
            <w:hideMark/>
          </w:tcPr>
          <w:p w:rsidR="006F556E" w:rsidRPr="00FD7502" w:rsidRDefault="006F556E" w:rsidP="000E5C8E">
            <w:pPr>
              <w:widowControl/>
              <w:jc w:val="center"/>
              <w:rPr>
                <w:rFonts w:ascii="Arial" w:eastAsia="Times New Roman" w:hAnsi="Arial" w:cs="Arial"/>
                <w:color w:val="auto"/>
                <w:lang w:bidi="ar-SA"/>
              </w:rPr>
            </w:pPr>
          </w:p>
        </w:tc>
        <w:tc>
          <w:tcPr>
            <w:tcW w:w="6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хисап</w:t>
            </w:r>
          </w:p>
        </w:tc>
        <w:tc>
          <w:tcPr>
            <w:tcW w:w="71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бәя</w:t>
            </w:r>
          </w:p>
        </w:tc>
        <w:tc>
          <w:tcPr>
            <w:tcW w:w="7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фараз</w:t>
            </w:r>
          </w:p>
        </w:tc>
        <w:tc>
          <w:tcPr>
            <w:tcW w:w="7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фараз</w:t>
            </w:r>
          </w:p>
        </w:tc>
        <w:tc>
          <w:tcPr>
            <w:tcW w:w="7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фараз</w:t>
            </w:r>
          </w:p>
        </w:tc>
      </w:tr>
      <w:tr w:rsidR="003018C5" w:rsidRPr="00FD7502" w:rsidTr="006F556E">
        <w:trPr>
          <w:trHeight w:val="500"/>
        </w:trPr>
        <w:tc>
          <w:tcPr>
            <w:tcW w:w="10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rPr>
                <w:rFonts w:ascii="Arial" w:eastAsia="Times New Roman" w:hAnsi="Arial" w:cs="Arial"/>
                <w:color w:val="auto"/>
                <w:lang w:bidi="ar-SA"/>
              </w:rPr>
            </w:pPr>
            <w:r w:rsidRPr="00FD7502">
              <w:rPr>
                <w:rFonts w:ascii="Arial" w:eastAsia="Times New Roman" w:hAnsi="Arial" w:cs="Arial"/>
                <w:color w:val="auto"/>
                <w:lang w:val="tt" w:bidi="ar-SA"/>
              </w:rPr>
              <w:t>Халык саны</w:t>
            </w:r>
          </w:p>
        </w:tc>
        <w:tc>
          <w:tcPr>
            <w:tcW w:w="4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кеше</w:t>
            </w:r>
          </w:p>
        </w:tc>
        <w:tc>
          <w:tcPr>
            <w:tcW w:w="6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7 243</w:t>
            </w:r>
          </w:p>
        </w:tc>
        <w:tc>
          <w:tcPr>
            <w:tcW w:w="71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8</w:t>
            </w:r>
            <w:r w:rsidRPr="00FD7502">
              <w:rPr>
                <w:rFonts w:ascii="Arial" w:eastAsia="Times New Roman" w:hAnsi="Arial" w:cs="Arial"/>
                <w:color w:val="auto"/>
                <w:lang w:val="tt" w:bidi="ar-SA"/>
              </w:rPr>
              <w:t xml:space="preserve"> 069</w:t>
            </w:r>
          </w:p>
        </w:tc>
        <w:tc>
          <w:tcPr>
            <w:tcW w:w="7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8 870</w:t>
            </w:r>
          </w:p>
        </w:tc>
        <w:tc>
          <w:tcPr>
            <w:tcW w:w="7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10 522</w:t>
            </w:r>
          </w:p>
        </w:tc>
        <w:tc>
          <w:tcPr>
            <w:tcW w:w="7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12 173</w:t>
            </w:r>
          </w:p>
        </w:tc>
      </w:tr>
      <w:tr w:rsidR="003018C5" w:rsidRPr="00FD7502" w:rsidTr="006F556E">
        <w:trPr>
          <w:trHeight w:val="500"/>
        </w:trPr>
        <w:tc>
          <w:tcPr>
            <w:tcW w:w="10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rPr>
                <w:rFonts w:ascii="Arial" w:eastAsia="Times New Roman" w:hAnsi="Arial" w:cs="Arial"/>
                <w:color w:val="auto"/>
                <w:lang w:bidi="ar-SA"/>
              </w:rPr>
            </w:pPr>
            <w:r w:rsidRPr="00FD7502">
              <w:rPr>
                <w:rFonts w:ascii="Arial" w:eastAsia="Times New Roman" w:hAnsi="Arial" w:cs="Arial"/>
                <w:color w:val="auto"/>
                <w:lang w:val="tt" w:bidi="ar-SA"/>
              </w:rPr>
              <w:t>Төп капиталга инвестицияләр күләме</w:t>
            </w:r>
          </w:p>
        </w:tc>
        <w:tc>
          <w:tcPr>
            <w:tcW w:w="4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мең сум</w:t>
            </w:r>
          </w:p>
        </w:tc>
        <w:tc>
          <w:tcPr>
            <w:tcW w:w="6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rPr>
              <w:t>2 528 822</w:t>
            </w:r>
          </w:p>
        </w:tc>
        <w:tc>
          <w:tcPr>
            <w:tcW w:w="71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rPr>
              <w:t>16 035 792</w:t>
            </w:r>
          </w:p>
        </w:tc>
        <w:tc>
          <w:tcPr>
            <w:tcW w:w="7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rPr>
              <w:t>13 801 953</w:t>
            </w:r>
          </w:p>
        </w:tc>
        <w:tc>
          <w:tcPr>
            <w:tcW w:w="7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rPr>
              <w:t>6 266 530</w:t>
            </w:r>
          </w:p>
        </w:tc>
        <w:tc>
          <w:tcPr>
            <w:tcW w:w="7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rPr>
              <w:t>5 485 171</w:t>
            </w:r>
          </w:p>
        </w:tc>
      </w:tr>
      <w:tr w:rsidR="003018C5" w:rsidRPr="00FD7502" w:rsidTr="006F556E">
        <w:trPr>
          <w:trHeight w:val="500"/>
        </w:trPr>
        <w:tc>
          <w:tcPr>
            <w:tcW w:w="10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rPr>
                <w:rFonts w:ascii="Arial" w:eastAsia="Times New Roman" w:hAnsi="Arial" w:cs="Arial"/>
                <w:color w:val="auto"/>
                <w:lang w:bidi="ar-SA"/>
              </w:rPr>
            </w:pPr>
            <w:r w:rsidRPr="00FD7502">
              <w:rPr>
                <w:rFonts w:ascii="Arial" w:eastAsia="Times New Roman" w:hAnsi="Arial" w:cs="Arial"/>
                <w:color w:val="auto"/>
                <w:lang w:val="tt" w:bidi="ar-SA"/>
              </w:rPr>
              <w:t>Торак тапшыру</w:t>
            </w:r>
          </w:p>
        </w:tc>
        <w:tc>
          <w:tcPr>
            <w:tcW w:w="4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кв. м.</w:t>
            </w:r>
          </w:p>
        </w:tc>
        <w:tc>
          <w:tcPr>
            <w:tcW w:w="6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rPr>
              <w:t>12 066,1</w:t>
            </w:r>
          </w:p>
        </w:tc>
        <w:tc>
          <w:tcPr>
            <w:tcW w:w="71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rPr>
              <w:t>10 638,5</w:t>
            </w:r>
          </w:p>
        </w:tc>
        <w:tc>
          <w:tcPr>
            <w:tcW w:w="7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rPr>
              <w:t>57 623,0</w:t>
            </w:r>
          </w:p>
        </w:tc>
        <w:tc>
          <w:tcPr>
            <w:tcW w:w="7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rPr>
              <w:t>15 816,0</w:t>
            </w:r>
          </w:p>
        </w:tc>
        <w:tc>
          <w:tcPr>
            <w:tcW w:w="7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rPr>
              <w:t>15 816,0</w:t>
            </w:r>
          </w:p>
        </w:tc>
      </w:tr>
      <w:tr w:rsidR="003018C5" w:rsidRPr="00FD7502" w:rsidTr="006F556E">
        <w:trPr>
          <w:trHeight w:val="500"/>
        </w:trPr>
        <w:tc>
          <w:tcPr>
            <w:tcW w:w="10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F556E" w:rsidRPr="00FD7502" w:rsidRDefault="00CC3976" w:rsidP="000E5C8E">
            <w:pPr>
              <w:widowControl/>
              <w:rPr>
                <w:rFonts w:ascii="Arial" w:eastAsia="Times New Roman" w:hAnsi="Arial" w:cs="Arial"/>
                <w:color w:val="auto"/>
                <w:lang w:bidi="ar-SA"/>
              </w:rPr>
            </w:pPr>
            <w:r w:rsidRPr="00FD7502">
              <w:rPr>
                <w:rFonts w:ascii="Arial" w:eastAsia="Times New Roman" w:hAnsi="Arial" w:cs="Arial"/>
                <w:color w:val="auto"/>
                <w:lang w:val="tt" w:bidi="ar-SA"/>
              </w:rPr>
              <w:t>Торак булмаган күчемсез милек кертү</w:t>
            </w:r>
          </w:p>
        </w:tc>
        <w:tc>
          <w:tcPr>
            <w:tcW w:w="4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F556E" w:rsidRPr="00FD7502" w:rsidRDefault="00CC3976" w:rsidP="000E5C8E">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кв. м.</w:t>
            </w:r>
          </w:p>
        </w:tc>
        <w:tc>
          <w:tcPr>
            <w:tcW w:w="6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F556E" w:rsidRPr="00FD7502" w:rsidRDefault="00CC3976" w:rsidP="000E5C8E">
            <w:pPr>
              <w:widowControl/>
              <w:jc w:val="center"/>
              <w:rPr>
                <w:rFonts w:ascii="Arial" w:eastAsia="Times New Roman" w:hAnsi="Arial" w:cs="Arial"/>
                <w:color w:val="auto"/>
              </w:rPr>
            </w:pPr>
            <w:r w:rsidRPr="00FD7502">
              <w:rPr>
                <w:rFonts w:ascii="Arial" w:eastAsia="Times New Roman" w:hAnsi="Arial" w:cs="Arial"/>
                <w:color w:val="auto"/>
                <w:lang w:val="tt"/>
              </w:rPr>
              <w:t>2 927,0</w:t>
            </w:r>
          </w:p>
        </w:tc>
        <w:tc>
          <w:tcPr>
            <w:tcW w:w="71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F556E" w:rsidRPr="00FD7502" w:rsidRDefault="00CC3976" w:rsidP="000E5C8E">
            <w:pPr>
              <w:widowControl/>
              <w:jc w:val="center"/>
              <w:rPr>
                <w:rFonts w:ascii="Arial" w:eastAsia="Times New Roman" w:hAnsi="Arial" w:cs="Arial"/>
                <w:color w:val="auto"/>
              </w:rPr>
            </w:pPr>
            <w:r w:rsidRPr="00FD7502">
              <w:rPr>
                <w:rFonts w:ascii="Arial" w:eastAsia="Times New Roman" w:hAnsi="Arial" w:cs="Arial"/>
                <w:color w:val="auto"/>
                <w:lang w:val="tt"/>
              </w:rPr>
              <w:t>30 448,0</w:t>
            </w:r>
          </w:p>
        </w:tc>
        <w:tc>
          <w:tcPr>
            <w:tcW w:w="7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F556E" w:rsidRPr="00FD7502" w:rsidRDefault="00CC3976" w:rsidP="000E5C8E">
            <w:pPr>
              <w:widowControl/>
              <w:jc w:val="center"/>
              <w:rPr>
                <w:rFonts w:ascii="Arial" w:eastAsia="Times New Roman" w:hAnsi="Arial" w:cs="Arial"/>
                <w:color w:val="auto"/>
              </w:rPr>
            </w:pPr>
            <w:r w:rsidRPr="00FD7502">
              <w:rPr>
                <w:rFonts w:ascii="Arial" w:eastAsia="Times New Roman" w:hAnsi="Arial" w:cs="Arial"/>
                <w:color w:val="auto"/>
                <w:lang w:val="tt"/>
              </w:rPr>
              <w:t>51 876,0</w:t>
            </w:r>
          </w:p>
        </w:tc>
        <w:tc>
          <w:tcPr>
            <w:tcW w:w="7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F556E" w:rsidRPr="00FD7502" w:rsidRDefault="00CC3976" w:rsidP="000E5C8E">
            <w:pPr>
              <w:widowControl/>
              <w:jc w:val="center"/>
              <w:rPr>
                <w:rFonts w:ascii="Arial" w:eastAsia="Times New Roman" w:hAnsi="Arial" w:cs="Arial"/>
                <w:color w:val="auto"/>
              </w:rPr>
            </w:pPr>
            <w:r w:rsidRPr="00FD7502">
              <w:rPr>
                <w:rFonts w:ascii="Arial" w:eastAsia="Times New Roman" w:hAnsi="Arial" w:cs="Arial"/>
                <w:color w:val="auto"/>
                <w:lang w:val="tt"/>
              </w:rPr>
              <w:t>57 400,0</w:t>
            </w:r>
          </w:p>
        </w:tc>
        <w:tc>
          <w:tcPr>
            <w:tcW w:w="7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F556E" w:rsidRPr="00FD7502" w:rsidRDefault="00CC3976" w:rsidP="000E5C8E">
            <w:pPr>
              <w:widowControl/>
              <w:jc w:val="center"/>
              <w:rPr>
                <w:rFonts w:ascii="Arial" w:eastAsia="Times New Roman" w:hAnsi="Arial" w:cs="Arial"/>
                <w:color w:val="auto"/>
              </w:rPr>
            </w:pPr>
            <w:r w:rsidRPr="00FD7502">
              <w:rPr>
                <w:rFonts w:ascii="Arial" w:eastAsia="Times New Roman" w:hAnsi="Arial" w:cs="Arial"/>
                <w:color w:val="auto"/>
                <w:lang w:val="tt"/>
              </w:rPr>
              <w:t>-</w:t>
            </w:r>
          </w:p>
        </w:tc>
      </w:tr>
      <w:tr w:rsidR="003018C5" w:rsidRPr="00FD7502" w:rsidTr="006F556E">
        <w:trPr>
          <w:trHeight w:val="500"/>
        </w:trPr>
        <w:tc>
          <w:tcPr>
            <w:tcW w:w="10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3D058A">
            <w:pPr>
              <w:widowControl/>
              <w:rPr>
                <w:rFonts w:ascii="Arial" w:eastAsia="Times New Roman" w:hAnsi="Arial" w:cs="Arial"/>
                <w:color w:val="auto"/>
                <w:lang w:bidi="ar-SA"/>
              </w:rPr>
            </w:pPr>
            <w:r w:rsidRPr="00FD7502">
              <w:rPr>
                <w:rFonts w:ascii="Arial" w:eastAsia="Times New Roman" w:hAnsi="Arial" w:cs="Arial"/>
                <w:color w:val="auto"/>
                <w:lang w:val="tt" w:bidi="ar-SA"/>
              </w:rPr>
              <w:t>Хезмәт хакы фонды </w:t>
            </w:r>
          </w:p>
        </w:tc>
        <w:tc>
          <w:tcPr>
            <w:tcW w:w="4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3D058A">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мең сум</w:t>
            </w:r>
          </w:p>
        </w:tc>
        <w:tc>
          <w:tcPr>
            <w:tcW w:w="6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3D058A">
            <w:pPr>
              <w:widowControl/>
              <w:jc w:val="center"/>
              <w:rPr>
                <w:rFonts w:ascii="Arial" w:eastAsia="Times New Roman" w:hAnsi="Arial" w:cs="Arial"/>
                <w:color w:val="auto"/>
                <w:lang w:bidi="ar-SA"/>
              </w:rPr>
            </w:pPr>
            <w:r w:rsidRPr="00FD7502">
              <w:rPr>
                <w:rFonts w:ascii="Arial" w:eastAsia="Times New Roman" w:hAnsi="Arial" w:cs="Arial"/>
                <w:color w:val="auto"/>
                <w:lang w:val="tt"/>
              </w:rPr>
              <w:t xml:space="preserve">6 998 356   </w:t>
            </w:r>
          </w:p>
        </w:tc>
        <w:tc>
          <w:tcPr>
            <w:tcW w:w="71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3D058A">
            <w:pPr>
              <w:widowControl/>
              <w:jc w:val="center"/>
              <w:rPr>
                <w:rFonts w:ascii="Arial" w:eastAsia="Times New Roman" w:hAnsi="Arial" w:cs="Arial"/>
                <w:color w:val="auto"/>
                <w:lang w:bidi="ar-SA"/>
              </w:rPr>
            </w:pPr>
            <w:r w:rsidRPr="00FD7502">
              <w:rPr>
                <w:rFonts w:ascii="Arial" w:eastAsia="Times New Roman" w:hAnsi="Arial" w:cs="Arial"/>
                <w:color w:val="auto"/>
                <w:lang w:val="tt"/>
              </w:rPr>
              <w:t xml:space="preserve">9 894 476   </w:t>
            </w:r>
          </w:p>
        </w:tc>
        <w:tc>
          <w:tcPr>
            <w:tcW w:w="7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3D058A">
            <w:pPr>
              <w:widowControl/>
              <w:jc w:val="center"/>
              <w:rPr>
                <w:rFonts w:ascii="Arial" w:eastAsia="Times New Roman" w:hAnsi="Arial" w:cs="Arial"/>
                <w:color w:val="auto"/>
                <w:lang w:bidi="ar-SA"/>
              </w:rPr>
            </w:pPr>
            <w:r w:rsidRPr="00FD7502">
              <w:rPr>
                <w:rFonts w:ascii="Arial" w:eastAsia="Times New Roman" w:hAnsi="Arial" w:cs="Arial"/>
                <w:color w:val="auto"/>
                <w:lang w:val="tt"/>
              </w:rPr>
              <w:t xml:space="preserve">11 440 516   </w:t>
            </w:r>
          </w:p>
        </w:tc>
        <w:tc>
          <w:tcPr>
            <w:tcW w:w="7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3D058A">
            <w:pPr>
              <w:widowControl/>
              <w:jc w:val="center"/>
              <w:rPr>
                <w:rFonts w:ascii="Arial" w:eastAsia="Times New Roman" w:hAnsi="Arial" w:cs="Arial"/>
                <w:color w:val="auto"/>
                <w:lang w:bidi="ar-SA"/>
              </w:rPr>
            </w:pPr>
            <w:r w:rsidRPr="00FD7502">
              <w:rPr>
                <w:rFonts w:ascii="Arial" w:eastAsia="Times New Roman" w:hAnsi="Arial" w:cs="Arial"/>
                <w:color w:val="auto"/>
                <w:lang w:val="tt"/>
              </w:rPr>
              <w:t xml:space="preserve">12 976 093   </w:t>
            </w:r>
          </w:p>
        </w:tc>
        <w:tc>
          <w:tcPr>
            <w:tcW w:w="7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3D058A">
            <w:pPr>
              <w:widowControl/>
              <w:jc w:val="center"/>
              <w:rPr>
                <w:rFonts w:ascii="Arial" w:eastAsia="Times New Roman" w:hAnsi="Arial" w:cs="Arial"/>
                <w:color w:val="auto"/>
                <w:lang w:bidi="ar-SA"/>
              </w:rPr>
            </w:pPr>
            <w:r w:rsidRPr="00FD7502">
              <w:rPr>
                <w:rFonts w:ascii="Arial" w:eastAsia="Times New Roman" w:hAnsi="Arial" w:cs="Arial"/>
                <w:color w:val="auto"/>
                <w:lang w:val="tt"/>
              </w:rPr>
              <w:t>14 588 333</w:t>
            </w:r>
          </w:p>
        </w:tc>
      </w:tr>
      <w:tr w:rsidR="003018C5" w:rsidRPr="00FD7502" w:rsidTr="006F556E">
        <w:trPr>
          <w:trHeight w:val="792"/>
        </w:trPr>
        <w:tc>
          <w:tcPr>
            <w:tcW w:w="10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3D058A">
            <w:pPr>
              <w:widowControl/>
              <w:rPr>
                <w:rFonts w:ascii="Arial" w:eastAsia="Times New Roman" w:hAnsi="Arial" w:cs="Arial"/>
                <w:color w:val="auto"/>
                <w:lang w:bidi="ar-SA"/>
              </w:rPr>
            </w:pPr>
            <w:r w:rsidRPr="00FD7502">
              <w:rPr>
                <w:rFonts w:ascii="Arial" w:eastAsia="Times New Roman" w:hAnsi="Arial" w:cs="Arial"/>
                <w:color w:val="auto"/>
                <w:lang w:val="tt" w:bidi="ar-SA"/>
              </w:rPr>
              <w:t>Уртача айлык хезмәт хакы (бары тик эре һәм урта предприятиеләр буенча гына)</w:t>
            </w:r>
          </w:p>
        </w:tc>
        <w:tc>
          <w:tcPr>
            <w:tcW w:w="4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3D058A">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сум.</w:t>
            </w:r>
          </w:p>
        </w:tc>
        <w:tc>
          <w:tcPr>
            <w:tcW w:w="6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3D058A">
            <w:pPr>
              <w:widowControl/>
              <w:jc w:val="center"/>
              <w:rPr>
                <w:rFonts w:ascii="Arial" w:eastAsia="Times New Roman" w:hAnsi="Arial" w:cs="Arial"/>
                <w:color w:val="auto"/>
                <w:lang w:bidi="ar-SA"/>
              </w:rPr>
            </w:pPr>
            <w:r w:rsidRPr="00FD7502">
              <w:rPr>
                <w:rFonts w:ascii="Arial" w:hAnsi="Arial" w:cs="Arial"/>
                <w:color w:val="auto"/>
                <w:lang w:val="tt"/>
              </w:rPr>
              <w:t>112 326</w:t>
            </w:r>
          </w:p>
        </w:tc>
        <w:tc>
          <w:tcPr>
            <w:tcW w:w="71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3D058A">
            <w:pPr>
              <w:widowControl/>
              <w:jc w:val="center"/>
              <w:rPr>
                <w:rFonts w:ascii="Arial" w:eastAsia="Times New Roman" w:hAnsi="Arial" w:cs="Arial"/>
                <w:color w:val="auto"/>
                <w:lang w:bidi="ar-SA"/>
              </w:rPr>
            </w:pPr>
            <w:r w:rsidRPr="00FD7502">
              <w:rPr>
                <w:rFonts w:ascii="Arial" w:hAnsi="Arial" w:cs="Arial"/>
                <w:color w:val="auto"/>
                <w:lang w:val="tt"/>
              </w:rPr>
              <w:t>140 443</w:t>
            </w:r>
          </w:p>
        </w:tc>
        <w:tc>
          <w:tcPr>
            <w:tcW w:w="7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3D058A">
            <w:pPr>
              <w:widowControl/>
              <w:jc w:val="center"/>
              <w:rPr>
                <w:rFonts w:ascii="Arial" w:eastAsia="Times New Roman" w:hAnsi="Arial" w:cs="Arial"/>
                <w:color w:val="auto"/>
                <w:lang w:bidi="ar-SA"/>
              </w:rPr>
            </w:pPr>
            <w:r w:rsidRPr="00FD7502">
              <w:rPr>
                <w:rFonts w:ascii="Arial" w:hAnsi="Arial" w:cs="Arial"/>
                <w:color w:val="auto"/>
                <w:lang w:val="tt"/>
              </w:rPr>
              <w:t>146 201</w:t>
            </w:r>
          </w:p>
        </w:tc>
        <w:tc>
          <w:tcPr>
            <w:tcW w:w="7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3D058A">
            <w:pPr>
              <w:widowControl/>
              <w:jc w:val="center"/>
              <w:rPr>
                <w:rFonts w:ascii="Arial" w:eastAsia="Times New Roman" w:hAnsi="Arial" w:cs="Arial"/>
                <w:color w:val="auto"/>
                <w:lang w:bidi="ar-SA"/>
              </w:rPr>
            </w:pPr>
            <w:r w:rsidRPr="00FD7502">
              <w:rPr>
                <w:rFonts w:ascii="Arial" w:hAnsi="Arial" w:cs="Arial"/>
                <w:color w:val="auto"/>
                <w:lang w:val="tt"/>
              </w:rPr>
              <w:t>152 926</w:t>
            </w:r>
          </w:p>
        </w:tc>
        <w:tc>
          <w:tcPr>
            <w:tcW w:w="7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3D058A">
            <w:pPr>
              <w:widowControl/>
              <w:jc w:val="center"/>
              <w:rPr>
                <w:rFonts w:ascii="Arial" w:eastAsia="Times New Roman" w:hAnsi="Arial" w:cs="Arial"/>
                <w:color w:val="auto"/>
                <w:lang w:bidi="ar-SA"/>
              </w:rPr>
            </w:pPr>
            <w:r w:rsidRPr="00FD7502">
              <w:rPr>
                <w:rFonts w:ascii="Arial" w:hAnsi="Arial" w:cs="Arial"/>
                <w:color w:val="auto"/>
                <w:lang w:val="tt"/>
              </w:rPr>
              <w:t>160 572</w:t>
            </w:r>
          </w:p>
        </w:tc>
      </w:tr>
      <w:tr w:rsidR="003018C5" w:rsidRPr="00FD7502" w:rsidTr="006F556E">
        <w:trPr>
          <w:trHeight w:val="500"/>
        </w:trPr>
        <w:tc>
          <w:tcPr>
            <w:tcW w:w="10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3D058A">
            <w:pPr>
              <w:widowControl/>
              <w:rPr>
                <w:rFonts w:ascii="Arial" w:eastAsia="Times New Roman" w:hAnsi="Arial" w:cs="Arial"/>
                <w:color w:val="auto"/>
                <w:lang w:bidi="ar-SA"/>
              </w:rPr>
            </w:pPr>
            <w:r w:rsidRPr="00FD7502">
              <w:rPr>
                <w:rFonts w:ascii="Arial" w:eastAsia="Times New Roman" w:hAnsi="Arial" w:cs="Arial"/>
                <w:color w:val="auto"/>
                <w:lang w:val="tt" w:bidi="ar-SA"/>
              </w:rPr>
              <w:t xml:space="preserve">Предприятие, оешма </w:t>
            </w:r>
            <w:r w:rsidRPr="00FD7502">
              <w:rPr>
                <w:rFonts w:ascii="Arial" w:eastAsia="Times New Roman" w:hAnsi="Arial" w:cs="Arial"/>
                <w:color w:val="auto"/>
                <w:lang w:val="tt" w:bidi="ar-SA"/>
              </w:rPr>
              <w:t>хезмәткәрләренең исемлек буенча уртача саны</w:t>
            </w:r>
          </w:p>
        </w:tc>
        <w:tc>
          <w:tcPr>
            <w:tcW w:w="4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3D058A">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кеше</w:t>
            </w:r>
          </w:p>
        </w:tc>
        <w:tc>
          <w:tcPr>
            <w:tcW w:w="6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3D058A">
            <w:pPr>
              <w:widowControl/>
              <w:jc w:val="center"/>
              <w:rPr>
                <w:rFonts w:ascii="Arial" w:eastAsia="Times New Roman" w:hAnsi="Arial" w:cs="Arial"/>
                <w:color w:val="auto"/>
                <w:lang w:bidi="ar-SA"/>
              </w:rPr>
            </w:pPr>
            <w:r w:rsidRPr="00FD7502">
              <w:rPr>
                <w:rFonts w:ascii="Arial" w:eastAsia="Times New Roman" w:hAnsi="Arial" w:cs="Arial"/>
                <w:color w:val="auto"/>
                <w:lang w:val="tt"/>
              </w:rPr>
              <w:t>5 192</w:t>
            </w:r>
          </w:p>
        </w:tc>
        <w:tc>
          <w:tcPr>
            <w:tcW w:w="71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3D058A">
            <w:pPr>
              <w:widowControl/>
              <w:jc w:val="center"/>
              <w:rPr>
                <w:rFonts w:ascii="Arial" w:eastAsia="Times New Roman" w:hAnsi="Arial" w:cs="Arial"/>
                <w:color w:val="auto"/>
                <w:lang w:bidi="ar-SA"/>
              </w:rPr>
            </w:pPr>
            <w:r w:rsidRPr="00FD7502">
              <w:rPr>
                <w:rFonts w:ascii="Arial" w:eastAsia="Times New Roman" w:hAnsi="Arial" w:cs="Arial"/>
                <w:color w:val="auto"/>
                <w:lang w:val="tt"/>
              </w:rPr>
              <w:t>5 871</w:t>
            </w:r>
          </w:p>
        </w:tc>
        <w:tc>
          <w:tcPr>
            <w:tcW w:w="7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3D058A">
            <w:pPr>
              <w:widowControl/>
              <w:jc w:val="center"/>
              <w:rPr>
                <w:rFonts w:ascii="Arial" w:eastAsia="Times New Roman" w:hAnsi="Arial" w:cs="Arial"/>
                <w:color w:val="auto"/>
                <w:lang w:bidi="ar-SA"/>
              </w:rPr>
            </w:pPr>
            <w:r w:rsidRPr="00FD7502">
              <w:rPr>
                <w:rFonts w:ascii="Arial" w:eastAsia="Times New Roman" w:hAnsi="Arial" w:cs="Arial"/>
                <w:color w:val="auto"/>
                <w:lang w:val="tt"/>
              </w:rPr>
              <w:t>6 521</w:t>
            </w:r>
          </w:p>
        </w:tc>
        <w:tc>
          <w:tcPr>
            <w:tcW w:w="7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3D058A">
            <w:pPr>
              <w:widowControl/>
              <w:jc w:val="center"/>
              <w:rPr>
                <w:rFonts w:ascii="Arial" w:eastAsia="Times New Roman" w:hAnsi="Arial" w:cs="Arial"/>
                <w:color w:val="auto"/>
                <w:lang w:bidi="ar-SA"/>
              </w:rPr>
            </w:pPr>
            <w:r w:rsidRPr="00FD7502">
              <w:rPr>
                <w:rFonts w:ascii="Arial" w:eastAsia="Times New Roman" w:hAnsi="Arial" w:cs="Arial"/>
                <w:color w:val="auto"/>
                <w:lang w:val="tt"/>
              </w:rPr>
              <w:t>7 071</w:t>
            </w:r>
          </w:p>
        </w:tc>
        <w:tc>
          <w:tcPr>
            <w:tcW w:w="7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F556E" w:rsidRPr="00FD7502" w:rsidRDefault="00CC3976" w:rsidP="003D058A">
            <w:pPr>
              <w:widowControl/>
              <w:jc w:val="center"/>
              <w:rPr>
                <w:rFonts w:ascii="Arial" w:eastAsia="Times New Roman" w:hAnsi="Arial" w:cs="Arial"/>
                <w:color w:val="auto"/>
                <w:lang w:bidi="ar-SA"/>
              </w:rPr>
            </w:pPr>
            <w:r w:rsidRPr="00FD7502">
              <w:rPr>
                <w:rFonts w:ascii="Arial" w:eastAsia="Times New Roman" w:hAnsi="Arial" w:cs="Arial"/>
                <w:color w:val="auto"/>
                <w:lang w:val="tt"/>
              </w:rPr>
              <w:t>7 571</w:t>
            </w:r>
          </w:p>
        </w:tc>
      </w:tr>
      <w:tr w:rsidR="003018C5" w:rsidRPr="00FD7502" w:rsidTr="006F556E">
        <w:trPr>
          <w:trHeight w:val="500"/>
        </w:trPr>
        <w:tc>
          <w:tcPr>
            <w:tcW w:w="10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F556E" w:rsidRPr="00FD7502" w:rsidRDefault="00CC3976" w:rsidP="003D058A">
            <w:pPr>
              <w:widowControl/>
              <w:rPr>
                <w:rFonts w:ascii="Arial" w:eastAsia="Times New Roman" w:hAnsi="Arial" w:cs="Arial"/>
                <w:color w:val="auto"/>
                <w:lang w:bidi="ar-SA"/>
              </w:rPr>
            </w:pPr>
            <w:r w:rsidRPr="00FD7502">
              <w:rPr>
                <w:rFonts w:ascii="Arial" w:eastAsia="Times New Roman" w:hAnsi="Arial" w:cs="Arial"/>
                <w:color w:val="auto"/>
                <w:lang w:val="tt" w:bidi="ar-SA"/>
              </w:rPr>
              <w:t>Эшсезләр саны</w:t>
            </w:r>
          </w:p>
        </w:tc>
        <w:tc>
          <w:tcPr>
            <w:tcW w:w="4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F556E" w:rsidRPr="00FD7502" w:rsidRDefault="00CC3976" w:rsidP="003D058A">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кеше</w:t>
            </w:r>
          </w:p>
        </w:tc>
        <w:tc>
          <w:tcPr>
            <w:tcW w:w="6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F556E" w:rsidRPr="00FD7502" w:rsidRDefault="00CC3976" w:rsidP="003D058A">
            <w:pPr>
              <w:widowControl/>
              <w:jc w:val="center"/>
              <w:rPr>
                <w:rFonts w:ascii="Arial" w:eastAsia="Times New Roman" w:hAnsi="Arial" w:cs="Arial"/>
                <w:color w:val="auto"/>
                <w:lang w:bidi="ar-SA"/>
              </w:rPr>
            </w:pPr>
            <w:r w:rsidRPr="00FD7502">
              <w:rPr>
                <w:rFonts w:ascii="Arial" w:eastAsia="Times New Roman" w:hAnsi="Arial" w:cs="Arial"/>
                <w:color w:val="auto"/>
                <w:lang w:val="tt"/>
              </w:rPr>
              <w:t>2</w:t>
            </w:r>
          </w:p>
        </w:tc>
        <w:tc>
          <w:tcPr>
            <w:tcW w:w="71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F556E" w:rsidRPr="00FD7502" w:rsidRDefault="00CC3976" w:rsidP="003D058A">
            <w:pPr>
              <w:widowControl/>
              <w:jc w:val="center"/>
              <w:rPr>
                <w:rFonts w:ascii="Arial" w:eastAsia="Times New Roman" w:hAnsi="Arial" w:cs="Arial"/>
                <w:color w:val="auto"/>
                <w:lang w:bidi="ar-SA"/>
              </w:rPr>
            </w:pPr>
            <w:r w:rsidRPr="00FD7502">
              <w:rPr>
                <w:rFonts w:ascii="Arial" w:eastAsia="Times New Roman" w:hAnsi="Arial" w:cs="Arial"/>
                <w:color w:val="auto"/>
                <w:lang w:val="tt"/>
              </w:rPr>
              <w:t>2</w:t>
            </w:r>
          </w:p>
        </w:tc>
        <w:tc>
          <w:tcPr>
            <w:tcW w:w="7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F556E" w:rsidRPr="00FD7502" w:rsidRDefault="00CC3976" w:rsidP="003D058A">
            <w:pPr>
              <w:widowControl/>
              <w:jc w:val="center"/>
              <w:rPr>
                <w:rFonts w:ascii="Arial" w:eastAsia="Times New Roman" w:hAnsi="Arial" w:cs="Arial"/>
                <w:color w:val="auto"/>
                <w:lang w:bidi="ar-SA"/>
              </w:rPr>
            </w:pPr>
            <w:r w:rsidRPr="00FD7502">
              <w:rPr>
                <w:rFonts w:ascii="Arial" w:eastAsia="Times New Roman" w:hAnsi="Arial" w:cs="Arial"/>
                <w:color w:val="auto"/>
                <w:lang w:val="tt"/>
              </w:rPr>
              <w:t>0</w:t>
            </w:r>
          </w:p>
        </w:tc>
        <w:tc>
          <w:tcPr>
            <w:tcW w:w="7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F556E" w:rsidRPr="00FD7502" w:rsidRDefault="00CC3976" w:rsidP="003D058A">
            <w:pPr>
              <w:widowControl/>
              <w:jc w:val="center"/>
              <w:rPr>
                <w:rFonts w:ascii="Arial" w:eastAsia="Times New Roman" w:hAnsi="Arial" w:cs="Arial"/>
                <w:color w:val="auto"/>
                <w:lang w:bidi="ar-SA"/>
              </w:rPr>
            </w:pPr>
            <w:r w:rsidRPr="00FD7502">
              <w:rPr>
                <w:rFonts w:ascii="Arial" w:eastAsia="Times New Roman" w:hAnsi="Arial" w:cs="Arial"/>
                <w:color w:val="auto"/>
                <w:lang w:val="tt"/>
              </w:rPr>
              <w:t>0</w:t>
            </w:r>
          </w:p>
        </w:tc>
        <w:tc>
          <w:tcPr>
            <w:tcW w:w="7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F556E" w:rsidRPr="00FD7502" w:rsidRDefault="00CC3976" w:rsidP="003D058A">
            <w:pPr>
              <w:widowControl/>
              <w:jc w:val="center"/>
              <w:rPr>
                <w:rFonts w:ascii="Arial" w:eastAsia="Times New Roman" w:hAnsi="Arial" w:cs="Arial"/>
                <w:color w:val="auto"/>
                <w:lang w:bidi="ar-SA"/>
              </w:rPr>
            </w:pPr>
            <w:r w:rsidRPr="00FD7502">
              <w:rPr>
                <w:rFonts w:ascii="Arial" w:eastAsia="Times New Roman" w:hAnsi="Arial" w:cs="Arial"/>
                <w:color w:val="auto"/>
                <w:lang w:val="tt"/>
              </w:rPr>
              <w:t>0</w:t>
            </w:r>
          </w:p>
        </w:tc>
      </w:tr>
    </w:tbl>
    <w:p w:rsidR="006270EE" w:rsidRPr="00FD7502" w:rsidRDefault="006270EE" w:rsidP="00452421">
      <w:pPr>
        <w:pStyle w:val="500"/>
        <w:spacing w:line="276" w:lineRule="auto"/>
        <w:jc w:val="both"/>
        <w:rPr>
          <w:rFonts w:ascii="Arial" w:hAnsi="Arial" w:cs="Arial"/>
          <w:b w:val="0"/>
          <w:sz w:val="24"/>
          <w:szCs w:val="24"/>
          <w:lang w:val="ru-RU"/>
        </w:rPr>
      </w:pPr>
    </w:p>
    <w:p w:rsidR="00FD7502" w:rsidRDefault="00CC3976" w:rsidP="00FD7502">
      <w:pPr>
        <w:widowControl/>
        <w:jc w:val="center"/>
        <w:rPr>
          <w:rFonts w:ascii="Arial" w:eastAsia="Calibri" w:hAnsi="Arial" w:cs="Arial"/>
          <w:color w:val="auto"/>
          <w:lang w:val="tt" w:eastAsia="en-US" w:bidi="ar-SA"/>
        </w:rPr>
      </w:pPr>
      <w:r w:rsidRPr="00432383">
        <w:rPr>
          <w:rFonts w:ascii="Arial" w:eastAsia="Calibri" w:hAnsi="Arial" w:cs="Arial"/>
          <w:color w:val="auto"/>
          <w:lang w:val="tt" w:eastAsia="en-US" w:bidi="ar-SA"/>
        </w:rPr>
        <w:t xml:space="preserve">Татарстан Республикасы Югары Ослан муниципаль районының «Иннополис шәһәре» муниципаль берәмлегенең социаль-икътисадый үсеш </w:t>
      </w:r>
      <w:r w:rsidRPr="00432383">
        <w:rPr>
          <w:rFonts w:ascii="Arial" w:eastAsia="Calibri" w:hAnsi="Arial" w:cs="Arial"/>
          <w:color w:val="auto"/>
          <w:lang w:val="tt" w:eastAsia="en-US" w:bidi="ar-SA"/>
        </w:rPr>
        <w:t>фаразына</w:t>
      </w:r>
      <w:r w:rsidR="00FD7502" w:rsidRPr="00FD7502">
        <w:rPr>
          <w:rFonts w:ascii="Arial" w:eastAsia="Calibri" w:hAnsi="Arial" w:cs="Arial"/>
          <w:color w:val="auto"/>
          <w:lang w:val="tt" w:eastAsia="en-US" w:bidi="ar-SA"/>
        </w:rPr>
        <w:t xml:space="preserve"> </w:t>
      </w:r>
    </w:p>
    <w:p w:rsidR="00FD7502" w:rsidRPr="00432383" w:rsidRDefault="00FD7502" w:rsidP="00FD7502">
      <w:pPr>
        <w:widowControl/>
        <w:jc w:val="center"/>
        <w:rPr>
          <w:rFonts w:ascii="Arial" w:eastAsia="Calibri" w:hAnsi="Arial" w:cs="Arial"/>
          <w:color w:val="auto"/>
          <w:lang w:eastAsia="en-US" w:bidi="ar-SA"/>
        </w:rPr>
      </w:pPr>
      <w:r w:rsidRPr="00432383">
        <w:rPr>
          <w:rFonts w:ascii="Arial" w:eastAsia="Calibri" w:hAnsi="Arial" w:cs="Arial"/>
          <w:color w:val="auto"/>
          <w:lang w:val="tt" w:eastAsia="en-US" w:bidi="ar-SA"/>
        </w:rPr>
        <w:t>Аңлатма язуы</w:t>
      </w:r>
    </w:p>
    <w:p w:rsidR="006270EE" w:rsidRPr="00432383" w:rsidRDefault="006270EE" w:rsidP="00FD7502">
      <w:pPr>
        <w:widowControl/>
        <w:ind w:firstLine="851"/>
        <w:jc w:val="center"/>
        <w:rPr>
          <w:rFonts w:ascii="Arial" w:eastAsia="Calibri" w:hAnsi="Arial" w:cs="Arial"/>
          <w:color w:val="auto"/>
          <w:lang w:eastAsia="en-US" w:bidi="ar-SA"/>
        </w:rPr>
      </w:pPr>
      <w:bookmarkStart w:id="0" w:name="_GoBack"/>
      <w:bookmarkEnd w:id="0"/>
    </w:p>
    <w:p w:rsidR="006270EE" w:rsidRPr="00432383" w:rsidRDefault="00CC3976" w:rsidP="00FD7502">
      <w:pPr>
        <w:widowControl/>
        <w:spacing w:before="240" w:after="240"/>
        <w:ind w:firstLine="851"/>
        <w:contextualSpacing/>
        <w:jc w:val="both"/>
        <w:rPr>
          <w:rFonts w:ascii="Arial" w:eastAsia="Times New Roman" w:hAnsi="Arial" w:cs="Arial"/>
          <w:color w:val="auto"/>
          <w:lang w:bidi="ar-SA"/>
        </w:rPr>
      </w:pPr>
      <w:r w:rsidRPr="00432383">
        <w:rPr>
          <w:rFonts w:ascii="Arial" w:eastAsia="Times New Roman" w:hAnsi="Arial" w:cs="Arial"/>
          <w:color w:val="auto"/>
          <w:lang w:val="tt" w:bidi="ar-SA"/>
        </w:rPr>
        <w:t>Татарстан Республикасы Югары Ослан муниципаль районының «Иннополис шәһәре» муниципаль берәмлегенең 2023 елга һәм 2024 һәм 2025 еллар план чорына социаль-икътисадый үсеш фаразы Россия Федерациясе законнары нигезендә эшләнгән.</w:t>
      </w:r>
    </w:p>
    <w:p w:rsidR="006270EE" w:rsidRPr="00432383" w:rsidRDefault="00CC3976" w:rsidP="00FD7502">
      <w:pPr>
        <w:widowControl/>
        <w:spacing w:before="240" w:after="240"/>
        <w:ind w:firstLine="851"/>
        <w:contextualSpacing/>
        <w:jc w:val="both"/>
        <w:rPr>
          <w:rFonts w:ascii="Arial" w:eastAsia="Times New Roman" w:hAnsi="Arial" w:cs="Arial"/>
          <w:color w:val="auto"/>
          <w:lang w:bidi="ar-SA"/>
        </w:rPr>
      </w:pPr>
      <w:r w:rsidRPr="00550726">
        <w:rPr>
          <w:rFonts w:ascii="Arial" w:eastAsia="Times New Roman" w:hAnsi="Arial" w:cs="Arial"/>
          <w:color w:val="auto"/>
          <w:lang w:val="tt"/>
        </w:rPr>
        <w:t>Фаразны әзерләү</w:t>
      </w:r>
      <w:r w:rsidRPr="00550726">
        <w:rPr>
          <w:rFonts w:ascii="Arial" w:eastAsia="Times New Roman" w:hAnsi="Arial" w:cs="Arial"/>
          <w:color w:val="auto"/>
          <w:lang w:val="tt"/>
        </w:rPr>
        <w:t xml:space="preserve"> өчен 2020-2021 елларга статистик хисап мәгълүматлары һәм Татарстан Республикасы Югары Ослан муниципаль районының «Иннополис шәһәре» муниципаль берәмлеге территориясендә теркәлгән һәм эшләүче предприятиеләр һәм оешмалар тәкъдим иткән үсеш перспективалары т</w:t>
      </w:r>
      <w:r w:rsidRPr="00550726">
        <w:rPr>
          <w:rFonts w:ascii="Arial" w:eastAsia="Times New Roman" w:hAnsi="Arial" w:cs="Arial"/>
          <w:color w:val="auto"/>
          <w:lang w:val="tt"/>
        </w:rPr>
        <w:t>урында белешмәләр (алга таба текст буенча - «Иннополис шәһәре» МБ) файдаланылды.</w:t>
      </w:r>
    </w:p>
    <w:p w:rsidR="006270EE" w:rsidRPr="00FD7502" w:rsidRDefault="00CC3976" w:rsidP="00FD7502">
      <w:pPr>
        <w:widowControl/>
        <w:spacing w:before="240" w:after="240"/>
        <w:ind w:firstLine="851"/>
        <w:contextualSpacing/>
        <w:jc w:val="both"/>
        <w:rPr>
          <w:rFonts w:ascii="Arial" w:eastAsia="Times New Roman" w:hAnsi="Arial" w:cs="Arial"/>
          <w:color w:val="auto"/>
          <w:lang w:val="tt" w:bidi="ar-SA"/>
        </w:rPr>
      </w:pPr>
      <w:r>
        <w:rPr>
          <w:rFonts w:ascii="Arial" w:eastAsia="Times New Roman" w:hAnsi="Arial" w:cs="Arial"/>
          <w:color w:val="auto"/>
          <w:lang w:val="tt" w:bidi="ar-SA"/>
        </w:rPr>
        <w:t>«Иннополис шәһәре» муниципаль берәмлеге Татарстан Республикасының көнбатышында, Югары Ослан муниципаль районының төньяк өлешендә урнашкан. Иннополис шәһәре Татарстан Республик</w:t>
      </w:r>
      <w:r>
        <w:rPr>
          <w:rFonts w:ascii="Arial" w:eastAsia="Times New Roman" w:hAnsi="Arial" w:cs="Arial"/>
          <w:color w:val="auto"/>
          <w:lang w:val="tt" w:bidi="ar-SA"/>
        </w:rPr>
        <w:t>асы Югары Ослан муниципаль районының Введенский Бистәсе авыл җирлеге һәм «Казан шәһәре» шәһәр округы белән чиктәш. «Татарстан Республикасының территориаль икътисадый сәясәте концепциясе» кысаларында үткәрелгән Татарстан Республикасының икътисадый районлашт</w:t>
      </w:r>
      <w:r>
        <w:rPr>
          <w:rFonts w:ascii="Arial" w:eastAsia="Times New Roman" w:hAnsi="Arial" w:cs="Arial"/>
          <w:color w:val="auto"/>
          <w:lang w:val="tt" w:bidi="ar-SA"/>
        </w:rPr>
        <w:t>ыруы нигезендә Югары Ослан муниципаль районы һәм «Иннополис шәһәре» муниципаль берәмлеге Казан агломерациясе составына керә.</w:t>
      </w:r>
    </w:p>
    <w:p w:rsidR="006270EE" w:rsidRPr="00FD7502" w:rsidRDefault="00CC3976" w:rsidP="00FD7502">
      <w:pPr>
        <w:widowControl/>
        <w:spacing w:before="240" w:after="240"/>
        <w:ind w:firstLine="851"/>
        <w:contextualSpacing/>
        <w:jc w:val="both"/>
        <w:rPr>
          <w:rFonts w:ascii="Arial" w:eastAsia="Times New Roman" w:hAnsi="Arial" w:cs="Arial"/>
          <w:color w:val="auto"/>
          <w:lang w:val="tt" w:bidi="ar-SA"/>
        </w:rPr>
      </w:pPr>
      <w:r w:rsidRPr="00432383">
        <w:rPr>
          <w:rFonts w:ascii="Arial" w:eastAsia="Times New Roman" w:hAnsi="Arial" w:cs="Arial"/>
          <w:color w:val="auto"/>
          <w:lang w:val="tt" w:bidi="ar-SA"/>
        </w:rPr>
        <w:t>«Иннополис шәһәре» муниципаль берәмлегенең гомуми мәйданы 2025,8 га тәшкил итә, шул исәптән Иннополис шәһәре мәйданы – 1273,69 га.</w:t>
      </w:r>
    </w:p>
    <w:p w:rsidR="005511ED" w:rsidRPr="00FD7502" w:rsidRDefault="00CC3976" w:rsidP="00FD7502">
      <w:pPr>
        <w:widowControl/>
        <w:spacing w:before="240" w:after="240"/>
        <w:ind w:firstLine="851"/>
        <w:contextualSpacing/>
        <w:jc w:val="both"/>
        <w:rPr>
          <w:rFonts w:ascii="Arial" w:eastAsia="Times New Roman" w:hAnsi="Arial" w:cs="Arial"/>
          <w:color w:val="auto"/>
          <w:lang w:val="tt" w:bidi="ar-SA"/>
        </w:rPr>
      </w:pPr>
      <w:r w:rsidRPr="005511ED">
        <w:rPr>
          <w:rFonts w:ascii="Arial" w:eastAsia="Times New Roman" w:hAnsi="Arial" w:cs="Arial"/>
          <w:color w:val="auto"/>
          <w:lang w:val="tt"/>
        </w:rPr>
        <w:t>«Иннополис шәһәре» муниципаль берәмлегенең Татарстан Республикасының башка районнары һәм Югары Ослан муниципаль районы җирлекләре белән төп тышкы элемтәсе автомобиль транспорт төре белән гамәлгә ашырыла. Муниципаль берәмлекнең көньяк-көнбатыш чиге буйлап «</w:t>
      </w:r>
      <w:r w:rsidRPr="005511ED">
        <w:rPr>
          <w:rFonts w:ascii="Arial" w:eastAsia="Times New Roman" w:hAnsi="Arial" w:cs="Arial"/>
          <w:color w:val="auto"/>
          <w:lang w:val="tt"/>
        </w:rPr>
        <w:t>Идел» М7» категориясе - Введенский Бистәсе» IV Иннополис региональ әһәмияттәге автомобиль юлы уза.</w:t>
      </w:r>
    </w:p>
    <w:p w:rsidR="00132D08" w:rsidRPr="00FD7502" w:rsidRDefault="00CC3976" w:rsidP="00FD7502">
      <w:pPr>
        <w:widowControl/>
        <w:spacing w:before="240" w:after="240"/>
        <w:ind w:firstLine="851"/>
        <w:contextualSpacing/>
        <w:jc w:val="both"/>
        <w:rPr>
          <w:rFonts w:ascii="Arial" w:eastAsia="Times New Roman" w:hAnsi="Arial" w:cs="Arial"/>
          <w:color w:val="auto"/>
          <w:lang w:val="tt" w:bidi="ar-SA"/>
        </w:rPr>
      </w:pPr>
      <w:r w:rsidRPr="00132D08">
        <w:rPr>
          <w:rFonts w:ascii="Arial" w:eastAsia="Times New Roman" w:hAnsi="Arial" w:cs="Arial"/>
          <w:color w:val="auto"/>
          <w:lang w:val="tt"/>
        </w:rPr>
        <w:t>2015 елның 17 июнендәге 40-ТРЗ номерлы Татарстан Республикасы Законы белән расланган 2030 елга кадәр Татарстан Республикасын социаль-икътисадый үстерү страте</w:t>
      </w:r>
      <w:r w:rsidRPr="00132D08">
        <w:rPr>
          <w:rFonts w:ascii="Arial" w:eastAsia="Times New Roman" w:hAnsi="Arial" w:cs="Arial"/>
          <w:color w:val="auto"/>
          <w:lang w:val="tt"/>
        </w:rPr>
        <w:t>гиясе нигезендә Югары Ослан муниципаль районы һәм «Иннополис шәһәре» муниципаль берәмлеге Казан икътисадый зонасына керә.</w:t>
      </w:r>
    </w:p>
    <w:p w:rsidR="005511ED" w:rsidRPr="00FD7502" w:rsidRDefault="00CC3976" w:rsidP="00FD7502">
      <w:pPr>
        <w:widowControl/>
        <w:spacing w:before="240" w:after="240"/>
        <w:ind w:firstLine="851"/>
        <w:contextualSpacing/>
        <w:jc w:val="both"/>
        <w:rPr>
          <w:rFonts w:ascii="Arial" w:eastAsia="Times New Roman" w:hAnsi="Arial" w:cs="Arial"/>
          <w:color w:val="auto"/>
          <w:lang w:val="tt"/>
        </w:rPr>
      </w:pPr>
      <w:r w:rsidRPr="005511ED">
        <w:rPr>
          <w:rFonts w:ascii="Arial" w:eastAsia="Times New Roman" w:hAnsi="Arial" w:cs="Arial"/>
          <w:color w:val="auto"/>
          <w:lang w:val="tt"/>
        </w:rPr>
        <w:t>Иннополис - Югары Ослан муниципаль районы территориясендә икътисадый үсеш ноктасы. Бу шәһәр югары, шул исәптән мәгълүмати технологиялә</w:t>
      </w:r>
      <w:r w:rsidRPr="005511ED">
        <w:rPr>
          <w:rFonts w:ascii="Arial" w:eastAsia="Times New Roman" w:hAnsi="Arial" w:cs="Arial"/>
          <w:color w:val="auto"/>
          <w:lang w:val="tt"/>
        </w:rPr>
        <w:t>р өлкәсендә квалификацияле белгечләрне сыйфатлы әзерләүне, югары тормыш дәрәҗәсен һәм нәтиҗәле эшен тәэмин итә торган уникаль экосистема булып тора.</w:t>
      </w:r>
    </w:p>
    <w:p w:rsidR="00CF5E41" w:rsidRPr="00FD7502" w:rsidRDefault="00CC3976" w:rsidP="00FD7502">
      <w:pPr>
        <w:widowControl/>
        <w:spacing w:before="240" w:after="240"/>
        <w:ind w:firstLine="851"/>
        <w:contextualSpacing/>
        <w:jc w:val="both"/>
        <w:rPr>
          <w:rFonts w:ascii="Arial" w:eastAsia="Times New Roman" w:hAnsi="Arial" w:cs="Arial"/>
          <w:color w:val="auto"/>
          <w:lang w:val="tt"/>
        </w:rPr>
      </w:pPr>
      <w:r w:rsidRPr="00CF5E41">
        <w:rPr>
          <w:rFonts w:ascii="Arial" w:eastAsia="Times New Roman" w:hAnsi="Arial" w:cs="Arial"/>
          <w:color w:val="auto"/>
          <w:lang w:val="tt"/>
        </w:rPr>
        <w:t>Иннополиста хәзерге вакытта заманча торак инфраструктурасы, экология, куркынычсыз мохит, мәгариф һәм һөнәри</w:t>
      </w:r>
      <w:r w:rsidRPr="00CF5E41">
        <w:rPr>
          <w:rFonts w:ascii="Arial" w:eastAsia="Times New Roman" w:hAnsi="Arial" w:cs="Arial"/>
          <w:color w:val="auto"/>
          <w:lang w:val="tt"/>
        </w:rPr>
        <w:t xml:space="preserve"> үсеш өчен киң мөмкинлекләр булган уникаль шәһәр мохите булдырылган. </w:t>
      </w:r>
    </w:p>
    <w:p w:rsidR="00CF5E41" w:rsidRPr="00FD7502" w:rsidRDefault="00CC3976" w:rsidP="00FD7502">
      <w:pPr>
        <w:widowControl/>
        <w:spacing w:before="240" w:after="240"/>
        <w:ind w:firstLine="851"/>
        <w:contextualSpacing/>
        <w:jc w:val="both"/>
        <w:rPr>
          <w:rFonts w:ascii="Arial" w:eastAsia="Times New Roman" w:hAnsi="Arial" w:cs="Arial"/>
          <w:color w:val="auto"/>
          <w:lang w:val="tt"/>
        </w:rPr>
      </w:pPr>
      <w:r w:rsidRPr="00CF5E41">
        <w:rPr>
          <w:rFonts w:ascii="Arial" w:eastAsia="Times New Roman" w:hAnsi="Arial" w:cs="Arial"/>
          <w:color w:val="auto"/>
          <w:lang w:val="tt"/>
        </w:rPr>
        <w:t>Шәһәрнең шәһәр төзүче оешмалары булып «Иннополис» махсус икътисадый зонасы» АҖ һәм «Иннополис университеты» АНО ВО тора. Шулай ук шәһәрдә Россиянең һәм Татарстан Республикасының эре IT-к</w:t>
      </w:r>
      <w:r w:rsidRPr="00CF5E41">
        <w:rPr>
          <w:rFonts w:ascii="Arial" w:eastAsia="Times New Roman" w:hAnsi="Arial" w:cs="Arial"/>
          <w:color w:val="auto"/>
          <w:lang w:val="tt"/>
        </w:rPr>
        <w:t>омпанияләренең филиаллары һәм вәкиллекләре урнашкан. </w:t>
      </w:r>
    </w:p>
    <w:p w:rsidR="00CF5E41" w:rsidRPr="00FD7502" w:rsidRDefault="00CC3976" w:rsidP="00FD7502">
      <w:pPr>
        <w:widowControl/>
        <w:spacing w:before="240" w:after="240"/>
        <w:ind w:firstLine="851"/>
        <w:contextualSpacing/>
        <w:jc w:val="both"/>
        <w:rPr>
          <w:rFonts w:ascii="Arial" w:eastAsia="Times New Roman" w:hAnsi="Arial" w:cs="Arial"/>
          <w:color w:val="auto"/>
          <w:lang w:val="tt"/>
        </w:rPr>
      </w:pPr>
      <w:r w:rsidRPr="00CF5E41">
        <w:rPr>
          <w:rFonts w:ascii="Arial" w:eastAsia="Times New Roman" w:hAnsi="Arial" w:cs="Arial"/>
          <w:color w:val="auto"/>
          <w:lang w:val="tt"/>
        </w:rPr>
        <w:t>Шәһәрнең социаль өлкәсен «Иннополис университеты» югары белем бирү оешмасы, «Иннополис мәктәбе» ДАОУ, «Иннополис лицее» ДАОУ, «Art kids» шәхси балалар бакчасы, медицина үзәге, балалар поликлиникасы, Art</w:t>
      </w:r>
      <w:r w:rsidRPr="00CF5E41">
        <w:rPr>
          <w:rFonts w:ascii="Arial" w:eastAsia="Times New Roman" w:hAnsi="Arial" w:cs="Arial"/>
          <w:color w:val="auto"/>
          <w:lang w:val="tt"/>
        </w:rPr>
        <w:t xml:space="preserve"> Space шәһәр пространствосы (мәдәни үзәк), спорт комплексы, «Ак барс» һәм «СберБанк» банкларына хезмәт күрсәтү офислары, почта, нотариус кабинеты, аптека, супермаркетлар, кафе, ашханә, «Коммуналка» хобби-үзәге һ.б. тәшкил итә.</w:t>
      </w:r>
    </w:p>
    <w:p w:rsidR="00CF5E41" w:rsidRPr="00FD7502" w:rsidRDefault="00CF5E41" w:rsidP="00FD7502">
      <w:pPr>
        <w:widowControl/>
        <w:spacing w:before="240" w:after="240"/>
        <w:ind w:firstLine="851"/>
        <w:contextualSpacing/>
        <w:jc w:val="both"/>
        <w:rPr>
          <w:rFonts w:ascii="Arial" w:eastAsia="Times New Roman" w:hAnsi="Arial" w:cs="Arial"/>
          <w:color w:val="auto"/>
          <w:lang w:val="tt"/>
        </w:rPr>
      </w:pPr>
    </w:p>
    <w:p w:rsidR="006270EE" w:rsidRPr="00FD7502" w:rsidRDefault="00CC3976" w:rsidP="00FD7502">
      <w:pPr>
        <w:widowControl/>
        <w:spacing w:before="240" w:after="240"/>
        <w:ind w:firstLine="851"/>
        <w:jc w:val="center"/>
        <w:rPr>
          <w:rFonts w:ascii="Arial" w:eastAsia="Times New Roman" w:hAnsi="Arial" w:cs="Arial"/>
          <w:color w:val="auto"/>
          <w:lang w:val="tt" w:bidi="ar-SA"/>
        </w:rPr>
      </w:pPr>
      <w:r w:rsidRPr="00432383">
        <w:rPr>
          <w:rFonts w:ascii="Arial" w:eastAsia="Times New Roman" w:hAnsi="Arial" w:cs="Arial"/>
          <w:color w:val="auto"/>
          <w:lang w:val="tt" w:bidi="ar-SA"/>
        </w:rPr>
        <w:t>Демографик тенденцияләр </w:t>
      </w:r>
    </w:p>
    <w:p w:rsidR="006270EE" w:rsidRPr="00FD7502" w:rsidRDefault="00CC3976" w:rsidP="00FD7502">
      <w:pPr>
        <w:widowControl/>
        <w:spacing w:before="240" w:after="240"/>
        <w:ind w:firstLine="851"/>
        <w:contextualSpacing/>
        <w:jc w:val="both"/>
        <w:rPr>
          <w:rFonts w:ascii="Arial" w:eastAsia="Times New Roman" w:hAnsi="Arial" w:cs="Arial"/>
          <w:color w:val="auto"/>
          <w:lang w:val="tt" w:bidi="ar-SA"/>
        </w:rPr>
      </w:pPr>
      <w:r w:rsidRPr="00432383">
        <w:rPr>
          <w:rFonts w:ascii="Arial" w:eastAsia="Times New Roman" w:hAnsi="Arial" w:cs="Arial"/>
          <w:color w:val="auto"/>
          <w:lang w:val="tt" w:bidi="ar-SA"/>
        </w:rPr>
        <w:t>«Ин</w:t>
      </w:r>
      <w:r w:rsidRPr="00432383">
        <w:rPr>
          <w:rFonts w:ascii="Arial" w:eastAsia="Times New Roman" w:hAnsi="Arial" w:cs="Arial"/>
          <w:color w:val="auto"/>
          <w:lang w:val="tt" w:bidi="ar-SA"/>
        </w:rPr>
        <w:t>нополис шәһәре» муниципаль берәмлегендә халык саны 2022 ел ахырына 8106 кеше тәшкил итәчәк, аларның икътисадый яктан актив халкы 72 процент, ягъни оешмаларда һәм предприятиеләрдә хезмәт куючы 5871 кеше. Шәһәрдә шулай ук 1035 студент, лицейда 153 укучы, мәк</w:t>
      </w:r>
      <w:r w:rsidRPr="00432383">
        <w:rPr>
          <w:rFonts w:ascii="Arial" w:eastAsia="Times New Roman" w:hAnsi="Arial" w:cs="Arial"/>
          <w:color w:val="auto"/>
          <w:lang w:val="tt" w:bidi="ar-SA"/>
        </w:rPr>
        <w:t>тәптә 603 укучы, дәүләт балалар бакчасында 336 тәрбияләнүче, 16 бала “Art kids” балалар бакчасында һәм 0 яшьтән алып 1,5 яшькә кадәрге 92 бала йөри. Даими теркәлгән гражданнар арасында - 2 эшсез һәм 13 пенсионер.</w:t>
      </w:r>
    </w:p>
    <w:p w:rsidR="006270EE" w:rsidRPr="00FD7502" w:rsidRDefault="00CC3976" w:rsidP="00FD7502">
      <w:pPr>
        <w:widowControl/>
        <w:ind w:firstLine="851"/>
        <w:contextualSpacing/>
        <w:jc w:val="both"/>
        <w:rPr>
          <w:rFonts w:ascii="Arial" w:eastAsia="Times New Roman" w:hAnsi="Arial" w:cs="Arial"/>
          <w:color w:val="auto"/>
          <w:lang w:val="tt" w:bidi="ar-SA"/>
        </w:rPr>
      </w:pPr>
      <w:r w:rsidRPr="00432383">
        <w:rPr>
          <w:rFonts w:ascii="Arial" w:eastAsia="Times New Roman" w:hAnsi="Arial" w:cs="Arial"/>
          <w:color w:val="auto"/>
          <w:lang w:val="tt" w:bidi="ar-SA"/>
        </w:rPr>
        <w:t xml:space="preserve">Барлыгы шәһәрдә 43 торак йорт, шуларның 22 </w:t>
      </w:r>
      <w:r w:rsidRPr="00432383">
        <w:rPr>
          <w:rFonts w:ascii="Arial" w:eastAsia="Times New Roman" w:hAnsi="Arial" w:cs="Arial"/>
          <w:color w:val="auto"/>
          <w:lang w:val="tt" w:bidi="ar-SA"/>
        </w:rPr>
        <w:t>се күп фатирлы, ЗИОН таунхауслары - 21 (барлыгы 2021 ел мәгълүматлары буенча 287 фатир файдалануга тапшырылган). Моннан тыш, Университетының 1095 койко-урынга исәпләнгән 393 номерлы фонды белән 4  кампус бар, шулай ук 2022 елда 1000 урынга исәпләнгән 3 яңа</w:t>
      </w:r>
      <w:r w:rsidRPr="00432383">
        <w:rPr>
          <w:rFonts w:ascii="Arial" w:eastAsia="Times New Roman" w:hAnsi="Arial" w:cs="Arial"/>
          <w:color w:val="auto"/>
          <w:lang w:val="tt" w:bidi="ar-SA"/>
        </w:rPr>
        <w:t xml:space="preserve"> корпус төзелә башлады.</w:t>
      </w:r>
    </w:p>
    <w:p w:rsidR="009A3C33" w:rsidRPr="00FD7502" w:rsidRDefault="009A3C33" w:rsidP="00FD7502">
      <w:pPr>
        <w:widowControl/>
        <w:ind w:left="4248"/>
        <w:jc w:val="right"/>
        <w:rPr>
          <w:rFonts w:ascii="Arial" w:eastAsia="Times New Roman" w:hAnsi="Arial" w:cs="Arial"/>
          <w:color w:val="auto"/>
          <w:lang w:val="tt" w:bidi="ar-SA"/>
        </w:rPr>
      </w:pPr>
    </w:p>
    <w:p w:rsidR="006270EE" w:rsidRPr="00432383" w:rsidRDefault="00CC3976" w:rsidP="00FD7502">
      <w:pPr>
        <w:widowControl/>
        <w:ind w:left="4248"/>
        <w:jc w:val="right"/>
        <w:rPr>
          <w:rFonts w:ascii="Arial" w:eastAsia="Times New Roman" w:hAnsi="Arial" w:cs="Arial"/>
          <w:color w:val="auto"/>
          <w:lang w:bidi="ar-SA"/>
        </w:rPr>
      </w:pPr>
      <w:r w:rsidRPr="00432383">
        <w:rPr>
          <w:rFonts w:ascii="Arial" w:eastAsia="Times New Roman" w:hAnsi="Arial" w:cs="Arial"/>
          <w:color w:val="auto"/>
          <w:lang w:val="tt" w:bidi="ar-SA"/>
        </w:rPr>
        <w:t>1 таблица</w:t>
      </w:r>
    </w:p>
    <w:p w:rsidR="006270EE" w:rsidRPr="00432383" w:rsidRDefault="00CC3976" w:rsidP="00FD7502">
      <w:pPr>
        <w:widowControl/>
        <w:spacing w:after="120"/>
        <w:ind w:firstLine="700"/>
        <w:jc w:val="center"/>
        <w:rPr>
          <w:rFonts w:ascii="Arial" w:eastAsia="Times New Roman" w:hAnsi="Arial" w:cs="Arial"/>
          <w:color w:val="auto"/>
          <w:lang w:bidi="ar-SA"/>
        </w:rPr>
      </w:pPr>
      <w:r w:rsidRPr="00432383">
        <w:rPr>
          <w:rFonts w:ascii="Arial" w:eastAsia="Times New Roman" w:hAnsi="Arial" w:cs="Arial"/>
          <w:color w:val="auto"/>
          <w:lang w:val="tt" w:bidi="ar-SA"/>
        </w:rPr>
        <w:t>«Иннополис шәһәре»  МБнең яшь структурасы</w:t>
      </w:r>
    </w:p>
    <w:tbl>
      <w:tblPr>
        <w:tblW w:w="10195" w:type="dxa"/>
        <w:tblCellMar>
          <w:top w:w="15" w:type="dxa"/>
          <w:left w:w="15" w:type="dxa"/>
          <w:bottom w:w="15" w:type="dxa"/>
          <w:right w:w="15" w:type="dxa"/>
        </w:tblCellMar>
        <w:tblLook w:val="04A0" w:firstRow="1" w:lastRow="0" w:firstColumn="1" w:lastColumn="0" w:noHBand="0" w:noVBand="1"/>
      </w:tblPr>
      <w:tblGrid>
        <w:gridCol w:w="527"/>
        <w:gridCol w:w="6551"/>
        <w:gridCol w:w="1511"/>
        <w:gridCol w:w="1606"/>
      </w:tblGrid>
      <w:tr w:rsidR="003018C5" w:rsidTr="000A2C86">
        <w:trPr>
          <w:trHeight w:val="607"/>
        </w:trPr>
        <w:tc>
          <w:tcPr>
            <w:tcW w:w="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jc w:val="center"/>
              <w:rPr>
                <w:rFonts w:ascii="Arial" w:eastAsia="Times New Roman" w:hAnsi="Arial" w:cs="Arial"/>
                <w:color w:val="auto"/>
                <w:lang w:bidi="ar-SA"/>
              </w:rPr>
            </w:pPr>
            <w:r w:rsidRPr="00432383">
              <w:rPr>
                <w:rFonts w:ascii="Arial" w:eastAsia="Times New Roman" w:hAnsi="Arial" w:cs="Arial"/>
                <w:color w:val="auto"/>
                <w:lang w:val="tt" w:bidi="ar-SA"/>
              </w:rPr>
              <w:t>№ т/б</w:t>
            </w:r>
          </w:p>
        </w:tc>
        <w:tc>
          <w:tcPr>
            <w:tcW w:w="6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jc w:val="center"/>
              <w:rPr>
                <w:rFonts w:ascii="Arial" w:eastAsia="Times New Roman" w:hAnsi="Arial" w:cs="Arial"/>
                <w:color w:val="auto"/>
                <w:lang w:bidi="ar-SA"/>
              </w:rPr>
            </w:pPr>
            <w:r w:rsidRPr="00432383">
              <w:rPr>
                <w:rFonts w:ascii="Arial" w:eastAsia="Times New Roman" w:hAnsi="Arial" w:cs="Arial"/>
                <w:color w:val="auto"/>
                <w:lang w:val="tt" w:bidi="ar-SA"/>
              </w:rPr>
              <w:t>Халыкның яшь төркемнәре</w:t>
            </w:r>
          </w:p>
        </w:tc>
        <w:tc>
          <w:tcPr>
            <w:tcW w:w="1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jc w:val="center"/>
              <w:rPr>
                <w:rFonts w:ascii="Arial" w:eastAsia="Times New Roman" w:hAnsi="Arial" w:cs="Arial"/>
                <w:color w:val="auto"/>
                <w:lang w:bidi="ar-SA"/>
              </w:rPr>
            </w:pPr>
            <w:r w:rsidRPr="00432383">
              <w:rPr>
                <w:rFonts w:ascii="Arial" w:eastAsia="Times New Roman" w:hAnsi="Arial" w:cs="Arial"/>
                <w:color w:val="auto"/>
                <w:lang w:val="tt" w:bidi="ar-SA"/>
              </w:rPr>
              <w:t>Халык, кеше</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jc w:val="center"/>
              <w:rPr>
                <w:rFonts w:ascii="Arial" w:eastAsia="Times New Roman" w:hAnsi="Arial" w:cs="Arial"/>
                <w:color w:val="auto"/>
                <w:lang w:bidi="ar-SA"/>
              </w:rPr>
            </w:pPr>
            <w:r w:rsidRPr="00432383">
              <w:rPr>
                <w:rFonts w:ascii="Arial" w:eastAsia="Times New Roman" w:hAnsi="Arial" w:cs="Arial"/>
                <w:color w:val="auto"/>
                <w:lang w:val="tt" w:bidi="ar-SA"/>
              </w:rPr>
              <w:t>Халык, %</w:t>
            </w:r>
          </w:p>
        </w:tc>
      </w:tr>
      <w:tr w:rsidR="003018C5" w:rsidTr="000A2C86">
        <w:trPr>
          <w:trHeight w:val="454"/>
        </w:trPr>
        <w:tc>
          <w:tcPr>
            <w:tcW w:w="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jc w:val="center"/>
              <w:rPr>
                <w:rFonts w:ascii="Arial" w:eastAsia="Times New Roman" w:hAnsi="Arial" w:cs="Arial"/>
                <w:color w:val="auto"/>
                <w:lang w:bidi="ar-SA"/>
              </w:rPr>
            </w:pPr>
            <w:r w:rsidRPr="00432383">
              <w:rPr>
                <w:rFonts w:ascii="Arial" w:eastAsia="Times New Roman" w:hAnsi="Arial" w:cs="Arial"/>
                <w:color w:val="auto"/>
                <w:lang w:val="tt" w:bidi="ar-SA"/>
              </w:rPr>
              <w:t>1</w:t>
            </w:r>
          </w:p>
        </w:tc>
        <w:tc>
          <w:tcPr>
            <w:tcW w:w="6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rPr>
                <w:rFonts w:ascii="Arial" w:eastAsia="Times New Roman" w:hAnsi="Arial" w:cs="Arial"/>
                <w:color w:val="auto"/>
                <w:lang w:bidi="ar-SA"/>
              </w:rPr>
            </w:pPr>
            <w:r w:rsidRPr="00432383">
              <w:rPr>
                <w:rFonts w:ascii="Arial" w:eastAsia="Times New Roman" w:hAnsi="Arial" w:cs="Arial"/>
                <w:color w:val="auto"/>
                <w:lang w:val="tt" w:bidi="ar-SA"/>
              </w:rPr>
              <w:t>Эшкә яраклы яшьтән яшьрәк (0 яшьтән 17 яшькә кадәр балалар)</w:t>
            </w:r>
          </w:p>
        </w:tc>
        <w:tc>
          <w:tcPr>
            <w:tcW w:w="1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jc w:val="center"/>
              <w:rPr>
                <w:rFonts w:ascii="Arial" w:eastAsia="Times New Roman" w:hAnsi="Arial" w:cs="Arial"/>
                <w:color w:val="auto"/>
                <w:lang w:bidi="ar-SA"/>
              </w:rPr>
            </w:pPr>
            <w:r>
              <w:rPr>
                <w:rFonts w:ascii="Arial" w:eastAsia="Times New Roman" w:hAnsi="Arial" w:cs="Arial"/>
                <w:color w:val="auto"/>
                <w:lang w:val="tt" w:bidi="ar-SA"/>
              </w:rPr>
              <w:t>1 200</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jc w:val="center"/>
              <w:rPr>
                <w:rFonts w:ascii="Arial" w:eastAsia="Times New Roman" w:hAnsi="Arial" w:cs="Arial"/>
                <w:color w:val="auto"/>
                <w:lang w:bidi="ar-SA"/>
              </w:rPr>
            </w:pPr>
            <w:r w:rsidRPr="00432383">
              <w:rPr>
                <w:rFonts w:ascii="Arial" w:eastAsia="Times New Roman" w:hAnsi="Arial" w:cs="Arial"/>
                <w:color w:val="auto"/>
                <w:lang w:val="tt" w:bidi="ar-SA"/>
              </w:rPr>
              <w:t>14,8%</w:t>
            </w:r>
          </w:p>
        </w:tc>
      </w:tr>
      <w:tr w:rsidR="003018C5" w:rsidTr="000A2C86">
        <w:trPr>
          <w:trHeight w:val="454"/>
        </w:trPr>
        <w:tc>
          <w:tcPr>
            <w:tcW w:w="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jc w:val="center"/>
              <w:rPr>
                <w:rFonts w:ascii="Arial" w:eastAsia="Times New Roman" w:hAnsi="Arial" w:cs="Arial"/>
                <w:color w:val="auto"/>
                <w:lang w:bidi="ar-SA"/>
              </w:rPr>
            </w:pPr>
            <w:r w:rsidRPr="00432383">
              <w:rPr>
                <w:rFonts w:ascii="Arial" w:eastAsia="Times New Roman" w:hAnsi="Arial" w:cs="Arial"/>
                <w:color w:val="auto"/>
                <w:lang w:val="tt" w:bidi="ar-SA"/>
              </w:rPr>
              <w:t>2</w:t>
            </w:r>
          </w:p>
        </w:tc>
        <w:tc>
          <w:tcPr>
            <w:tcW w:w="6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rPr>
                <w:rFonts w:ascii="Arial" w:eastAsia="Times New Roman" w:hAnsi="Arial" w:cs="Arial"/>
                <w:color w:val="auto"/>
                <w:lang w:bidi="ar-SA"/>
              </w:rPr>
            </w:pPr>
            <w:r w:rsidRPr="00432383">
              <w:rPr>
                <w:rFonts w:ascii="Arial" w:eastAsia="Times New Roman" w:hAnsi="Arial" w:cs="Arial"/>
                <w:color w:val="auto"/>
                <w:lang w:val="tt" w:bidi="ar-SA"/>
              </w:rPr>
              <w:t>Хезмәткә сәләтле</w:t>
            </w:r>
          </w:p>
        </w:tc>
        <w:tc>
          <w:tcPr>
            <w:tcW w:w="1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jc w:val="center"/>
              <w:rPr>
                <w:rFonts w:ascii="Arial" w:eastAsia="Times New Roman" w:hAnsi="Arial" w:cs="Arial"/>
                <w:color w:val="auto"/>
                <w:lang w:bidi="ar-SA"/>
              </w:rPr>
            </w:pPr>
            <w:r w:rsidRPr="00432383">
              <w:rPr>
                <w:rFonts w:ascii="Arial" w:eastAsia="Times New Roman" w:hAnsi="Arial" w:cs="Arial"/>
                <w:color w:val="auto"/>
                <w:lang w:val="tt" w:bidi="ar-SA"/>
              </w:rPr>
              <w:t>6 897</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jc w:val="center"/>
              <w:rPr>
                <w:rFonts w:ascii="Arial" w:eastAsia="Times New Roman" w:hAnsi="Arial" w:cs="Arial"/>
                <w:color w:val="auto"/>
                <w:lang w:bidi="ar-SA"/>
              </w:rPr>
            </w:pPr>
            <w:r w:rsidRPr="00432383">
              <w:rPr>
                <w:rFonts w:ascii="Arial" w:eastAsia="Times New Roman" w:hAnsi="Arial" w:cs="Arial"/>
                <w:color w:val="auto"/>
                <w:lang w:val="tt" w:bidi="ar-SA"/>
              </w:rPr>
              <w:t>85,1%</w:t>
            </w:r>
          </w:p>
        </w:tc>
      </w:tr>
      <w:tr w:rsidR="003018C5" w:rsidTr="000A2C86">
        <w:trPr>
          <w:trHeight w:val="454"/>
        </w:trPr>
        <w:tc>
          <w:tcPr>
            <w:tcW w:w="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jc w:val="center"/>
              <w:rPr>
                <w:rFonts w:ascii="Arial" w:eastAsia="Times New Roman" w:hAnsi="Arial" w:cs="Arial"/>
                <w:color w:val="auto"/>
                <w:lang w:bidi="ar-SA"/>
              </w:rPr>
            </w:pPr>
            <w:r w:rsidRPr="00432383">
              <w:rPr>
                <w:rFonts w:ascii="Arial" w:eastAsia="Times New Roman" w:hAnsi="Arial" w:cs="Arial"/>
                <w:color w:val="auto"/>
                <w:lang w:val="tt" w:bidi="ar-SA"/>
              </w:rPr>
              <w:t>3</w:t>
            </w:r>
          </w:p>
        </w:tc>
        <w:tc>
          <w:tcPr>
            <w:tcW w:w="6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rPr>
                <w:rFonts w:ascii="Arial" w:eastAsia="Times New Roman" w:hAnsi="Arial" w:cs="Arial"/>
                <w:color w:val="auto"/>
                <w:lang w:bidi="ar-SA"/>
              </w:rPr>
            </w:pPr>
            <w:r w:rsidRPr="00432383">
              <w:rPr>
                <w:rFonts w:ascii="Arial" w:eastAsia="Times New Roman" w:hAnsi="Arial" w:cs="Arial"/>
                <w:color w:val="auto"/>
                <w:lang w:val="tt" w:bidi="ar-SA"/>
              </w:rPr>
              <w:t xml:space="preserve">Хезмәткә яраклы </w:t>
            </w:r>
            <w:r w:rsidRPr="00432383">
              <w:rPr>
                <w:rFonts w:ascii="Arial" w:eastAsia="Times New Roman" w:hAnsi="Arial" w:cs="Arial"/>
                <w:color w:val="auto"/>
                <w:lang w:val="tt" w:bidi="ar-SA"/>
              </w:rPr>
              <w:t>яшьтән өлкәнрәк</w:t>
            </w:r>
          </w:p>
        </w:tc>
        <w:tc>
          <w:tcPr>
            <w:tcW w:w="1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jc w:val="center"/>
              <w:rPr>
                <w:rFonts w:ascii="Arial" w:eastAsia="Times New Roman" w:hAnsi="Arial" w:cs="Arial"/>
                <w:color w:val="auto"/>
                <w:lang w:bidi="ar-SA"/>
              </w:rPr>
            </w:pPr>
            <w:r>
              <w:rPr>
                <w:rFonts w:ascii="Arial" w:eastAsia="Times New Roman" w:hAnsi="Arial" w:cs="Arial"/>
                <w:color w:val="auto"/>
                <w:lang w:val="tt" w:bidi="ar-SA"/>
              </w:rPr>
              <w:t>9</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jc w:val="center"/>
              <w:rPr>
                <w:rFonts w:ascii="Arial" w:eastAsia="Times New Roman" w:hAnsi="Arial" w:cs="Arial"/>
                <w:color w:val="auto"/>
                <w:lang w:bidi="ar-SA"/>
              </w:rPr>
            </w:pPr>
            <w:r w:rsidRPr="00432383">
              <w:rPr>
                <w:rFonts w:ascii="Arial" w:eastAsia="Times New Roman" w:hAnsi="Arial" w:cs="Arial"/>
                <w:color w:val="auto"/>
                <w:lang w:val="tt" w:bidi="ar-SA"/>
              </w:rPr>
              <w:t xml:space="preserve"> 0,1%</w:t>
            </w:r>
          </w:p>
        </w:tc>
      </w:tr>
    </w:tbl>
    <w:p w:rsidR="006270EE" w:rsidRPr="00432383" w:rsidRDefault="006270EE" w:rsidP="00FD7502">
      <w:pPr>
        <w:widowControl/>
        <w:spacing w:before="240" w:after="240"/>
        <w:ind w:firstLine="697"/>
        <w:contextualSpacing/>
        <w:jc w:val="both"/>
        <w:rPr>
          <w:rFonts w:ascii="Arial" w:eastAsia="Times New Roman" w:hAnsi="Arial" w:cs="Arial"/>
          <w:color w:val="auto"/>
          <w:lang w:bidi="ar-SA"/>
        </w:rPr>
      </w:pPr>
    </w:p>
    <w:p w:rsidR="006270EE" w:rsidRPr="00432383" w:rsidRDefault="00CC3976" w:rsidP="00FD7502">
      <w:pPr>
        <w:widowControl/>
        <w:spacing w:before="240" w:after="240"/>
        <w:ind w:firstLine="851"/>
        <w:contextualSpacing/>
        <w:jc w:val="both"/>
        <w:rPr>
          <w:rFonts w:ascii="Arial" w:eastAsia="Times New Roman" w:hAnsi="Arial" w:cs="Arial"/>
          <w:color w:val="auto"/>
          <w:lang w:bidi="ar-SA"/>
        </w:rPr>
      </w:pPr>
      <w:r w:rsidRPr="00432383">
        <w:rPr>
          <w:rFonts w:ascii="Arial" w:eastAsia="Times New Roman" w:hAnsi="Arial" w:cs="Arial"/>
          <w:color w:val="auto"/>
          <w:lang w:val="tt" w:bidi="ar-SA"/>
        </w:rPr>
        <w:t>«Иннополис шәһәре» муниципаль берәмлеге халкының яшь структурасы, гомумән алганда, уңай.</w:t>
      </w:r>
    </w:p>
    <w:p w:rsidR="00FA66BF" w:rsidRPr="00432383" w:rsidRDefault="00CC3976" w:rsidP="00FD7502">
      <w:pPr>
        <w:widowControl/>
        <w:spacing w:before="240" w:after="240"/>
        <w:ind w:firstLine="851"/>
        <w:contextualSpacing/>
        <w:jc w:val="both"/>
        <w:rPr>
          <w:rFonts w:ascii="Arial" w:eastAsia="Times New Roman" w:hAnsi="Arial" w:cs="Arial"/>
          <w:color w:val="auto"/>
          <w:lang w:bidi="ar-SA"/>
        </w:rPr>
      </w:pPr>
      <w:r w:rsidRPr="00432383">
        <w:rPr>
          <w:rFonts w:ascii="Arial" w:eastAsia="Times New Roman" w:hAnsi="Arial" w:cs="Arial"/>
          <w:color w:val="auto"/>
          <w:lang w:val="tt" w:bidi="ar-SA"/>
        </w:rPr>
        <w:t>Рәсми мәгълүматларга караганда, 2022 елның 8 ае нәтиҗәләре буенча шәһәрдә пенсия яшендәге 9 кеше теркәлгән.</w:t>
      </w:r>
    </w:p>
    <w:p w:rsidR="006270EE" w:rsidRPr="00432383" w:rsidRDefault="00CC3976" w:rsidP="00FD7502">
      <w:pPr>
        <w:widowControl/>
        <w:ind w:firstLine="851"/>
        <w:contextualSpacing/>
        <w:jc w:val="both"/>
        <w:rPr>
          <w:rFonts w:ascii="Arial" w:eastAsia="Times New Roman" w:hAnsi="Arial" w:cs="Arial"/>
          <w:color w:val="auto"/>
          <w:lang w:bidi="ar-SA"/>
        </w:rPr>
      </w:pPr>
      <w:r w:rsidRPr="00432383">
        <w:rPr>
          <w:rFonts w:ascii="Arial" w:eastAsia="Times New Roman" w:hAnsi="Arial" w:cs="Arial"/>
          <w:color w:val="auto"/>
          <w:lang w:val="tt" w:bidi="ar-SA"/>
        </w:rPr>
        <w:t xml:space="preserve">Яшь структурасында балаларның </w:t>
      </w:r>
      <w:r w:rsidRPr="00432383">
        <w:rPr>
          <w:rFonts w:ascii="Arial" w:eastAsia="Times New Roman" w:hAnsi="Arial" w:cs="Arial"/>
          <w:color w:val="auto"/>
          <w:lang w:val="tt" w:bidi="ar-SA"/>
        </w:rPr>
        <w:t>өлеше аның киләчәк динамикасын, халыкның демографик потенциалын билгели.</w:t>
      </w:r>
    </w:p>
    <w:p w:rsidR="00FA66BF" w:rsidRPr="00432383" w:rsidRDefault="00CC3976" w:rsidP="00FD7502">
      <w:pPr>
        <w:widowControl/>
        <w:ind w:firstLine="851"/>
        <w:jc w:val="right"/>
        <w:rPr>
          <w:rFonts w:ascii="Arial" w:eastAsia="Times New Roman" w:hAnsi="Arial" w:cs="Arial"/>
          <w:color w:val="auto"/>
          <w:lang w:bidi="ar-SA"/>
        </w:rPr>
      </w:pPr>
      <w:r w:rsidRPr="00432383">
        <w:rPr>
          <w:rFonts w:ascii="Arial" w:eastAsia="Times New Roman" w:hAnsi="Arial" w:cs="Arial"/>
          <w:color w:val="auto"/>
          <w:lang w:bidi="ar-SA"/>
        </w:rPr>
        <w:t> </w:t>
      </w:r>
      <w:r w:rsidRPr="00432383">
        <w:rPr>
          <w:rFonts w:ascii="Arial" w:eastAsia="Times New Roman" w:hAnsi="Arial" w:cs="Arial"/>
          <w:color w:val="auto"/>
          <w:lang w:bidi="ar-SA"/>
        </w:rPr>
        <w:tab/>
      </w:r>
      <w:r w:rsidRPr="00432383">
        <w:rPr>
          <w:rFonts w:ascii="Arial" w:eastAsia="Times New Roman" w:hAnsi="Arial" w:cs="Arial"/>
          <w:color w:val="auto"/>
          <w:lang w:bidi="ar-SA"/>
        </w:rPr>
        <w:tab/>
      </w:r>
      <w:r w:rsidRPr="00432383">
        <w:rPr>
          <w:rFonts w:ascii="Arial" w:eastAsia="Times New Roman" w:hAnsi="Arial" w:cs="Arial"/>
          <w:color w:val="auto"/>
          <w:lang w:bidi="ar-SA"/>
        </w:rPr>
        <w:tab/>
      </w:r>
      <w:r w:rsidRPr="00432383">
        <w:rPr>
          <w:rFonts w:ascii="Arial" w:eastAsia="Times New Roman" w:hAnsi="Arial" w:cs="Arial"/>
          <w:color w:val="auto"/>
          <w:lang w:bidi="ar-SA"/>
        </w:rPr>
        <w:tab/>
        <w:t>     </w:t>
      </w:r>
    </w:p>
    <w:p w:rsidR="006270EE" w:rsidRPr="00432383" w:rsidRDefault="00CC3976" w:rsidP="00FD7502">
      <w:pPr>
        <w:widowControl/>
        <w:ind w:firstLine="851"/>
        <w:jc w:val="right"/>
        <w:rPr>
          <w:rFonts w:ascii="Arial" w:eastAsia="Times New Roman" w:hAnsi="Arial" w:cs="Arial"/>
          <w:color w:val="auto"/>
          <w:lang w:bidi="ar-SA"/>
        </w:rPr>
      </w:pPr>
      <w:r w:rsidRPr="00432383">
        <w:rPr>
          <w:rFonts w:ascii="Arial" w:eastAsia="Times New Roman" w:hAnsi="Arial" w:cs="Arial"/>
          <w:color w:val="auto"/>
          <w:lang w:val="tt" w:bidi="ar-SA"/>
        </w:rPr>
        <w:t>2 таблица</w:t>
      </w:r>
    </w:p>
    <w:p w:rsidR="006270EE" w:rsidRPr="00432383" w:rsidRDefault="00CC3976" w:rsidP="00FD7502">
      <w:pPr>
        <w:widowControl/>
        <w:spacing w:after="120"/>
        <w:ind w:firstLine="851"/>
        <w:jc w:val="center"/>
        <w:rPr>
          <w:rFonts w:ascii="Arial" w:eastAsia="Times New Roman" w:hAnsi="Arial" w:cs="Arial"/>
          <w:color w:val="auto"/>
          <w:lang w:bidi="ar-SA"/>
        </w:rPr>
      </w:pPr>
      <w:r w:rsidRPr="00432383">
        <w:rPr>
          <w:rFonts w:ascii="Arial" w:eastAsia="Times New Roman" w:hAnsi="Arial" w:cs="Arial"/>
          <w:color w:val="auto"/>
          <w:lang w:val="tt" w:bidi="ar-SA"/>
        </w:rPr>
        <w:t>«Иннополис шәһәре» муниципаль берәмлегенең демографик хәле</w:t>
      </w:r>
    </w:p>
    <w:tbl>
      <w:tblPr>
        <w:tblW w:w="0" w:type="auto"/>
        <w:jc w:val="center"/>
        <w:tblCellMar>
          <w:top w:w="15" w:type="dxa"/>
          <w:left w:w="15" w:type="dxa"/>
          <w:bottom w:w="15" w:type="dxa"/>
          <w:right w:w="15" w:type="dxa"/>
        </w:tblCellMar>
        <w:tblLook w:val="04A0" w:firstRow="1" w:lastRow="0" w:firstColumn="1" w:lastColumn="0" w:noHBand="0" w:noVBand="1"/>
      </w:tblPr>
      <w:tblGrid>
        <w:gridCol w:w="3392"/>
        <w:gridCol w:w="2423"/>
        <w:gridCol w:w="1985"/>
      </w:tblGrid>
      <w:tr w:rsidR="003018C5" w:rsidTr="00D26F52">
        <w:trPr>
          <w:trHeight w:val="259"/>
          <w:jc w:val="center"/>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ind w:firstLine="851"/>
              <w:jc w:val="center"/>
              <w:rPr>
                <w:rFonts w:ascii="Arial" w:eastAsia="Times New Roman" w:hAnsi="Arial" w:cs="Arial"/>
                <w:color w:val="auto"/>
                <w:lang w:bidi="ar-SA"/>
              </w:rPr>
            </w:pPr>
            <w:r w:rsidRPr="00432383">
              <w:rPr>
                <w:rFonts w:ascii="Arial" w:eastAsia="Times New Roman" w:hAnsi="Arial" w:cs="Arial"/>
                <w:color w:val="auto"/>
                <w:lang w:val="tt" w:bidi="ar-SA"/>
              </w:rPr>
              <w:t>Хисап чоры, ел</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ind w:firstLine="851"/>
              <w:jc w:val="center"/>
              <w:rPr>
                <w:rFonts w:ascii="Arial" w:eastAsia="Times New Roman" w:hAnsi="Arial" w:cs="Arial"/>
                <w:color w:val="auto"/>
                <w:lang w:bidi="ar-SA"/>
              </w:rPr>
            </w:pPr>
            <w:r w:rsidRPr="00432383">
              <w:rPr>
                <w:rFonts w:ascii="Arial" w:eastAsia="Times New Roman" w:hAnsi="Arial" w:cs="Arial"/>
                <w:color w:val="auto"/>
                <w:lang w:val="tt" w:bidi="ar-SA"/>
              </w:rPr>
              <w:t>Туу, кеше</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ind w:firstLine="851"/>
              <w:jc w:val="center"/>
              <w:rPr>
                <w:rFonts w:ascii="Arial" w:eastAsia="Times New Roman" w:hAnsi="Arial" w:cs="Arial"/>
                <w:color w:val="auto"/>
                <w:lang w:bidi="ar-SA"/>
              </w:rPr>
            </w:pPr>
            <w:r w:rsidRPr="00432383">
              <w:rPr>
                <w:rFonts w:ascii="Arial" w:eastAsia="Times New Roman" w:hAnsi="Arial" w:cs="Arial"/>
                <w:color w:val="auto"/>
                <w:lang w:val="tt" w:bidi="ar-SA"/>
              </w:rPr>
              <w:t>Үлем, кеше</w:t>
            </w:r>
          </w:p>
        </w:tc>
      </w:tr>
      <w:tr w:rsidR="003018C5" w:rsidTr="00D26F52">
        <w:trPr>
          <w:trHeight w:val="227"/>
          <w:jc w:val="center"/>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ind w:firstLine="851"/>
              <w:rPr>
                <w:rFonts w:ascii="Arial" w:eastAsia="Times New Roman" w:hAnsi="Arial" w:cs="Arial"/>
                <w:color w:val="auto"/>
                <w:lang w:bidi="ar-SA"/>
              </w:rPr>
            </w:pPr>
            <w:r>
              <w:rPr>
                <w:rFonts w:ascii="Arial" w:eastAsia="Times New Roman" w:hAnsi="Arial" w:cs="Arial"/>
                <w:color w:val="auto"/>
                <w:lang w:val="tt" w:bidi="ar-SA"/>
              </w:rPr>
              <w:t xml:space="preserve">       2020</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ind w:firstLine="851"/>
              <w:rPr>
                <w:rFonts w:ascii="Arial" w:eastAsia="Times New Roman" w:hAnsi="Arial" w:cs="Arial"/>
                <w:color w:val="auto"/>
                <w:lang w:bidi="ar-SA"/>
              </w:rPr>
            </w:pPr>
            <w:r>
              <w:rPr>
                <w:rFonts w:ascii="Arial" w:eastAsia="Times New Roman" w:hAnsi="Arial" w:cs="Arial"/>
                <w:color w:val="auto"/>
                <w:lang w:val="tt" w:bidi="ar-SA"/>
              </w:rPr>
              <w:t xml:space="preserve">     14</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ind w:firstLine="851"/>
              <w:rPr>
                <w:rFonts w:ascii="Arial" w:eastAsia="Times New Roman" w:hAnsi="Arial" w:cs="Arial"/>
                <w:color w:val="auto"/>
                <w:lang w:bidi="ar-SA"/>
              </w:rPr>
            </w:pPr>
            <w:r>
              <w:rPr>
                <w:rFonts w:ascii="Arial" w:eastAsia="Times New Roman" w:hAnsi="Arial" w:cs="Arial"/>
                <w:color w:val="auto"/>
                <w:lang w:val="tt" w:bidi="ar-SA"/>
              </w:rPr>
              <w:t xml:space="preserve">   0</w:t>
            </w:r>
          </w:p>
        </w:tc>
      </w:tr>
      <w:tr w:rsidR="003018C5" w:rsidTr="00D26F52">
        <w:trPr>
          <w:trHeight w:val="227"/>
          <w:jc w:val="center"/>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ind w:firstLine="851"/>
              <w:rPr>
                <w:rFonts w:ascii="Arial" w:eastAsia="Times New Roman" w:hAnsi="Arial" w:cs="Arial"/>
                <w:color w:val="auto"/>
                <w:lang w:bidi="ar-SA"/>
              </w:rPr>
            </w:pPr>
            <w:r>
              <w:rPr>
                <w:rFonts w:ascii="Arial" w:eastAsia="Times New Roman" w:hAnsi="Arial" w:cs="Arial"/>
                <w:color w:val="auto"/>
                <w:lang w:val="tt" w:bidi="ar-SA"/>
              </w:rPr>
              <w:t xml:space="preserve">       2021</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ind w:firstLine="851"/>
              <w:rPr>
                <w:rFonts w:ascii="Arial" w:eastAsia="Times New Roman" w:hAnsi="Arial" w:cs="Arial"/>
                <w:color w:val="auto"/>
                <w:lang w:bidi="ar-SA"/>
              </w:rPr>
            </w:pPr>
            <w:r>
              <w:rPr>
                <w:rFonts w:ascii="Arial" w:eastAsia="Times New Roman" w:hAnsi="Arial" w:cs="Arial"/>
                <w:color w:val="auto"/>
                <w:lang w:val="tt" w:bidi="ar-SA"/>
              </w:rPr>
              <w:t xml:space="preserve">     19</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70EE" w:rsidRPr="00432383" w:rsidRDefault="00CC3976" w:rsidP="00FD7502">
            <w:pPr>
              <w:widowControl/>
              <w:ind w:firstLine="851"/>
              <w:rPr>
                <w:rFonts w:ascii="Arial" w:eastAsia="Times New Roman" w:hAnsi="Arial" w:cs="Arial"/>
                <w:color w:val="auto"/>
                <w:lang w:bidi="ar-SA"/>
              </w:rPr>
            </w:pPr>
            <w:r>
              <w:rPr>
                <w:rFonts w:ascii="Arial" w:eastAsia="Times New Roman" w:hAnsi="Arial" w:cs="Arial"/>
                <w:color w:val="auto"/>
                <w:lang w:val="tt" w:bidi="ar-SA"/>
              </w:rPr>
              <w:t xml:space="preserve">   1</w:t>
            </w:r>
          </w:p>
        </w:tc>
      </w:tr>
      <w:tr w:rsidR="003018C5" w:rsidTr="00D26F52">
        <w:trPr>
          <w:trHeight w:val="227"/>
          <w:jc w:val="center"/>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66BF" w:rsidRPr="00432383" w:rsidRDefault="00CC3976" w:rsidP="00FD7502">
            <w:pPr>
              <w:widowControl/>
              <w:ind w:firstLine="851"/>
              <w:rPr>
                <w:rFonts w:ascii="Arial" w:eastAsia="Times New Roman" w:hAnsi="Arial" w:cs="Arial"/>
                <w:color w:val="auto"/>
                <w:lang w:bidi="ar-SA"/>
              </w:rPr>
            </w:pPr>
            <w:r>
              <w:rPr>
                <w:rFonts w:ascii="Arial" w:eastAsia="Times New Roman" w:hAnsi="Arial" w:cs="Arial"/>
                <w:color w:val="auto"/>
                <w:lang w:val="tt" w:bidi="ar-SA"/>
              </w:rPr>
              <w:t xml:space="preserve">       2022*</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66BF" w:rsidRPr="00432383" w:rsidRDefault="00CC3976" w:rsidP="00FD7502">
            <w:pPr>
              <w:widowControl/>
              <w:ind w:firstLine="851"/>
              <w:rPr>
                <w:rFonts w:ascii="Arial" w:eastAsia="Times New Roman" w:hAnsi="Arial" w:cs="Arial"/>
                <w:color w:val="auto"/>
                <w:lang w:bidi="ar-SA"/>
              </w:rPr>
            </w:pPr>
            <w:r>
              <w:rPr>
                <w:rFonts w:ascii="Arial" w:eastAsia="Times New Roman" w:hAnsi="Arial" w:cs="Arial"/>
                <w:color w:val="auto"/>
                <w:lang w:val="tt" w:bidi="ar-SA"/>
              </w:rPr>
              <w:t xml:space="preserve">     10</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66BF" w:rsidRPr="00432383" w:rsidRDefault="00CC3976" w:rsidP="00FD7502">
            <w:pPr>
              <w:widowControl/>
              <w:ind w:firstLine="851"/>
              <w:rPr>
                <w:rFonts w:ascii="Arial" w:eastAsia="Times New Roman" w:hAnsi="Arial" w:cs="Arial"/>
                <w:color w:val="auto"/>
                <w:lang w:bidi="ar-SA"/>
              </w:rPr>
            </w:pPr>
            <w:r>
              <w:rPr>
                <w:rFonts w:ascii="Arial" w:eastAsia="Times New Roman" w:hAnsi="Arial" w:cs="Arial"/>
                <w:color w:val="auto"/>
                <w:lang w:val="tt" w:bidi="ar-SA"/>
              </w:rPr>
              <w:t xml:space="preserve">   0</w:t>
            </w:r>
          </w:p>
        </w:tc>
      </w:tr>
    </w:tbl>
    <w:p w:rsidR="00FA66BF" w:rsidRPr="00432383" w:rsidRDefault="00CC3976" w:rsidP="00FD7502">
      <w:pPr>
        <w:widowControl/>
        <w:spacing w:after="240"/>
        <w:ind w:firstLine="851"/>
        <w:jc w:val="both"/>
        <w:rPr>
          <w:rFonts w:ascii="Arial" w:eastAsia="Times New Roman" w:hAnsi="Arial" w:cs="Arial"/>
          <w:i/>
          <w:color w:val="auto"/>
          <w:sz w:val="18"/>
          <w:lang w:bidi="ar-SA"/>
        </w:rPr>
      </w:pPr>
      <w:r w:rsidRPr="00432383">
        <w:rPr>
          <w:rFonts w:ascii="Arial" w:eastAsia="Times New Roman" w:hAnsi="Arial" w:cs="Arial"/>
          <w:i/>
          <w:color w:val="auto"/>
          <w:sz w:val="18"/>
          <w:lang w:val="tt" w:bidi="ar-SA"/>
        </w:rPr>
        <w:t xml:space="preserve">* статистик мәгълүматлар 2022 елның 6 ае өчен     </w:t>
      </w:r>
      <w:r w:rsidRPr="00432383">
        <w:rPr>
          <w:rFonts w:ascii="Arial" w:eastAsia="Times New Roman" w:hAnsi="Arial" w:cs="Arial"/>
          <w:i/>
          <w:color w:val="auto"/>
          <w:sz w:val="18"/>
          <w:lang w:val="tt" w:bidi="ar-SA"/>
        </w:rPr>
        <w:tab/>
      </w:r>
    </w:p>
    <w:p w:rsidR="006270EE" w:rsidRPr="00FD7502" w:rsidRDefault="00CC3976" w:rsidP="00FD7502">
      <w:pPr>
        <w:widowControl/>
        <w:spacing w:before="240" w:after="240"/>
        <w:ind w:firstLine="851"/>
        <w:jc w:val="both"/>
        <w:rPr>
          <w:rFonts w:ascii="Arial" w:eastAsia="Times New Roman" w:hAnsi="Arial" w:cs="Arial"/>
          <w:color w:val="auto"/>
          <w:lang w:val="tt" w:bidi="ar-SA"/>
        </w:rPr>
      </w:pPr>
      <w:r w:rsidRPr="000571DA">
        <w:rPr>
          <w:rFonts w:ascii="Arial" w:eastAsia="Times New Roman" w:hAnsi="Arial" w:cs="Arial"/>
          <w:color w:val="auto"/>
          <w:lang w:val="tt"/>
        </w:rPr>
        <w:t>2020 елдан 2021 елга кадәр туучылар саны 36%ка арткан. Шулай ук, торак фондын һәм миграция агымын арттыру исәбенә шәһәр халкы уңай демография белән характерлана.</w:t>
      </w:r>
    </w:p>
    <w:p w:rsidR="006270EE" w:rsidRPr="00FD7502" w:rsidRDefault="00CC3976" w:rsidP="00FD7502">
      <w:pPr>
        <w:widowControl/>
        <w:spacing w:before="240" w:after="240"/>
        <w:ind w:firstLine="851"/>
        <w:jc w:val="center"/>
        <w:rPr>
          <w:rFonts w:ascii="Arial" w:eastAsia="Times New Roman" w:hAnsi="Arial" w:cs="Arial"/>
          <w:color w:val="auto"/>
          <w:lang w:val="tt" w:bidi="ar-SA"/>
        </w:rPr>
      </w:pPr>
      <w:r w:rsidRPr="00432383">
        <w:rPr>
          <w:rFonts w:ascii="Arial" w:eastAsia="Times New Roman" w:hAnsi="Arial" w:cs="Arial"/>
          <w:color w:val="auto"/>
          <w:lang w:val="tt" w:bidi="ar-SA"/>
        </w:rPr>
        <w:t>Хезмәт һәм мәшгульлек</w:t>
      </w:r>
    </w:p>
    <w:p w:rsidR="006270EE" w:rsidRPr="00FD7502" w:rsidRDefault="00CC3976" w:rsidP="00FD7502">
      <w:pPr>
        <w:widowControl/>
        <w:spacing w:before="240" w:after="240"/>
        <w:ind w:firstLine="851"/>
        <w:contextualSpacing/>
        <w:jc w:val="both"/>
        <w:rPr>
          <w:rFonts w:ascii="Arial" w:eastAsia="Times New Roman" w:hAnsi="Arial" w:cs="Arial"/>
          <w:color w:val="auto"/>
          <w:lang w:val="tt" w:bidi="ar-SA"/>
        </w:rPr>
      </w:pPr>
      <w:r w:rsidRPr="00432383">
        <w:rPr>
          <w:rFonts w:ascii="Arial" w:eastAsia="Times New Roman" w:hAnsi="Arial" w:cs="Arial"/>
          <w:color w:val="auto"/>
          <w:lang w:val="tt" w:bidi="ar-SA"/>
        </w:rPr>
        <w:t>2023-2025 елларда халыкның мәшгульлеге өлкәсендәге һәм шәһәрнең хезмәт базарындагы вәзгыять икътисадый үсеш темплары, инвестицион активлык динамикасы, IT-тармакның үсеш масштаблары белән билгеләнәчәк.</w:t>
      </w:r>
    </w:p>
    <w:p w:rsidR="006270EE" w:rsidRPr="00FD7502" w:rsidRDefault="00CC3976" w:rsidP="00FD7502">
      <w:pPr>
        <w:widowControl/>
        <w:spacing w:before="240" w:after="240"/>
        <w:ind w:firstLine="851"/>
        <w:contextualSpacing/>
        <w:jc w:val="both"/>
        <w:rPr>
          <w:rFonts w:ascii="Arial" w:eastAsia="Times New Roman" w:hAnsi="Arial" w:cs="Arial"/>
          <w:color w:val="auto"/>
          <w:lang w:val="tt" w:bidi="ar-SA"/>
        </w:rPr>
      </w:pPr>
      <w:r w:rsidRPr="00432383">
        <w:rPr>
          <w:rFonts w:ascii="Arial" w:eastAsia="Times New Roman" w:hAnsi="Arial" w:cs="Arial"/>
          <w:color w:val="auto"/>
          <w:lang w:val="tt" w:bidi="ar-SA"/>
        </w:rPr>
        <w:t>«Иннополис шәһәре» МБда, бәяләү буенча, 2022 елда хезмә</w:t>
      </w:r>
      <w:r w:rsidRPr="00432383">
        <w:rPr>
          <w:rFonts w:ascii="Arial" w:eastAsia="Times New Roman" w:hAnsi="Arial" w:cs="Arial"/>
          <w:color w:val="auto"/>
          <w:lang w:val="tt" w:bidi="ar-SA"/>
        </w:rPr>
        <w:t>ткә сәләтле яшьтә халык саны 6897 кеше тәшкил итәчәк, шул исәптән хезмәт эшчәнлеге белән шөгыльләнүче затлар (шәһәр предприятиеләрендә һәм оешмаларында) - 5871 кеше.</w:t>
      </w:r>
    </w:p>
    <w:p w:rsidR="006270EE" w:rsidRPr="00FD7502" w:rsidRDefault="00CC3976" w:rsidP="00FD7502">
      <w:pPr>
        <w:widowControl/>
        <w:spacing w:before="240" w:after="240"/>
        <w:ind w:firstLine="851"/>
        <w:contextualSpacing/>
        <w:jc w:val="both"/>
        <w:rPr>
          <w:rFonts w:ascii="Arial" w:eastAsia="Times New Roman" w:hAnsi="Arial" w:cs="Arial"/>
          <w:color w:val="auto"/>
          <w:lang w:val="tt" w:bidi="ar-SA"/>
        </w:rPr>
      </w:pPr>
      <w:r w:rsidRPr="00432383">
        <w:rPr>
          <w:rFonts w:ascii="Arial" w:eastAsia="Times New Roman" w:hAnsi="Arial" w:cs="Arial"/>
          <w:color w:val="auto"/>
          <w:lang w:val="tt" w:bidi="ar-SA"/>
        </w:rPr>
        <w:t xml:space="preserve">Рәсми мәгълүматларга караганда, 2022 елның 8 аенда 2 эшсез граждан теркәлгән (2021 ел </w:t>
      </w:r>
      <w:r w:rsidRPr="00432383">
        <w:rPr>
          <w:rFonts w:ascii="Arial" w:eastAsia="Times New Roman" w:hAnsi="Arial" w:cs="Arial"/>
          <w:color w:val="auto"/>
          <w:lang w:val="tt" w:bidi="ar-SA"/>
        </w:rPr>
        <w:t>ахырына эшсезлек 2 кеше тәшкил иткән).</w:t>
      </w:r>
    </w:p>
    <w:p w:rsidR="006270EE" w:rsidRPr="00FD7502" w:rsidRDefault="00CC3976" w:rsidP="00FD7502">
      <w:pPr>
        <w:widowControl/>
        <w:spacing w:before="240" w:after="240"/>
        <w:ind w:firstLine="851"/>
        <w:contextualSpacing/>
        <w:jc w:val="both"/>
        <w:rPr>
          <w:rFonts w:ascii="Arial" w:eastAsia="Times New Roman" w:hAnsi="Arial" w:cs="Arial"/>
          <w:color w:val="auto"/>
          <w:lang w:val="tt" w:bidi="ar-SA"/>
        </w:rPr>
      </w:pPr>
      <w:r w:rsidRPr="00432383">
        <w:rPr>
          <w:rFonts w:ascii="Arial" w:eastAsia="Times New Roman" w:hAnsi="Arial" w:cs="Arial"/>
          <w:color w:val="auto"/>
          <w:lang w:val="tt" w:bidi="ar-SA"/>
        </w:rPr>
        <w:t>Башлангыч бәяләүләр буенча, 2022 ел ахырына Иннополис шәһәре территориясендә эшчәнлек алып баручы эре һәм урта предприятие һәм оешмаларның бер хезмәткәренә туры килә торган уртача хезмәт хакы 140 443 сум тәшкил итәчәк</w:t>
      </w:r>
      <w:r w:rsidRPr="00432383">
        <w:rPr>
          <w:rFonts w:ascii="Arial" w:eastAsia="Times New Roman" w:hAnsi="Arial" w:cs="Arial"/>
          <w:color w:val="auto"/>
          <w:lang w:val="tt" w:bidi="ar-SA"/>
        </w:rPr>
        <w:t>. 2022 елда хезмәт хакы фонды - 9,89 млрд. сум. 2021 елга хезмәт хакы фондының үсеш темпы 141,4% булыр дип фаразлана.</w:t>
      </w:r>
    </w:p>
    <w:p w:rsidR="00EB706C" w:rsidRPr="00FD7502" w:rsidRDefault="00EB706C" w:rsidP="00FD7502">
      <w:pPr>
        <w:widowControl/>
        <w:ind w:firstLine="851"/>
        <w:jc w:val="center"/>
        <w:rPr>
          <w:rFonts w:ascii="Arial" w:eastAsia="Times New Roman" w:hAnsi="Arial" w:cs="Arial"/>
          <w:color w:val="auto"/>
          <w:lang w:val="tt" w:bidi="ar-SA"/>
        </w:rPr>
      </w:pPr>
    </w:p>
    <w:p w:rsidR="00EB706C" w:rsidRPr="00FD7502" w:rsidRDefault="00CC3976" w:rsidP="00FD7502">
      <w:pPr>
        <w:widowControl/>
        <w:spacing w:after="240"/>
        <w:ind w:firstLine="851"/>
        <w:jc w:val="center"/>
        <w:rPr>
          <w:rFonts w:ascii="Arial" w:eastAsia="Times New Roman" w:hAnsi="Arial" w:cs="Arial"/>
          <w:color w:val="auto"/>
          <w:lang w:val="tt" w:bidi="ar-SA"/>
        </w:rPr>
      </w:pPr>
      <w:r>
        <w:rPr>
          <w:rFonts w:ascii="Arial" w:eastAsia="Times New Roman" w:hAnsi="Arial" w:cs="Arial"/>
          <w:color w:val="auto"/>
          <w:lang w:val="tt" w:bidi="ar-SA"/>
        </w:rPr>
        <w:t>Төзелеш һәм торак фонды</w:t>
      </w:r>
    </w:p>
    <w:p w:rsidR="00FC30D0" w:rsidRPr="00FD7502" w:rsidRDefault="00CC3976" w:rsidP="00FD7502">
      <w:pPr>
        <w:widowControl/>
        <w:ind w:firstLine="851"/>
        <w:jc w:val="both"/>
        <w:rPr>
          <w:rFonts w:ascii="Arial" w:eastAsia="Times New Roman" w:hAnsi="Arial" w:cs="Arial"/>
          <w:color w:val="auto"/>
          <w:lang w:val="tt" w:bidi="ar-SA"/>
        </w:rPr>
      </w:pPr>
      <w:r>
        <w:rPr>
          <w:rFonts w:ascii="Arial" w:eastAsia="Times New Roman" w:hAnsi="Arial" w:cs="Arial"/>
          <w:color w:val="auto"/>
          <w:lang w:val="tt" w:bidi="ar-SA"/>
        </w:rPr>
        <w:t xml:space="preserve">Шәһәрнең торак фонды торакның ике форматын үз эченә ала: күпфатирлы йортлар (МКД) һәм коттедж тибындагы аз </w:t>
      </w:r>
      <w:r>
        <w:rPr>
          <w:rFonts w:ascii="Arial" w:eastAsia="Times New Roman" w:hAnsi="Arial" w:cs="Arial"/>
          <w:color w:val="auto"/>
          <w:lang w:val="tt" w:bidi="ar-SA"/>
        </w:rPr>
        <w:t>фатирлы йортлар (таунха́услар).</w:t>
      </w:r>
    </w:p>
    <w:p w:rsidR="004F4570" w:rsidRPr="00FD7502" w:rsidRDefault="00CC3976" w:rsidP="00FD7502">
      <w:pPr>
        <w:widowControl/>
        <w:ind w:firstLine="851"/>
        <w:jc w:val="both"/>
        <w:rPr>
          <w:rFonts w:ascii="Arial" w:eastAsia="Times New Roman" w:hAnsi="Arial" w:cs="Arial"/>
          <w:color w:val="auto"/>
          <w:lang w:val="tt"/>
        </w:rPr>
      </w:pPr>
      <w:r>
        <w:rPr>
          <w:rFonts w:ascii="Arial" w:eastAsia="Times New Roman" w:hAnsi="Arial" w:cs="Arial"/>
          <w:color w:val="auto"/>
          <w:lang w:val="tt" w:bidi="ar-SA"/>
        </w:rPr>
        <w:t xml:space="preserve">Күпфатирлы йортлар 83 027 кв.м мәйданлы 1572 фатир күләмендә тәкъдим ителгән, шуларның 1467 фатиры «Татарстан Республикасы Президенты каршындагы Дәүләт торак фонды» НКО га карый һәм арендага бирелә. Барлык фатирлар да җиһаз </w:t>
      </w:r>
      <w:r>
        <w:rPr>
          <w:rFonts w:ascii="Arial" w:eastAsia="Times New Roman" w:hAnsi="Arial" w:cs="Arial"/>
          <w:color w:val="auto"/>
          <w:lang w:val="tt" w:bidi="ar-SA"/>
        </w:rPr>
        <w:t>һәм көнкүреш техникасы белән җиһазландырылган. 2022 елның 8 ае нәтиҗәләре буенча аренда өчен ирекле фатирлар юк. Арендага бирелә торган фатирлардан тыш, шәһәрдә 105 фатир шәхси милектә.</w:t>
      </w:r>
    </w:p>
    <w:p w:rsidR="004F4570" w:rsidRPr="00FD7502" w:rsidRDefault="00CC3976" w:rsidP="00FD7502">
      <w:pPr>
        <w:widowControl/>
        <w:ind w:firstLine="851"/>
        <w:jc w:val="both"/>
        <w:rPr>
          <w:rFonts w:ascii="Arial" w:eastAsia="Times New Roman" w:hAnsi="Arial" w:cs="Arial"/>
          <w:color w:val="auto"/>
          <w:lang w:val="tt" w:bidi="ar-SA"/>
        </w:rPr>
      </w:pPr>
      <w:r w:rsidRPr="004F4570">
        <w:rPr>
          <w:rFonts w:ascii="Arial" w:eastAsia="Times New Roman" w:hAnsi="Arial" w:cs="Arial"/>
          <w:color w:val="auto"/>
          <w:lang w:val="tt" w:bidi="ar-SA"/>
        </w:rPr>
        <w:t>Таунхауслар «ЗИОН» торак комплексында гомуми торак мәйданы 37 860 кв.м</w:t>
      </w:r>
      <w:r w:rsidRPr="004F4570">
        <w:rPr>
          <w:rFonts w:ascii="Arial" w:eastAsia="Times New Roman" w:hAnsi="Arial" w:cs="Arial"/>
          <w:color w:val="auto"/>
          <w:lang w:val="tt" w:bidi="ar-SA"/>
        </w:rPr>
        <w:t xml:space="preserve"> булган 399 фатир күләмендә тәкъдим ителгән (ЖК мәгълүматлары буенча, 2021 ел ахырына 287 фатир файдалануга тапшырылган). «Таунхаус» тибындагы йортларда шәхси газ ягулыгы һәм үз парковка урыны бар.  «ЗИОН» торак комплексында фатирларны шәхси милеккә сатып </w:t>
      </w:r>
      <w:r w:rsidRPr="004F4570">
        <w:rPr>
          <w:rFonts w:ascii="Arial" w:eastAsia="Times New Roman" w:hAnsi="Arial" w:cs="Arial"/>
          <w:color w:val="auto"/>
          <w:lang w:val="tt" w:bidi="ar-SA"/>
        </w:rPr>
        <w:t>алырга мөмкин. 2022 елга гомуми мәйданы 10 639 кв.м булган калган 112 фатирны файдалануга тапшыру планлаштырылган.</w:t>
      </w:r>
    </w:p>
    <w:p w:rsidR="004F4570" w:rsidRPr="00FD7502" w:rsidRDefault="00CC3976" w:rsidP="00FD7502">
      <w:pPr>
        <w:widowControl/>
        <w:ind w:firstLine="851"/>
        <w:jc w:val="both"/>
        <w:rPr>
          <w:rFonts w:ascii="Arial" w:eastAsia="Times New Roman" w:hAnsi="Arial" w:cs="Arial"/>
          <w:color w:val="auto"/>
          <w:lang w:val="tt" w:bidi="ar-SA"/>
        </w:rPr>
      </w:pPr>
      <w:r w:rsidRPr="004F4570">
        <w:rPr>
          <w:rFonts w:ascii="Arial" w:eastAsia="Times New Roman" w:hAnsi="Arial" w:cs="Arial"/>
          <w:color w:val="auto"/>
          <w:lang w:val="tt" w:bidi="ar-SA"/>
        </w:rPr>
        <w:t>2023 елда 275 фатир күләмендә яңа торак комплексның беренче чиратын тапшыру планлаштырыла, аларның гомуми мәйданы 15 816 кв метр тәшкил итәчә</w:t>
      </w:r>
      <w:r w:rsidRPr="004F4570">
        <w:rPr>
          <w:rFonts w:ascii="Arial" w:eastAsia="Times New Roman" w:hAnsi="Arial" w:cs="Arial"/>
          <w:color w:val="auto"/>
          <w:lang w:val="tt" w:bidi="ar-SA"/>
        </w:rPr>
        <w:t>к. Торак 2 типта тәкъдим ителәчәк: 243 фатирлы күпкатлы торак йорт һәм 17 яки 15 фатирлы урбан-вилла. Торак комплекстагы фатирларны хосусый милеккә сатып алырга мөмкин булачак.</w:t>
      </w:r>
    </w:p>
    <w:p w:rsidR="00D7561D" w:rsidRPr="00FD7502" w:rsidRDefault="00D7561D" w:rsidP="00FD7502">
      <w:pPr>
        <w:widowControl/>
        <w:ind w:firstLine="851"/>
        <w:jc w:val="both"/>
        <w:rPr>
          <w:rFonts w:ascii="Arial" w:eastAsia="Times New Roman" w:hAnsi="Arial" w:cs="Arial"/>
          <w:color w:val="auto"/>
          <w:lang w:val="tt" w:bidi="ar-SA"/>
        </w:rPr>
      </w:pPr>
    </w:p>
    <w:p w:rsidR="00FD7502" w:rsidRDefault="00FD7502" w:rsidP="00FD7502">
      <w:pPr>
        <w:widowControl/>
        <w:ind w:firstLine="851"/>
        <w:jc w:val="center"/>
        <w:rPr>
          <w:rFonts w:ascii="Arial" w:eastAsia="Times New Roman" w:hAnsi="Arial" w:cs="Arial"/>
          <w:color w:val="auto"/>
          <w:lang w:val="tt" w:bidi="ar-SA"/>
        </w:rPr>
      </w:pPr>
    </w:p>
    <w:p w:rsidR="00FD7502" w:rsidRDefault="00FD7502" w:rsidP="00FD7502">
      <w:pPr>
        <w:widowControl/>
        <w:ind w:firstLine="851"/>
        <w:jc w:val="center"/>
        <w:rPr>
          <w:rFonts w:ascii="Arial" w:eastAsia="Times New Roman" w:hAnsi="Arial" w:cs="Arial"/>
          <w:color w:val="auto"/>
          <w:lang w:val="tt" w:bidi="ar-SA"/>
        </w:rPr>
      </w:pPr>
    </w:p>
    <w:p w:rsidR="00FD7502" w:rsidRDefault="00FD7502" w:rsidP="00FD7502">
      <w:pPr>
        <w:widowControl/>
        <w:ind w:firstLine="851"/>
        <w:jc w:val="center"/>
        <w:rPr>
          <w:rFonts w:ascii="Arial" w:eastAsia="Times New Roman" w:hAnsi="Arial" w:cs="Arial"/>
          <w:color w:val="auto"/>
          <w:lang w:val="tt" w:bidi="ar-SA"/>
        </w:rPr>
      </w:pPr>
    </w:p>
    <w:p w:rsidR="00FD7502" w:rsidRDefault="00FD7502" w:rsidP="00FD7502">
      <w:pPr>
        <w:widowControl/>
        <w:ind w:firstLine="851"/>
        <w:jc w:val="center"/>
        <w:rPr>
          <w:rFonts w:ascii="Arial" w:eastAsia="Times New Roman" w:hAnsi="Arial" w:cs="Arial"/>
          <w:color w:val="auto"/>
          <w:lang w:val="tt" w:bidi="ar-SA"/>
        </w:rPr>
      </w:pPr>
    </w:p>
    <w:p w:rsidR="00FD7502" w:rsidRDefault="00FD7502" w:rsidP="00FD7502">
      <w:pPr>
        <w:widowControl/>
        <w:ind w:firstLine="851"/>
        <w:jc w:val="center"/>
        <w:rPr>
          <w:rFonts w:ascii="Arial" w:eastAsia="Times New Roman" w:hAnsi="Arial" w:cs="Arial"/>
          <w:color w:val="auto"/>
          <w:lang w:val="tt" w:bidi="ar-SA"/>
        </w:rPr>
      </w:pPr>
    </w:p>
    <w:p w:rsidR="00FD7502" w:rsidRDefault="00FD7502" w:rsidP="00FD7502">
      <w:pPr>
        <w:widowControl/>
        <w:ind w:firstLine="851"/>
        <w:jc w:val="center"/>
        <w:rPr>
          <w:rFonts w:ascii="Arial" w:eastAsia="Times New Roman" w:hAnsi="Arial" w:cs="Arial"/>
          <w:color w:val="auto"/>
          <w:lang w:val="tt" w:bidi="ar-SA"/>
        </w:rPr>
      </w:pPr>
    </w:p>
    <w:p w:rsidR="00FD7502" w:rsidRDefault="00FD7502" w:rsidP="00FD7502">
      <w:pPr>
        <w:widowControl/>
        <w:ind w:firstLine="851"/>
        <w:jc w:val="center"/>
        <w:rPr>
          <w:rFonts w:ascii="Arial" w:eastAsia="Times New Roman" w:hAnsi="Arial" w:cs="Arial"/>
          <w:color w:val="auto"/>
          <w:lang w:val="tt" w:bidi="ar-SA"/>
        </w:rPr>
      </w:pPr>
    </w:p>
    <w:p w:rsidR="00FD7502" w:rsidRDefault="00FD7502" w:rsidP="00FD7502">
      <w:pPr>
        <w:widowControl/>
        <w:ind w:firstLine="851"/>
        <w:jc w:val="center"/>
        <w:rPr>
          <w:rFonts w:ascii="Arial" w:eastAsia="Times New Roman" w:hAnsi="Arial" w:cs="Arial"/>
          <w:color w:val="auto"/>
          <w:lang w:val="tt" w:bidi="ar-SA"/>
        </w:rPr>
      </w:pPr>
    </w:p>
    <w:p w:rsidR="00D7561D" w:rsidRPr="00FD7502" w:rsidRDefault="00CC3976" w:rsidP="00FD7502">
      <w:pPr>
        <w:widowControl/>
        <w:ind w:firstLine="851"/>
        <w:jc w:val="center"/>
        <w:rPr>
          <w:rFonts w:ascii="Arial" w:eastAsia="Times New Roman" w:hAnsi="Arial" w:cs="Arial"/>
          <w:color w:val="auto"/>
          <w:lang w:val="tt" w:bidi="ar-SA"/>
        </w:rPr>
      </w:pPr>
      <w:r>
        <w:rPr>
          <w:rFonts w:ascii="Arial" w:eastAsia="Times New Roman" w:hAnsi="Arial" w:cs="Arial"/>
          <w:color w:val="auto"/>
          <w:lang w:val="tt" w:bidi="ar-SA"/>
        </w:rPr>
        <w:t>Инвестицияләр</w:t>
      </w:r>
    </w:p>
    <w:p w:rsidR="003D4B55" w:rsidRPr="00FD7502" w:rsidRDefault="003D4B55" w:rsidP="00FD7502">
      <w:pPr>
        <w:widowControl/>
        <w:ind w:firstLine="851"/>
        <w:jc w:val="center"/>
        <w:rPr>
          <w:rFonts w:ascii="Arial" w:eastAsia="Times New Roman" w:hAnsi="Arial" w:cs="Arial"/>
          <w:color w:val="auto"/>
          <w:lang w:val="tt" w:bidi="ar-SA"/>
        </w:rPr>
      </w:pPr>
    </w:p>
    <w:p w:rsidR="003D4B55" w:rsidRPr="00FD7502" w:rsidRDefault="00CC3976" w:rsidP="00FD7502">
      <w:pPr>
        <w:widowControl/>
        <w:ind w:firstLine="851"/>
        <w:jc w:val="both"/>
        <w:rPr>
          <w:rFonts w:ascii="Arial" w:eastAsia="Times New Roman" w:hAnsi="Arial" w:cs="Arial"/>
          <w:color w:val="auto"/>
          <w:lang w:val="tt" w:bidi="ar-SA"/>
        </w:rPr>
      </w:pPr>
      <w:r>
        <w:rPr>
          <w:rFonts w:ascii="Arial" w:eastAsia="Times New Roman" w:hAnsi="Arial" w:cs="Arial"/>
          <w:color w:val="auto"/>
          <w:lang w:val="tt" w:bidi="ar-SA"/>
        </w:rPr>
        <w:t xml:space="preserve">Иннополис территориясендә инвестиция һәм инфраструктура </w:t>
      </w:r>
      <w:r>
        <w:rPr>
          <w:rFonts w:ascii="Arial" w:eastAsia="Times New Roman" w:hAnsi="Arial" w:cs="Arial"/>
          <w:color w:val="auto"/>
          <w:lang w:val="tt" w:bidi="ar-SA"/>
        </w:rPr>
        <w:t>проектлары актив гамәлгә ашырыла, бу яшь шәһәр үсешендә уңай фактор булып тора.</w:t>
      </w:r>
    </w:p>
    <w:p w:rsidR="006270EE" w:rsidRPr="00432383" w:rsidRDefault="00CC3976" w:rsidP="00FD7502">
      <w:pPr>
        <w:widowControl/>
        <w:spacing w:before="120" w:after="120"/>
        <w:ind w:left="7920"/>
        <w:jc w:val="right"/>
        <w:rPr>
          <w:rFonts w:ascii="Arial" w:eastAsia="Times New Roman" w:hAnsi="Arial" w:cs="Arial"/>
          <w:color w:val="auto"/>
          <w:lang w:bidi="ar-SA"/>
        </w:rPr>
      </w:pPr>
      <w:r w:rsidRPr="00432383">
        <w:rPr>
          <w:rFonts w:ascii="Arial" w:eastAsia="Times New Roman" w:hAnsi="Arial" w:cs="Arial"/>
          <w:color w:val="auto"/>
          <w:lang w:val="tt" w:bidi="ar-SA"/>
        </w:rPr>
        <w:t>3 таблица</w:t>
      </w:r>
    </w:p>
    <w:p w:rsidR="006270EE" w:rsidRPr="00432383" w:rsidRDefault="00CC3976" w:rsidP="00FD7502">
      <w:pPr>
        <w:widowControl/>
        <w:spacing w:before="120" w:after="120"/>
        <w:ind w:firstLine="700"/>
        <w:jc w:val="center"/>
        <w:rPr>
          <w:rFonts w:ascii="Arial" w:eastAsia="Times New Roman" w:hAnsi="Arial" w:cs="Arial"/>
          <w:color w:val="auto"/>
          <w:lang w:bidi="ar-SA"/>
        </w:rPr>
      </w:pPr>
      <w:r w:rsidRPr="00432383">
        <w:rPr>
          <w:rFonts w:ascii="Arial" w:eastAsia="Times New Roman" w:hAnsi="Arial" w:cs="Arial"/>
          <w:color w:val="auto"/>
          <w:lang w:val="tt" w:bidi="ar-SA"/>
        </w:rPr>
        <w:t>«Иннополис шәһәре» муниципаль берәмлеге инвестицияләре</w:t>
      </w:r>
    </w:p>
    <w:p w:rsidR="009A26DF" w:rsidRPr="00432383" w:rsidRDefault="00CC3976" w:rsidP="00FD7502">
      <w:pPr>
        <w:widowControl/>
        <w:ind w:firstLine="700"/>
        <w:jc w:val="right"/>
        <w:rPr>
          <w:rFonts w:ascii="Arial" w:eastAsia="Times New Roman" w:hAnsi="Arial" w:cs="Arial"/>
          <w:color w:val="auto"/>
          <w:lang w:bidi="ar-SA"/>
        </w:rPr>
      </w:pPr>
      <w:r w:rsidRPr="00432383">
        <w:rPr>
          <w:rFonts w:ascii="Arial" w:eastAsia="Times New Roman" w:hAnsi="Arial" w:cs="Arial"/>
          <w:color w:val="auto"/>
          <w:lang w:val="tt" w:bidi="ar-SA"/>
        </w:rPr>
        <w:t>(мең сумнарда)</w:t>
      </w:r>
    </w:p>
    <w:tbl>
      <w:tblPr>
        <w:tblW w:w="10246" w:type="dxa"/>
        <w:tblCellMar>
          <w:top w:w="15" w:type="dxa"/>
          <w:left w:w="15" w:type="dxa"/>
          <w:bottom w:w="15" w:type="dxa"/>
          <w:right w:w="15" w:type="dxa"/>
        </w:tblCellMar>
        <w:tblLook w:val="04A0" w:firstRow="1" w:lastRow="0" w:firstColumn="1" w:lastColumn="0" w:noHBand="0" w:noVBand="1"/>
      </w:tblPr>
      <w:tblGrid>
        <w:gridCol w:w="2955"/>
        <w:gridCol w:w="1177"/>
        <w:gridCol w:w="1200"/>
        <w:gridCol w:w="1331"/>
        <w:gridCol w:w="1365"/>
        <w:gridCol w:w="1184"/>
        <w:gridCol w:w="1034"/>
      </w:tblGrid>
      <w:tr w:rsidR="003018C5" w:rsidTr="00174B5F">
        <w:trPr>
          <w:trHeight w:val="507"/>
          <w:tblHeader/>
        </w:trPr>
        <w:tc>
          <w:tcPr>
            <w:tcW w:w="2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Күрсәткеч атамасы</w:t>
            </w:r>
          </w:p>
        </w:tc>
        <w:tc>
          <w:tcPr>
            <w:tcW w:w="1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2020</w:t>
            </w:r>
          </w:p>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хисап</w:t>
            </w:r>
          </w:p>
        </w:tc>
        <w:tc>
          <w:tcPr>
            <w:tcW w:w="1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2021</w:t>
            </w:r>
          </w:p>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хисап</w:t>
            </w:r>
          </w:p>
        </w:tc>
        <w:tc>
          <w:tcPr>
            <w:tcW w:w="1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2022</w:t>
            </w:r>
          </w:p>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бәя</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2023</w:t>
            </w:r>
          </w:p>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фараз</w:t>
            </w:r>
          </w:p>
        </w:tc>
        <w:tc>
          <w:tcPr>
            <w:tcW w:w="12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2024</w:t>
            </w:r>
          </w:p>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фараз</w:t>
            </w:r>
          </w:p>
        </w:tc>
        <w:tc>
          <w:tcPr>
            <w:tcW w:w="1086" w:type="dxa"/>
            <w:tcBorders>
              <w:top w:val="single" w:sz="8" w:space="0" w:color="000000"/>
              <w:left w:val="single" w:sz="8" w:space="0" w:color="000000"/>
              <w:bottom w:val="single" w:sz="8" w:space="0" w:color="000000"/>
              <w:right w:val="single" w:sz="8" w:space="0" w:color="000000"/>
            </w:tcBorders>
            <w:vAlign w:val="center"/>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2025</w:t>
            </w:r>
          </w:p>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фараз</w:t>
            </w:r>
          </w:p>
        </w:tc>
      </w:tr>
      <w:tr w:rsidR="003018C5" w:rsidTr="00174B5F">
        <w:trPr>
          <w:trHeight w:val="217"/>
        </w:trPr>
        <w:tc>
          <w:tcPr>
            <w:tcW w:w="2714"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3D4B55" w:rsidRPr="00FD7502" w:rsidRDefault="00CC3976" w:rsidP="00FD7502">
            <w:pPr>
              <w:widowControl/>
              <w:rPr>
                <w:rFonts w:ascii="Arial" w:eastAsia="Times New Roman" w:hAnsi="Arial" w:cs="Arial"/>
                <w:color w:val="auto"/>
                <w:lang w:bidi="ar-SA"/>
              </w:rPr>
            </w:pPr>
            <w:r w:rsidRPr="00FD7502">
              <w:rPr>
                <w:rFonts w:ascii="Arial" w:eastAsia="Times New Roman" w:hAnsi="Arial" w:cs="Arial"/>
                <w:color w:val="auto"/>
                <w:lang w:val="tt"/>
              </w:rPr>
              <w:t xml:space="preserve">Барлыгы </w:t>
            </w:r>
            <w:r w:rsidRPr="00FD7502">
              <w:rPr>
                <w:rFonts w:ascii="Arial" w:eastAsia="Times New Roman" w:hAnsi="Arial" w:cs="Arial"/>
                <w:color w:val="auto"/>
                <w:lang w:val="tt"/>
              </w:rPr>
              <w:t>инвестицияләр</w:t>
            </w:r>
          </w:p>
        </w:tc>
        <w:tc>
          <w:tcPr>
            <w:tcW w:w="119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rPr>
              <w:t>2 968 015</w:t>
            </w:r>
          </w:p>
        </w:tc>
        <w:tc>
          <w:tcPr>
            <w:tcW w:w="122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2 528 822</w:t>
            </w:r>
          </w:p>
        </w:tc>
        <w:tc>
          <w:tcPr>
            <w:tcW w:w="137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16 035 792</w:t>
            </w:r>
          </w:p>
        </w:tc>
        <w:tc>
          <w:tcPr>
            <w:tcW w:w="141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13 801 953</w:t>
            </w:r>
          </w:p>
        </w:tc>
        <w:tc>
          <w:tcPr>
            <w:tcW w:w="1232" w:type="dxa"/>
            <w:tcBorders>
              <w:top w:val="single" w:sz="4" w:space="0" w:color="auto"/>
              <w:left w:val="nil"/>
              <w:bottom w:val="single" w:sz="8" w:space="0" w:color="000000"/>
              <w:right w:val="single" w:sz="8" w:space="0" w:color="000000"/>
            </w:tcBorders>
            <w:tcMar>
              <w:top w:w="100" w:type="dxa"/>
              <w:left w:w="100" w:type="dxa"/>
              <w:bottom w:w="100" w:type="dxa"/>
              <w:right w:w="100" w:type="dxa"/>
            </w:tcMar>
            <w:vAlign w:val="center"/>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6 266 530</w:t>
            </w:r>
          </w:p>
        </w:tc>
        <w:tc>
          <w:tcPr>
            <w:tcW w:w="1086" w:type="dxa"/>
            <w:tcBorders>
              <w:top w:val="single" w:sz="4" w:space="0" w:color="auto"/>
              <w:left w:val="nil"/>
              <w:bottom w:val="single" w:sz="8" w:space="0" w:color="000000"/>
              <w:right w:val="single" w:sz="8" w:space="0" w:color="000000"/>
            </w:tcBorders>
            <w:vAlign w:val="center"/>
          </w:tcPr>
          <w:p w:rsidR="003D4B55" w:rsidRPr="00FD7502" w:rsidRDefault="00CC3976" w:rsidP="00FD7502">
            <w:pPr>
              <w:widowControl/>
              <w:jc w:val="center"/>
              <w:rPr>
                <w:rFonts w:ascii="Arial" w:eastAsia="Times New Roman" w:hAnsi="Arial" w:cs="Arial"/>
                <w:color w:val="auto"/>
              </w:rPr>
            </w:pPr>
            <w:r w:rsidRPr="00FD7502">
              <w:rPr>
                <w:rFonts w:ascii="Arial" w:eastAsia="Times New Roman" w:hAnsi="Arial" w:cs="Arial"/>
                <w:color w:val="auto"/>
                <w:lang w:val="tt"/>
              </w:rPr>
              <w:t>5 485 171</w:t>
            </w:r>
          </w:p>
        </w:tc>
      </w:tr>
      <w:tr w:rsidR="003018C5" w:rsidTr="0050608F">
        <w:trPr>
          <w:trHeight w:val="340"/>
        </w:trPr>
        <w:tc>
          <w:tcPr>
            <w:tcW w:w="2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3D4B55" w:rsidRPr="00FD7502" w:rsidRDefault="00CC3976" w:rsidP="00FD7502">
            <w:pPr>
              <w:widowControl/>
              <w:rPr>
                <w:rFonts w:ascii="Arial" w:eastAsia="Times New Roman" w:hAnsi="Arial" w:cs="Arial"/>
                <w:color w:val="auto"/>
                <w:lang w:bidi="ar-SA"/>
              </w:rPr>
            </w:pPr>
            <w:r w:rsidRPr="00FD7502">
              <w:rPr>
                <w:rFonts w:ascii="Arial" w:eastAsia="Times New Roman" w:hAnsi="Arial" w:cs="Arial"/>
                <w:color w:val="auto"/>
                <w:lang w:val="tt"/>
              </w:rPr>
              <w:t>Торак күчемсез милек төзелеше</w:t>
            </w:r>
          </w:p>
        </w:tc>
        <w:tc>
          <w:tcPr>
            <w:tcW w:w="11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rPr>
              <w:t>460 317</w:t>
            </w:r>
          </w:p>
        </w:tc>
        <w:tc>
          <w:tcPr>
            <w:tcW w:w="12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rPr>
              <w:t>347 326</w:t>
            </w:r>
          </w:p>
        </w:tc>
        <w:tc>
          <w:tcPr>
            <w:tcW w:w="13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rPr>
              <w:t>3 825 922</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rPr>
              <w:t>5 603 573</w:t>
            </w:r>
          </w:p>
        </w:tc>
        <w:tc>
          <w:tcPr>
            <w:tcW w:w="1232"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4 993 391</w:t>
            </w:r>
          </w:p>
        </w:tc>
        <w:tc>
          <w:tcPr>
            <w:tcW w:w="1086" w:type="dxa"/>
            <w:tcBorders>
              <w:top w:val="nil"/>
              <w:left w:val="nil"/>
              <w:bottom w:val="single" w:sz="8" w:space="0" w:color="000000"/>
              <w:right w:val="single" w:sz="8" w:space="0" w:color="000000"/>
            </w:tcBorders>
            <w:vAlign w:val="center"/>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5 485 171</w:t>
            </w:r>
          </w:p>
        </w:tc>
      </w:tr>
      <w:tr w:rsidR="003018C5" w:rsidTr="0050608F">
        <w:trPr>
          <w:trHeight w:val="340"/>
        </w:trPr>
        <w:tc>
          <w:tcPr>
            <w:tcW w:w="2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D4B55" w:rsidRPr="00FD7502" w:rsidRDefault="00CC3976" w:rsidP="00FD7502">
            <w:pPr>
              <w:widowControl/>
              <w:rPr>
                <w:rFonts w:ascii="Arial" w:eastAsia="Times New Roman" w:hAnsi="Arial" w:cs="Arial"/>
                <w:color w:val="auto"/>
                <w:lang w:bidi="ar-SA"/>
              </w:rPr>
            </w:pPr>
            <w:r w:rsidRPr="00FD7502">
              <w:rPr>
                <w:rFonts w:ascii="Arial" w:eastAsia="Times New Roman" w:hAnsi="Arial" w:cs="Arial"/>
                <w:color w:val="auto"/>
                <w:lang w:val="tt"/>
              </w:rPr>
              <w:t>Торак булмаган күчемсез милек төзү</w:t>
            </w:r>
          </w:p>
        </w:tc>
        <w:tc>
          <w:tcPr>
            <w:tcW w:w="11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rPr>
              <w:t>6 243</w:t>
            </w:r>
          </w:p>
        </w:tc>
        <w:tc>
          <w:tcPr>
            <w:tcW w:w="12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rPr>
              <w:t>150 603</w:t>
            </w:r>
          </w:p>
        </w:tc>
        <w:tc>
          <w:tcPr>
            <w:tcW w:w="13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rPr>
              <w:t>119 390</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D4B55" w:rsidRPr="00FD7502" w:rsidRDefault="003D4B55" w:rsidP="00FD7502">
            <w:pPr>
              <w:widowControl/>
              <w:jc w:val="center"/>
              <w:rPr>
                <w:rFonts w:ascii="Arial" w:eastAsia="Times New Roman" w:hAnsi="Arial" w:cs="Arial"/>
                <w:color w:val="auto"/>
                <w:lang w:bidi="ar-SA"/>
              </w:rPr>
            </w:pPr>
          </w:p>
        </w:tc>
        <w:tc>
          <w:tcPr>
            <w:tcW w:w="1232"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3D4B55" w:rsidRPr="00FD7502" w:rsidRDefault="003D4B55" w:rsidP="00FD7502">
            <w:pPr>
              <w:widowControl/>
              <w:jc w:val="center"/>
              <w:rPr>
                <w:rFonts w:ascii="Arial" w:eastAsia="Times New Roman" w:hAnsi="Arial" w:cs="Arial"/>
                <w:color w:val="auto"/>
                <w:lang w:bidi="ar-SA"/>
              </w:rPr>
            </w:pPr>
          </w:p>
        </w:tc>
        <w:tc>
          <w:tcPr>
            <w:tcW w:w="1086" w:type="dxa"/>
            <w:tcBorders>
              <w:top w:val="nil"/>
              <w:left w:val="nil"/>
              <w:bottom w:val="single" w:sz="8" w:space="0" w:color="000000"/>
              <w:right w:val="single" w:sz="8" w:space="0" w:color="000000"/>
            </w:tcBorders>
            <w:vAlign w:val="center"/>
          </w:tcPr>
          <w:p w:rsidR="003D4B55" w:rsidRPr="00FD7502" w:rsidRDefault="003D4B55" w:rsidP="00FD7502">
            <w:pPr>
              <w:widowControl/>
              <w:jc w:val="center"/>
              <w:rPr>
                <w:rFonts w:ascii="Arial" w:eastAsia="Times New Roman" w:hAnsi="Arial" w:cs="Arial"/>
                <w:color w:val="auto"/>
                <w:lang w:bidi="ar-SA"/>
              </w:rPr>
            </w:pPr>
          </w:p>
        </w:tc>
      </w:tr>
      <w:tr w:rsidR="003018C5" w:rsidTr="0050608F">
        <w:trPr>
          <w:trHeight w:val="340"/>
        </w:trPr>
        <w:tc>
          <w:tcPr>
            <w:tcW w:w="2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50608F" w:rsidRPr="00FD7502" w:rsidRDefault="00CC3976" w:rsidP="00FD7502">
            <w:pPr>
              <w:widowControl/>
              <w:rPr>
                <w:rFonts w:ascii="Arial" w:eastAsia="Times New Roman" w:hAnsi="Arial" w:cs="Arial"/>
                <w:color w:val="auto"/>
              </w:rPr>
            </w:pPr>
            <w:r w:rsidRPr="00FD7502">
              <w:rPr>
                <w:rFonts w:ascii="Arial" w:eastAsia="Times New Roman" w:hAnsi="Arial" w:cs="Arial"/>
                <w:color w:val="auto"/>
                <w:lang w:val="tt"/>
              </w:rPr>
              <w:t>Квант бульвары</w:t>
            </w:r>
          </w:p>
          <w:p w:rsidR="003D4B55" w:rsidRPr="00FD7502" w:rsidRDefault="00CC3976" w:rsidP="00FD7502">
            <w:pPr>
              <w:widowControl/>
              <w:rPr>
                <w:rFonts w:ascii="Arial" w:eastAsia="Times New Roman" w:hAnsi="Arial" w:cs="Arial"/>
                <w:color w:val="auto"/>
                <w:lang w:bidi="ar-SA"/>
              </w:rPr>
            </w:pPr>
            <w:r w:rsidRPr="00FD7502">
              <w:rPr>
                <w:rFonts w:ascii="Arial" w:eastAsia="Times New Roman" w:hAnsi="Arial" w:cs="Arial"/>
                <w:color w:val="auto"/>
                <w:lang w:val="tt"/>
              </w:rPr>
              <w:t>(II чират)</w:t>
            </w:r>
          </w:p>
        </w:tc>
        <w:tc>
          <w:tcPr>
            <w:tcW w:w="11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3D4B55" w:rsidRPr="00FD7502" w:rsidRDefault="003D4B55" w:rsidP="00FD7502">
            <w:pPr>
              <w:widowControl/>
              <w:jc w:val="center"/>
              <w:rPr>
                <w:rFonts w:ascii="Arial" w:eastAsia="Times New Roman" w:hAnsi="Arial" w:cs="Arial"/>
                <w:color w:val="auto"/>
                <w:lang w:bidi="ar-SA"/>
              </w:rPr>
            </w:pPr>
          </w:p>
        </w:tc>
        <w:tc>
          <w:tcPr>
            <w:tcW w:w="12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rPr>
              <w:t xml:space="preserve">41 </w:t>
            </w:r>
            <w:r w:rsidRPr="00FD7502">
              <w:rPr>
                <w:rFonts w:ascii="Arial" w:eastAsia="Times New Roman" w:hAnsi="Arial" w:cs="Arial"/>
                <w:color w:val="auto"/>
                <w:lang w:val="tt"/>
              </w:rPr>
              <w:t>475</w:t>
            </w:r>
          </w:p>
        </w:tc>
        <w:tc>
          <w:tcPr>
            <w:tcW w:w="13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3D4B55" w:rsidRPr="00FD7502" w:rsidRDefault="003D4B55" w:rsidP="00FD7502">
            <w:pPr>
              <w:widowControl/>
              <w:jc w:val="center"/>
              <w:rPr>
                <w:rFonts w:ascii="Arial" w:eastAsia="Times New Roman" w:hAnsi="Arial" w:cs="Arial"/>
                <w:color w:val="auto"/>
                <w:lang w:bidi="ar-SA"/>
              </w:rPr>
            </w:pP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3D4B55" w:rsidRPr="00FD7502" w:rsidRDefault="003D4B55" w:rsidP="00FD7502">
            <w:pPr>
              <w:widowControl/>
              <w:jc w:val="center"/>
              <w:rPr>
                <w:rFonts w:ascii="Arial" w:eastAsia="Times New Roman" w:hAnsi="Arial" w:cs="Arial"/>
                <w:color w:val="auto"/>
                <w:lang w:bidi="ar-SA"/>
              </w:rPr>
            </w:pPr>
          </w:p>
        </w:tc>
        <w:tc>
          <w:tcPr>
            <w:tcW w:w="1232"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3D4B55" w:rsidRPr="00FD7502" w:rsidRDefault="003D4B55" w:rsidP="00FD7502">
            <w:pPr>
              <w:widowControl/>
              <w:jc w:val="center"/>
              <w:rPr>
                <w:rFonts w:ascii="Arial" w:eastAsia="Times New Roman" w:hAnsi="Arial" w:cs="Arial"/>
                <w:color w:val="auto"/>
                <w:lang w:bidi="ar-SA"/>
              </w:rPr>
            </w:pPr>
          </w:p>
        </w:tc>
        <w:tc>
          <w:tcPr>
            <w:tcW w:w="1086" w:type="dxa"/>
            <w:tcBorders>
              <w:top w:val="nil"/>
              <w:left w:val="nil"/>
              <w:bottom w:val="single" w:sz="8" w:space="0" w:color="000000"/>
              <w:right w:val="single" w:sz="8" w:space="0" w:color="000000"/>
            </w:tcBorders>
            <w:vAlign w:val="center"/>
          </w:tcPr>
          <w:p w:rsidR="003D4B55" w:rsidRPr="00FD7502" w:rsidRDefault="003D4B55" w:rsidP="00FD7502">
            <w:pPr>
              <w:widowControl/>
              <w:jc w:val="center"/>
              <w:rPr>
                <w:rFonts w:ascii="Arial" w:eastAsia="Times New Roman" w:hAnsi="Arial" w:cs="Arial"/>
                <w:color w:val="auto"/>
                <w:lang w:bidi="ar-SA"/>
              </w:rPr>
            </w:pPr>
          </w:p>
        </w:tc>
      </w:tr>
      <w:tr w:rsidR="003018C5" w:rsidTr="00174B5F">
        <w:trPr>
          <w:trHeight w:val="367"/>
        </w:trPr>
        <w:tc>
          <w:tcPr>
            <w:tcW w:w="2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50608F" w:rsidRPr="00FD7502" w:rsidRDefault="00CC3976" w:rsidP="00FD7502">
            <w:pPr>
              <w:widowControl/>
              <w:rPr>
                <w:rFonts w:ascii="Arial" w:eastAsia="Times New Roman" w:hAnsi="Arial" w:cs="Arial"/>
                <w:color w:val="auto"/>
              </w:rPr>
            </w:pPr>
            <w:r w:rsidRPr="00FD7502">
              <w:rPr>
                <w:rFonts w:ascii="Arial" w:eastAsia="Times New Roman" w:hAnsi="Arial" w:cs="Arial"/>
                <w:color w:val="auto"/>
                <w:lang w:val="tt"/>
              </w:rPr>
              <w:t>Квант бульварын реконструкцияләү</w:t>
            </w:r>
          </w:p>
          <w:p w:rsidR="007B404D" w:rsidRPr="00FD7502" w:rsidRDefault="00CC3976" w:rsidP="00FD7502">
            <w:pPr>
              <w:widowControl/>
              <w:rPr>
                <w:rFonts w:ascii="Arial" w:eastAsia="Times New Roman" w:hAnsi="Arial" w:cs="Arial"/>
                <w:color w:val="auto"/>
              </w:rPr>
            </w:pPr>
            <w:r w:rsidRPr="00FD7502">
              <w:rPr>
                <w:rFonts w:ascii="Arial" w:eastAsia="Times New Roman" w:hAnsi="Arial" w:cs="Arial"/>
                <w:color w:val="auto"/>
                <w:lang w:val="tt"/>
              </w:rPr>
              <w:t>(I һәм II чират)</w:t>
            </w:r>
          </w:p>
        </w:tc>
        <w:tc>
          <w:tcPr>
            <w:tcW w:w="11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B404D" w:rsidRPr="00FD7502" w:rsidRDefault="007B404D" w:rsidP="00FD7502">
            <w:pPr>
              <w:widowControl/>
              <w:jc w:val="center"/>
              <w:rPr>
                <w:rFonts w:ascii="Arial" w:eastAsia="Times New Roman" w:hAnsi="Arial" w:cs="Arial"/>
                <w:color w:val="auto"/>
                <w:lang w:bidi="ar-SA"/>
              </w:rPr>
            </w:pPr>
          </w:p>
        </w:tc>
        <w:tc>
          <w:tcPr>
            <w:tcW w:w="12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B404D" w:rsidRPr="00FD7502" w:rsidRDefault="007B404D" w:rsidP="00FD7502">
            <w:pPr>
              <w:widowControl/>
              <w:jc w:val="center"/>
              <w:rPr>
                <w:rFonts w:ascii="Arial" w:eastAsia="Times New Roman" w:hAnsi="Arial" w:cs="Arial"/>
                <w:color w:val="auto"/>
              </w:rPr>
            </w:pPr>
          </w:p>
        </w:tc>
        <w:tc>
          <w:tcPr>
            <w:tcW w:w="13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B404D" w:rsidRPr="00FD7502" w:rsidRDefault="007B404D" w:rsidP="00FD7502">
            <w:pPr>
              <w:widowControl/>
              <w:jc w:val="center"/>
              <w:rPr>
                <w:rFonts w:ascii="Arial" w:eastAsia="Times New Roman" w:hAnsi="Arial" w:cs="Arial"/>
                <w:color w:val="auto"/>
                <w:lang w:bidi="ar-SA"/>
              </w:rPr>
            </w:pP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B404D"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120 000</w:t>
            </w:r>
          </w:p>
        </w:tc>
        <w:tc>
          <w:tcPr>
            <w:tcW w:w="1232"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B404D" w:rsidRPr="00FD7502" w:rsidRDefault="007B404D" w:rsidP="00FD7502">
            <w:pPr>
              <w:widowControl/>
              <w:jc w:val="center"/>
              <w:rPr>
                <w:rFonts w:ascii="Arial" w:eastAsia="Times New Roman" w:hAnsi="Arial" w:cs="Arial"/>
                <w:color w:val="auto"/>
                <w:lang w:bidi="ar-SA"/>
              </w:rPr>
            </w:pPr>
          </w:p>
        </w:tc>
        <w:tc>
          <w:tcPr>
            <w:tcW w:w="1086" w:type="dxa"/>
            <w:tcBorders>
              <w:top w:val="nil"/>
              <w:left w:val="nil"/>
              <w:bottom w:val="single" w:sz="8" w:space="0" w:color="000000"/>
              <w:right w:val="single" w:sz="8" w:space="0" w:color="000000"/>
            </w:tcBorders>
            <w:vAlign w:val="center"/>
          </w:tcPr>
          <w:p w:rsidR="007B404D" w:rsidRPr="00FD7502" w:rsidRDefault="007B404D" w:rsidP="00FD7502">
            <w:pPr>
              <w:widowControl/>
              <w:jc w:val="center"/>
              <w:rPr>
                <w:rFonts w:ascii="Arial" w:eastAsia="Times New Roman" w:hAnsi="Arial" w:cs="Arial"/>
                <w:color w:val="auto"/>
                <w:lang w:bidi="ar-SA"/>
              </w:rPr>
            </w:pPr>
          </w:p>
        </w:tc>
      </w:tr>
      <w:tr w:rsidR="003018C5" w:rsidTr="00174B5F">
        <w:trPr>
          <w:trHeight w:val="333"/>
        </w:trPr>
        <w:tc>
          <w:tcPr>
            <w:tcW w:w="2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3D4B55" w:rsidRPr="00FD7502" w:rsidRDefault="00CC3976" w:rsidP="00FD7502">
            <w:pPr>
              <w:widowControl/>
              <w:rPr>
                <w:rFonts w:ascii="Arial" w:eastAsia="Times New Roman" w:hAnsi="Arial" w:cs="Arial"/>
                <w:color w:val="auto"/>
                <w:lang w:bidi="ar-SA"/>
              </w:rPr>
            </w:pPr>
            <w:r w:rsidRPr="00FD7502">
              <w:rPr>
                <w:rFonts w:ascii="Arial" w:eastAsia="Times New Roman" w:hAnsi="Arial" w:cs="Arial"/>
                <w:color w:val="auto"/>
                <w:lang w:val="tt"/>
              </w:rPr>
              <w:t xml:space="preserve">«Иннополис» мәктәбенең керү юлы </w:t>
            </w:r>
          </w:p>
        </w:tc>
        <w:tc>
          <w:tcPr>
            <w:tcW w:w="11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rPr>
              <w:t>12 375</w:t>
            </w:r>
          </w:p>
        </w:tc>
        <w:tc>
          <w:tcPr>
            <w:tcW w:w="12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3D4B55" w:rsidRPr="00FD7502" w:rsidRDefault="003D4B55" w:rsidP="00FD7502">
            <w:pPr>
              <w:widowControl/>
              <w:jc w:val="center"/>
              <w:rPr>
                <w:rFonts w:ascii="Arial" w:eastAsia="Times New Roman" w:hAnsi="Arial" w:cs="Arial"/>
                <w:color w:val="auto"/>
                <w:lang w:bidi="ar-SA"/>
              </w:rPr>
            </w:pPr>
          </w:p>
        </w:tc>
        <w:tc>
          <w:tcPr>
            <w:tcW w:w="13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3D4B55" w:rsidRPr="00FD7502" w:rsidRDefault="003D4B55" w:rsidP="00FD7502">
            <w:pPr>
              <w:widowControl/>
              <w:jc w:val="center"/>
              <w:rPr>
                <w:rFonts w:ascii="Arial" w:eastAsia="Times New Roman" w:hAnsi="Arial" w:cs="Arial"/>
                <w:color w:val="auto"/>
                <w:lang w:bidi="ar-SA"/>
              </w:rPr>
            </w:pP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3D4B55" w:rsidRPr="00FD7502" w:rsidRDefault="003D4B55" w:rsidP="00FD7502">
            <w:pPr>
              <w:widowControl/>
              <w:jc w:val="center"/>
              <w:rPr>
                <w:rFonts w:ascii="Arial" w:eastAsia="Times New Roman" w:hAnsi="Arial" w:cs="Arial"/>
                <w:color w:val="auto"/>
                <w:lang w:bidi="ar-SA"/>
              </w:rPr>
            </w:pPr>
          </w:p>
        </w:tc>
        <w:tc>
          <w:tcPr>
            <w:tcW w:w="1232"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3D4B55" w:rsidRPr="00FD7502" w:rsidRDefault="003D4B55" w:rsidP="00FD7502">
            <w:pPr>
              <w:widowControl/>
              <w:jc w:val="center"/>
              <w:rPr>
                <w:rFonts w:ascii="Arial" w:eastAsia="Times New Roman" w:hAnsi="Arial" w:cs="Arial"/>
                <w:color w:val="auto"/>
                <w:lang w:bidi="ar-SA"/>
              </w:rPr>
            </w:pPr>
          </w:p>
        </w:tc>
        <w:tc>
          <w:tcPr>
            <w:tcW w:w="1086" w:type="dxa"/>
            <w:tcBorders>
              <w:top w:val="nil"/>
              <w:left w:val="nil"/>
              <w:bottom w:val="single" w:sz="8" w:space="0" w:color="000000"/>
              <w:right w:val="single" w:sz="8" w:space="0" w:color="000000"/>
            </w:tcBorders>
            <w:vAlign w:val="center"/>
          </w:tcPr>
          <w:p w:rsidR="003D4B55" w:rsidRPr="00FD7502" w:rsidRDefault="003D4B55" w:rsidP="00FD7502">
            <w:pPr>
              <w:widowControl/>
              <w:jc w:val="center"/>
              <w:rPr>
                <w:rFonts w:ascii="Arial" w:eastAsia="Times New Roman" w:hAnsi="Arial" w:cs="Arial"/>
                <w:color w:val="auto"/>
                <w:lang w:bidi="ar-SA"/>
              </w:rPr>
            </w:pPr>
          </w:p>
        </w:tc>
      </w:tr>
      <w:tr w:rsidR="003018C5" w:rsidTr="00EB706C">
        <w:trPr>
          <w:trHeight w:val="567"/>
        </w:trPr>
        <w:tc>
          <w:tcPr>
            <w:tcW w:w="2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3D4B55" w:rsidRPr="00FD7502" w:rsidRDefault="00CC3976" w:rsidP="00FD7502">
            <w:pPr>
              <w:widowControl/>
              <w:rPr>
                <w:rFonts w:ascii="Arial" w:eastAsia="Times New Roman" w:hAnsi="Arial" w:cs="Arial"/>
                <w:color w:val="auto"/>
                <w:lang w:bidi="ar-SA"/>
              </w:rPr>
            </w:pPr>
            <w:r w:rsidRPr="00FD7502">
              <w:rPr>
                <w:rFonts w:ascii="Arial" w:eastAsia="Times New Roman" w:hAnsi="Arial" w:cs="Arial"/>
                <w:color w:val="auto"/>
                <w:lang w:val="tt"/>
              </w:rPr>
              <w:t>«ArtSpace» шәһәр пространствосын төзү һәм җиһазлау</w:t>
            </w:r>
          </w:p>
        </w:tc>
        <w:tc>
          <w:tcPr>
            <w:tcW w:w="11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3D4B55" w:rsidRPr="00FD7502" w:rsidRDefault="003D4B55" w:rsidP="00FD7502">
            <w:pPr>
              <w:widowControl/>
              <w:jc w:val="center"/>
              <w:rPr>
                <w:rFonts w:ascii="Arial" w:eastAsia="Times New Roman" w:hAnsi="Arial" w:cs="Arial"/>
                <w:color w:val="auto"/>
                <w:lang w:bidi="ar-SA"/>
              </w:rPr>
            </w:pPr>
          </w:p>
        </w:tc>
        <w:tc>
          <w:tcPr>
            <w:tcW w:w="12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3D4B55"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rPr>
              <w:t>208 544</w:t>
            </w:r>
          </w:p>
        </w:tc>
        <w:tc>
          <w:tcPr>
            <w:tcW w:w="13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3D4B55" w:rsidRPr="00FD7502" w:rsidRDefault="003D4B55" w:rsidP="00FD7502">
            <w:pPr>
              <w:widowControl/>
              <w:jc w:val="center"/>
              <w:rPr>
                <w:rFonts w:ascii="Arial" w:eastAsia="Times New Roman" w:hAnsi="Arial" w:cs="Arial"/>
                <w:color w:val="auto"/>
                <w:lang w:bidi="ar-SA"/>
              </w:rPr>
            </w:pP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3D4B55" w:rsidRPr="00FD7502" w:rsidRDefault="003D4B55" w:rsidP="00FD7502">
            <w:pPr>
              <w:widowControl/>
              <w:jc w:val="center"/>
              <w:rPr>
                <w:rFonts w:ascii="Arial" w:eastAsia="Times New Roman" w:hAnsi="Arial" w:cs="Arial"/>
                <w:color w:val="auto"/>
                <w:lang w:bidi="ar-SA"/>
              </w:rPr>
            </w:pPr>
          </w:p>
        </w:tc>
        <w:tc>
          <w:tcPr>
            <w:tcW w:w="1232"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3D4B55" w:rsidRPr="00FD7502" w:rsidRDefault="003D4B55" w:rsidP="00FD7502">
            <w:pPr>
              <w:widowControl/>
              <w:jc w:val="center"/>
              <w:rPr>
                <w:rFonts w:ascii="Arial" w:eastAsia="Times New Roman" w:hAnsi="Arial" w:cs="Arial"/>
                <w:color w:val="auto"/>
                <w:lang w:bidi="ar-SA"/>
              </w:rPr>
            </w:pPr>
          </w:p>
        </w:tc>
        <w:tc>
          <w:tcPr>
            <w:tcW w:w="1086" w:type="dxa"/>
            <w:tcBorders>
              <w:top w:val="nil"/>
              <w:left w:val="nil"/>
              <w:bottom w:val="single" w:sz="8" w:space="0" w:color="000000"/>
              <w:right w:val="single" w:sz="8" w:space="0" w:color="000000"/>
            </w:tcBorders>
            <w:vAlign w:val="center"/>
          </w:tcPr>
          <w:p w:rsidR="003D4B55" w:rsidRPr="00FD7502" w:rsidRDefault="003D4B55" w:rsidP="00FD7502">
            <w:pPr>
              <w:widowControl/>
              <w:jc w:val="center"/>
              <w:rPr>
                <w:rFonts w:ascii="Arial" w:eastAsia="Times New Roman" w:hAnsi="Arial" w:cs="Arial"/>
                <w:color w:val="auto"/>
                <w:lang w:bidi="ar-SA"/>
              </w:rPr>
            </w:pPr>
          </w:p>
        </w:tc>
      </w:tr>
      <w:tr w:rsidR="003018C5" w:rsidTr="0050608F">
        <w:trPr>
          <w:trHeight w:val="215"/>
        </w:trPr>
        <w:tc>
          <w:tcPr>
            <w:tcW w:w="2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1A4BFF" w:rsidRPr="00FD7502" w:rsidRDefault="00CC3976" w:rsidP="00FD7502">
            <w:pPr>
              <w:widowControl/>
              <w:rPr>
                <w:rFonts w:ascii="Arial" w:eastAsia="Times New Roman" w:hAnsi="Arial" w:cs="Arial"/>
                <w:color w:val="auto"/>
              </w:rPr>
            </w:pPr>
            <w:r w:rsidRPr="00FD7502">
              <w:rPr>
                <w:rFonts w:ascii="Arial" w:eastAsia="Times New Roman" w:hAnsi="Arial" w:cs="Arial"/>
                <w:color w:val="auto"/>
                <w:lang w:val="tt"/>
              </w:rPr>
              <w:t>40 урынлык кунакханә</w:t>
            </w:r>
          </w:p>
        </w:tc>
        <w:tc>
          <w:tcPr>
            <w:tcW w:w="11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A4BFF" w:rsidRPr="00FD7502" w:rsidRDefault="001A4BFF" w:rsidP="00FD7502">
            <w:pPr>
              <w:widowControl/>
              <w:jc w:val="center"/>
              <w:rPr>
                <w:rFonts w:ascii="Arial" w:eastAsia="Times New Roman" w:hAnsi="Arial" w:cs="Arial"/>
                <w:color w:val="auto"/>
                <w:lang w:bidi="ar-SA"/>
              </w:rPr>
            </w:pPr>
          </w:p>
        </w:tc>
        <w:tc>
          <w:tcPr>
            <w:tcW w:w="12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A4BFF" w:rsidRPr="00FD7502" w:rsidRDefault="001A4BFF" w:rsidP="00FD7502">
            <w:pPr>
              <w:widowControl/>
              <w:jc w:val="center"/>
              <w:rPr>
                <w:rFonts w:ascii="Arial" w:eastAsia="Times New Roman" w:hAnsi="Arial" w:cs="Arial"/>
                <w:color w:val="auto"/>
              </w:rPr>
            </w:pPr>
          </w:p>
        </w:tc>
        <w:tc>
          <w:tcPr>
            <w:tcW w:w="13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A4BFF"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rPr>
              <w:t>150 000</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A4BFF"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150 000</w:t>
            </w:r>
          </w:p>
        </w:tc>
        <w:tc>
          <w:tcPr>
            <w:tcW w:w="1232"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1A4BFF" w:rsidRPr="00FD7502" w:rsidRDefault="001A4BFF" w:rsidP="00FD7502">
            <w:pPr>
              <w:widowControl/>
              <w:jc w:val="center"/>
              <w:rPr>
                <w:rFonts w:ascii="Arial" w:eastAsia="Times New Roman" w:hAnsi="Arial" w:cs="Arial"/>
                <w:color w:val="auto"/>
                <w:lang w:bidi="ar-SA"/>
              </w:rPr>
            </w:pPr>
          </w:p>
        </w:tc>
        <w:tc>
          <w:tcPr>
            <w:tcW w:w="1086" w:type="dxa"/>
            <w:tcBorders>
              <w:top w:val="nil"/>
              <w:left w:val="nil"/>
              <w:bottom w:val="single" w:sz="8" w:space="0" w:color="000000"/>
              <w:right w:val="single" w:sz="8" w:space="0" w:color="000000"/>
            </w:tcBorders>
            <w:vAlign w:val="center"/>
          </w:tcPr>
          <w:p w:rsidR="001A4BFF" w:rsidRPr="00FD7502" w:rsidRDefault="001A4BFF" w:rsidP="00FD7502">
            <w:pPr>
              <w:widowControl/>
              <w:jc w:val="center"/>
              <w:rPr>
                <w:rFonts w:ascii="Arial" w:eastAsia="Times New Roman" w:hAnsi="Arial" w:cs="Arial"/>
                <w:color w:val="auto"/>
                <w:lang w:bidi="ar-SA"/>
              </w:rPr>
            </w:pPr>
          </w:p>
        </w:tc>
      </w:tr>
      <w:tr w:rsidR="003018C5" w:rsidTr="00174B5F">
        <w:trPr>
          <w:trHeight w:val="556"/>
        </w:trPr>
        <w:tc>
          <w:tcPr>
            <w:tcW w:w="2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A4BFF" w:rsidRPr="00FD7502" w:rsidRDefault="00CC3976" w:rsidP="00FD7502">
            <w:pPr>
              <w:widowControl/>
              <w:rPr>
                <w:rFonts w:ascii="Arial" w:eastAsia="Times New Roman" w:hAnsi="Arial" w:cs="Arial"/>
                <w:color w:val="auto"/>
                <w:lang w:bidi="ar-SA"/>
              </w:rPr>
            </w:pPr>
            <w:r w:rsidRPr="00FD7502">
              <w:rPr>
                <w:rFonts w:ascii="Arial" w:eastAsia="Times New Roman" w:hAnsi="Arial" w:cs="Arial"/>
                <w:color w:val="auto"/>
                <w:lang w:val="tt"/>
              </w:rPr>
              <w:t xml:space="preserve">ОЭЗ эксплуатациясенең </w:t>
            </w:r>
            <w:r w:rsidRPr="00FD7502">
              <w:rPr>
                <w:rFonts w:ascii="Arial" w:eastAsia="Times New Roman" w:hAnsi="Arial" w:cs="Arial"/>
                <w:color w:val="auto"/>
                <w:lang w:val="tt"/>
              </w:rPr>
              <w:t>җитештерү базасын төзү</w:t>
            </w:r>
          </w:p>
        </w:tc>
        <w:tc>
          <w:tcPr>
            <w:tcW w:w="11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A4BFF"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rPr>
              <w:t>130 000</w:t>
            </w:r>
          </w:p>
        </w:tc>
        <w:tc>
          <w:tcPr>
            <w:tcW w:w="12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A4BFF" w:rsidRPr="00FD7502" w:rsidRDefault="001A4BFF" w:rsidP="00FD7502">
            <w:pPr>
              <w:widowControl/>
              <w:jc w:val="center"/>
              <w:rPr>
                <w:rFonts w:ascii="Arial" w:eastAsia="Times New Roman" w:hAnsi="Arial" w:cs="Arial"/>
                <w:color w:val="auto"/>
                <w:lang w:bidi="ar-SA"/>
              </w:rPr>
            </w:pPr>
          </w:p>
        </w:tc>
        <w:tc>
          <w:tcPr>
            <w:tcW w:w="13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A4BFF" w:rsidRPr="00FD7502" w:rsidRDefault="001A4BFF" w:rsidP="00FD7502">
            <w:pPr>
              <w:widowControl/>
              <w:jc w:val="center"/>
              <w:rPr>
                <w:rFonts w:ascii="Arial" w:eastAsia="Times New Roman" w:hAnsi="Arial" w:cs="Arial"/>
                <w:color w:val="auto"/>
                <w:lang w:bidi="ar-SA"/>
              </w:rPr>
            </w:pP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A4BFF" w:rsidRPr="00FD7502" w:rsidRDefault="001A4BFF" w:rsidP="00FD7502">
            <w:pPr>
              <w:widowControl/>
              <w:jc w:val="center"/>
              <w:rPr>
                <w:rFonts w:ascii="Arial" w:eastAsia="Times New Roman" w:hAnsi="Arial" w:cs="Arial"/>
                <w:color w:val="auto"/>
                <w:lang w:bidi="ar-SA"/>
              </w:rPr>
            </w:pPr>
          </w:p>
        </w:tc>
        <w:tc>
          <w:tcPr>
            <w:tcW w:w="1232"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1A4BFF" w:rsidRPr="00FD7502" w:rsidRDefault="001A4BFF" w:rsidP="00FD7502">
            <w:pPr>
              <w:widowControl/>
              <w:jc w:val="center"/>
              <w:rPr>
                <w:rFonts w:ascii="Arial" w:eastAsia="Times New Roman" w:hAnsi="Arial" w:cs="Arial"/>
                <w:color w:val="auto"/>
                <w:lang w:bidi="ar-SA"/>
              </w:rPr>
            </w:pPr>
          </w:p>
        </w:tc>
        <w:tc>
          <w:tcPr>
            <w:tcW w:w="1086" w:type="dxa"/>
            <w:tcBorders>
              <w:top w:val="nil"/>
              <w:left w:val="nil"/>
              <w:bottom w:val="single" w:sz="8" w:space="0" w:color="000000"/>
              <w:right w:val="single" w:sz="8" w:space="0" w:color="000000"/>
            </w:tcBorders>
            <w:vAlign w:val="center"/>
          </w:tcPr>
          <w:p w:rsidR="001A4BFF" w:rsidRPr="00FD7502" w:rsidRDefault="001A4BFF" w:rsidP="00FD7502">
            <w:pPr>
              <w:widowControl/>
              <w:jc w:val="center"/>
              <w:rPr>
                <w:rFonts w:ascii="Arial" w:eastAsia="Times New Roman" w:hAnsi="Arial" w:cs="Arial"/>
                <w:color w:val="auto"/>
                <w:lang w:bidi="ar-SA"/>
              </w:rPr>
            </w:pPr>
          </w:p>
        </w:tc>
      </w:tr>
      <w:tr w:rsidR="003018C5" w:rsidTr="00174B5F">
        <w:trPr>
          <w:trHeight w:val="868"/>
        </w:trPr>
        <w:tc>
          <w:tcPr>
            <w:tcW w:w="2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A4BFF" w:rsidRPr="00FD7502" w:rsidRDefault="00CC3976" w:rsidP="00FD7502">
            <w:pPr>
              <w:widowControl/>
              <w:rPr>
                <w:rFonts w:ascii="Arial" w:eastAsia="Times New Roman" w:hAnsi="Arial" w:cs="Arial"/>
                <w:color w:val="auto"/>
                <w:lang w:bidi="ar-SA"/>
              </w:rPr>
            </w:pPr>
            <w:r w:rsidRPr="00FD7502">
              <w:rPr>
                <w:rFonts w:ascii="Arial" w:eastAsia="Times New Roman" w:hAnsi="Arial" w:cs="Arial"/>
                <w:color w:val="auto"/>
                <w:lang w:val="tt"/>
              </w:rPr>
              <w:t>«Н.И. Лобачевский» административ-эшлекле үзәге  (Б-1 Технопаркы)</w:t>
            </w:r>
          </w:p>
        </w:tc>
        <w:tc>
          <w:tcPr>
            <w:tcW w:w="11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A4BFF"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rPr>
              <w:t>2 359 080</w:t>
            </w:r>
          </w:p>
        </w:tc>
        <w:tc>
          <w:tcPr>
            <w:tcW w:w="12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A4BFF" w:rsidRPr="00FD7502" w:rsidRDefault="001A4BFF" w:rsidP="00FD7502">
            <w:pPr>
              <w:widowControl/>
              <w:jc w:val="center"/>
              <w:rPr>
                <w:rFonts w:ascii="Arial" w:eastAsia="Times New Roman" w:hAnsi="Arial" w:cs="Arial"/>
                <w:color w:val="auto"/>
                <w:lang w:bidi="ar-SA"/>
              </w:rPr>
            </w:pPr>
          </w:p>
        </w:tc>
        <w:tc>
          <w:tcPr>
            <w:tcW w:w="13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A4BFF" w:rsidRPr="00FD7502" w:rsidRDefault="001A4BFF" w:rsidP="00FD7502">
            <w:pPr>
              <w:widowControl/>
              <w:jc w:val="center"/>
              <w:rPr>
                <w:rFonts w:ascii="Arial" w:eastAsia="Times New Roman" w:hAnsi="Arial" w:cs="Arial"/>
                <w:color w:val="auto"/>
                <w:lang w:bidi="ar-SA"/>
              </w:rPr>
            </w:pP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A4BFF" w:rsidRPr="00FD7502" w:rsidRDefault="001A4BFF" w:rsidP="00FD7502">
            <w:pPr>
              <w:widowControl/>
              <w:jc w:val="center"/>
              <w:rPr>
                <w:rFonts w:ascii="Arial" w:eastAsia="Times New Roman" w:hAnsi="Arial" w:cs="Arial"/>
                <w:color w:val="auto"/>
                <w:lang w:bidi="ar-SA"/>
              </w:rPr>
            </w:pPr>
          </w:p>
        </w:tc>
        <w:tc>
          <w:tcPr>
            <w:tcW w:w="1232"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1A4BFF" w:rsidRPr="00FD7502" w:rsidRDefault="001A4BFF" w:rsidP="00FD7502">
            <w:pPr>
              <w:widowControl/>
              <w:jc w:val="center"/>
              <w:rPr>
                <w:rFonts w:ascii="Arial" w:eastAsia="Times New Roman" w:hAnsi="Arial" w:cs="Arial"/>
                <w:color w:val="auto"/>
                <w:lang w:bidi="ar-SA"/>
              </w:rPr>
            </w:pPr>
          </w:p>
        </w:tc>
        <w:tc>
          <w:tcPr>
            <w:tcW w:w="1086" w:type="dxa"/>
            <w:tcBorders>
              <w:top w:val="nil"/>
              <w:left w:val="nil"/>
              <w:bottom w:val="single" w:sz="8" w:space="0" w:color="000000"/>
              <w:right w:val="single" w:sz="8" w:space="0" w:color="000000"/>
            </w:tcBorders>
            <w:vAlign w:val="center"/>
          </w:tcPr>
          <w:p w:rsidR="001A4BFF" w:rsidRPr="00FD7502" w:rsidRDefault="001A4BFF" w:rsidP="00FD7502">
            <w:pPr>
              <w:widowControl/>
              <w:jc w:val="center"/>
              <w:rPr>
                <w:rFonts w:ascii="Arial" w:eastAsia="Times New Roman" w:hAnsi="Arial" w:cs="Arial"/>
                <w:color w:val="auto"/>
                <w:lang w:bidi="ar-SA"/>
              </w:rPr>
            </w:pPr>
          </w:p>
        </w:tc>
      </w:tr>
      <w:tr w:rsidR="003018C5" w:rsidTr="00EB706C">
        <w:trPr>
          <w:trHeight w:val="652"/>
        </w:trPr>
        <w:tc>
          <w:tcPr>
            <w:tcW w:w="2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A4BFF" w:rsidRPr="00FD7502" w:rsidRDefault="00CC3976" w:rsidP="00FD7502">
            <w:pPr>
              <w:widowControl/>
              <w:rPr>
                <w:rFonts w:ascii="Arial" w:eastAsia="Times New Roman" w:hAnsi="Arial" w:cs="Arial"/>
                <w:color w:val="auto"/>
                <w:lang w:bidi="ar-SA"/>
              </w:rPr>
            </w:pPr>
            <w:r w:rsidRPr="00FD7502">
              <w:rPr>
                <w:rFonts w:ascii="Arial" w:eastAsia="Times New Roman" w:hAnsi="Arial" w:cs="Arial"/>
                <w:color w:val="auto"/>
                <w:lang w:val="tt"/>
              </w:rPr>
              <w:t>"Иннополис" МИЗ территориясендә 2нче технопарк төзелеше</w:t>
            </w:r>
          </w:p>
        </w:tc>
        <w:tc>
          <w:tcPr>
            <w:tcW w:w="11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A4BFF" w:rsidRPr="00FD7502" w:rsidRDefault="001A4BFF" w:rsidP="00FD7502">
            <w:pPr>
              <w:widowControl/>
              <w:jc w:val="center"/>
              <w:rPr>
                <w:rFonts w:ascii="Arial" w:eastAsia="Times New Roman" w:hAnsi="Arial" w:cs="Arial"/>
                <w:color w:val="auto"/>
                <w:lang w:bidi="ar-SA"/>
              </w:rPr>
            </w:pPr>
          </w:p>
        </w:tc>
        <w:tc>
          <w:tcPr>
            <w:tcW w:w="12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A4BFF"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1 063 643</w:t>
            </w:r>
          </w:p>
        </w:tc>
        <w:tc>
          <w:tcPr>
            <w:tcW w:w="13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A4BFF"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4 578 677</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A4BFF"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4 562 821</w:t>
            </w:r>
          </w:p>
        </w:tc>
        <w:tc>
          <w:tcPr>
            <w:tcW w:w="1232"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1A4BFF"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1 273 139</w:t>
            </w:r>
          </w:p>
        </w:tc>
        <w:tc>
          <w:tcPr>
            <w:tcW w:w="1086" w:type="dxa"/>
            <w:tcBorders>
              <w:top w:val="nil"/>
              <w:left w:val="nil"/>
              <w:bottom w:val="single" w:sz="8" w:space="0" w:color="000000"/>
              <w:right w:val="single" w:sz="8" w:space="0" w:color="000000"/>
            </w:tcBorders>
            <w:vAlign w:val="center"/>
          </w:tcPr>
          <w:p w:rsidR="001A4BFF" w:rsidRPr="00FD7502" w:rsidRDefault="001A4BFF" w:rsidP="00FD7502">
            <w:pPr>
              <w:widowControl/>
              <w:jc w:val="center"/>
              <w:rPr>
                <w:rFonts w:ascii="Arial" w:eastAsia="Times New Roman" w:hAnsi="Arial" w:cs="Arial"/>
                <w:color w:val="auto"/>
                <w:lang w:bidi="ar-SA"/>
              </w:rPr>
            </w:pPr>
          </w:p>
        </w:tc>
      </w:tr>
      <w:tr w:rsidR="003018C5" w:rsidTr="00174B5F">
        <w:trPr>
          <w:trHeight w:val="500"/>
        </w:trPr>
        <w:tc>
          <w:tcPr>
            <w:tcW w:w="2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A4BFF" w:rsidRPr="00FD7502" w:rsidRDefault="00CC3976" w:rsidP="00FD7502">
            <w:pPr>
              <w:widowControl/>
              <w:rPr>
                <w:rFonts w:ascii="Arial" w:eastAsia="Times New Roman" w:hAnsi="Arial" w:cs="Arial"/>
                <w:color w:val="auto"/>
                <w:lang w:bidi="ar-SA"/>
              </w:rPr>
            </w:pPr>
            <w:r w:rsidRPr="00FD7502">
              <w:rPr>
                <w:rFonts w:ascii="Arial" w:eastAsia="Times New Roman" w:hAnsi="Arial" w:cs="Arial"/>
                <w:color w:val="auto"/>
                <w:lang w:val="tt"/>
              </w:rPr>
              <w:t xml:space="preserve">«Югары Ослан муниципаль районында </w:t>
            </w:r>
            <w:r w:rsidRPr="00FD7502">
              <w:rPr>
                <w:rFonts w:ascii="Arial" w:eastAsia="Times New Roman" w:hAnsi="Arial" w:cs="Arial"/>
                <w:color w:val="auto"/>
                <w:lang w:val="tt"/>
              </w:rPr>
              <w:t>Балалар шифаханәсе поселогына автомобиль юлы төзелеше»  (3033 метр)</w:t>
            </w:r>
          </w:p>
        </w:tc>
        <w:tc>
          <w:tcPr>
            <w:tcW w:w="11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A4BFF" w:rsidRPr="00FD7502" w:rsidRDefault="001A4BFF" w:rsidP="00FD7502">
            <w:pPr>
              <w:widowControl/>
              <w:jc w:val="center"/>
              <w:rPr>
                <w:rFonts w:ascii="Arial" w:eastAsia="Times New Roman" w:hAnsi="Arial" w:cs="Arial"/>
                <w:color w:val="auto"/>
                <w:lang w:bidi="ar-SA"/>
              </w:rPr>
            </w:pPr>
          </w:p>
        </w:tc>
        <w:tc>
          <w:tcPr>
            <w:tcW w:w="12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A4BFF"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rPr>
              <w:t>140 761</w:t>
            </w:r>
          </w:p>
        </w:tc>
        <w:tc>
          <w:tcPr>
            <w:tcW w:w="13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A4BFF" w:rsidRPr="00FD7502" w:rsidRDefault="001A4BFF" w:rsidP="00FD7502">
            <w:pPr>
              <w:widowControl/>
              <w:jc w:val="center"/>
              <w:rPr>
                <w:rFonts w:ascii="Arial" w:eastAsia="Times New Roman" w:hAnsi="Arial" w:cs="Arial"/>
                <w:color w:val="auto"/>
                <w:lang w:bidi="ar-SA"/>
              </w:rPr>
            </w:pP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A4BFF" w:rsidRPr="00FD7502" w:rsidRDefault="001A4BFF" w:rsidP="00FD7502">
            <w:pPr>
              <w:widowControl/>
              <w:jc w:val="center"/>
              <w:rPr>
                <w:rFonts w:ascii="Arial" w:eastAsia="Times New Roman" w:hAnsi="Arial" w:cs="Arial"/>
                <w:color w:val="auto"/>
                <w:lang w:bidi="ar-SA"/>
              </w:rPr>
            </w:pPr>
          </w:p>
        </w:tc>
        <w:tc>
          <w:tcPr>
            <w:tcW w:w="1232"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1A4BFF" w:rsidRPr="00FD7502" w:rsidRDefault="001A4BFF" w:rsidP="00FD7502">
            <w:pPr>
              <w:widowControl/>
              <w:jc w:val="center"/>
              <w:rPr>
                <w:rFonts w:ascii="Arial" w:eastAsia="Times New Roman" w:hAnsi="Arial" w:cs="Arial"/>
                <w:color w:val="auto"/>
                <w:lang w:bidi="ar-SA"/>
              </w:rPr>
            </w:pPr>
          </w:p>
        </w:tc>
        <w:tc>
          <w:tcPr>
            <w:tcW w:w="1086" w:type="dxa"/>
            <w:tcBorders>
              <w:top w:val="nil"/>
              <w:left w:val="nil"/>
              <w:bottom w:val="single" w:sz="8" w:space="0" w:color="000000"/>
              <w:right w:val="single" w:sz="8" w:space="0" w:color="000000"/>
            </w:tcBorders>
            <w:vAlign w:val="center"/>
          </w:tcPr>
          <w:p w:rsidR="001A4BFF" w:rsidRPr="00FD7502" w:rsidRDefault="001A4BFF" w:rsidP="00FD7502">
            <w:pPr>
              <w:widowControl/>
              <w:jc w:val="center"/>
              <w:rPr>
                <w:rFonts w:ascii="Arial" w:eastAsia="Times New Roman" w:hAnsi="Arial" w:cs="Arial"/>
                <w:color w:val="auto"/>
                <w:lang w:bidi="ar-SA"/>
              </w:rPr>
            </w:pPr>
          </w:p>
        </w:tc>
      </w:tr>
      <w:tr w:rsidR="003018C5" w:rsidTr="00174B5F">
        <w:trPr>
          <w:trHeight w:val="500"/>
        </w:trPr>
        <w:tc>
          <w:tcPr>
            <w:tcW w:w="2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1A4BFF" w:rsidRPr="00FD7502" w:rsidRDefault="00CC3976" w:rsidP="00FD7502">
            <w:pPr>
              <w:widowControl/>
              <w:rPr>
                <w:rFonts w:ascii="Arial" w:eastAsia="Times New Roman" w:hAnsi="Arial" w:cs="Arial"/>
                <w:color w:val="auto"/>
                <w:lang w:bidi="ar-SA"/>
              </w:rPr>
            </w:pPr>
            <w:r w:rsidRPr="00FD7502">
              <w:rPr>
                <w:rFonts w:ascii="Arial" w:eastAsia="Times New Roman" w:hAnsi="Arial" w:cs="Arial"/>
                <w:color w:val="auto"/>
                <w:lang w:val="tt"/>
              </w:rPr>
              <w:t>"Иннополис университеты 5 нче һәм № 6-1, 6-2  торак корпуслары торак комплексы" төзелеше</w:t>
            </w:r>
          </w:p>
        </w:tc>
        <w:tc>
          <w:tcPr>
            <w:tcW w:w="11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A4BFF" w:rsidRPr="00FD7502" w:rsidRDefault="001A4BFF" w:rsidP="00FD7502">
            <w:pPr>
              <w:widowControl/>
              <w:jc w:val="center"/>
              <w:rPr>
                <w:rFonts w:ascii="Arial" w:eastAsia="Times New Roman" w:hAnsi="Arial" w:cs="Arial"/>
                <w:color w:val="auto"/>
                <w:lang w:bidi="ar-SA"/>
              </w:rPr>
            </w:pPr>
          </w:p>
        </w:tc>
        <w:tc>
          <w:tcPr>
            <w:tcW w:w="12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A4BFF" w:rsidRPr="00FD7502" w:rsidRDefault="001A4BFF" w:rsidP="00FD7502">
            <w:pPr>
              <w:widowControl/>
              <w:jc w:val="center"/>
              <w:rPr>
                <w:rFonts w:ascii="Arial" w:eastAsia="Times New Roman" w:hAnsi="Arial" w:cs="Arial"/>
                <w:color w:val="auto"/>
                <w:lang w:bidi="ar-SA"/>
              </w:rPr>
            </w:pPr>
          </w:p>
        </w:tc>
        <w:tc>
          <w:tcPr>
            <w:tcW w:w="13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A4BFF"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rPr>
              <w:t>1 795 338</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A4BFF" w:rsidRPr="00FD7502" w:rsidRDefault="001A4BFF" w:rsidP="00FD7502">
            <w:pPr>
              <w:widowControl/>
              <w:jc w:val="center"/>
              <w:rPr>
                <w:rFonts w:ascii="Arial" w:eastAsia="Times New Roman" w:hAnsi="Arial" w:cs="Arial"/>
                <w:color w:val="auto"/>
                <w:lang w:bidi="ar-SA"/>
              </w:rPr>
            </w:pPr>
          </w:p>
        </w:tc>
        <w:tc>
          <w:tcPr>
            <w:tcW w:w="1232"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1A4BFF" w:rsidRPr="00FD7502" w:rsidRDefault="001A4BFF" w:rsidP="00FD7502">
            <w:pPr>
              <w:widowControl/>
              <w:jc w:val="center"/>
              <w:rPr>
                <w:rFonts w:ascii="Arial" w:eastAsia="Times New Roman" w:hAnsi="Arial" w:cs="Arial"/>
                <w:color w:val="auto"/>
                <w:lang w:bidi="ar-SA"/>
              </w:rPr>
            </w:pPr>
          </w:p>
        </w:tc>
        <w:tc>
          <w:tcPr>
            <w:tcW w:w="1086" w:type="dxa"/>
            <w:tcBorders>
              <w:top w:val="nil"/>
              <w:left w:val="nil"/>
              <w:bottom w:val="single" w:sz="8" w:space="0" w:color="000000"/>
              <w:right w:val="single" w:sz="8" w:space="0" w:color="000000"/>
            </w:tcBorders>
            <w:vAlign w:val="center"/>
          </w:tcPr>
          <w:p w:rsidR="001A4BFF" w:rsidRPr="00FD7502" w:rsidRDefault="001A4BFF" w:rsidP="00FD7502">
            <w:pPr>
              <w:widowControl/>
              <w:jc w:val="center"/>
              <w:rPr>
                <w:rFonts w:ascii="Arial" w:eastAsia="Times New Roman" w:hAnsi="Arial" w:cs="Arial"/>
                <w:color w:val="auto"/>
                <w:lang w:bidi="ar-SA"/>
              </w:rPr>
            </w:pPr>
          </w:p>
        </w:tc>
      </w:tr>
      <w:tr w:rsidR="003018C5" w:rsidTr="00174B5F">
        <w:trPr>
          <w:trHeight w:val="500"/>
        </w:trPr>
        <w:tc>
          <w:tcPr>
            <w:tcW w:w="2714"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rsidR="001A4BFF" w:rsidRPr="00FD7502" w:rsidRDefault="00CC3976" w:rsidP="00FD7502">
            <w:pPr>
              <w:widowControl/>
              <w:rPr>
                <w:rFonts w:ascii="Arial" w:eastAsia="Times New Roman" w:hAnsi="Arial" w:cs="Arial"/>
                <w:color w:val="auto"/>
                <w:lang w:bidi="ar-SA"/>
              </w:rPr>
            </w:pPr>
            <w:r w:rsidRPr="00FD7502">
              <w:rPr>
                <w:rFonts w:ascii="Arial" w:eastAsia="Times New Roman" w:hAnsi="Arial" w:cs="Arial"/>
                <w:color w:val="auto"/>
                <w:lang w:val="tt"/>
              </w:rPr>
              <w:t>Сәнәгать технопаркы төзелеше 10 000 м2</w:t>
            </w:r>
          </w:p>
        </w:tc>
        <w:tc>
          <w:tcPr>
            <w:tcW w:w="1197"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rsidR="001A4BFF" w:rsidRPr="00FD7502" w:rsidRDefault="001A4BFF" w:rsidP="00FD7502">
            <w:pPr>
              <w:widowControl/>
              <w:jc w:val="center"/>
              <w:rPr>
                <w:rFonts w:ascii="Arial" w:eastAsia="Times New Roman" w:hAnsi="Arial" w:cs="Arial"/>
                <w:color w:val="auto"/>
                <w:lang w:bidi="ar-SA"/>
              </w:rPr>
            </w:pPr>
          </w:p>
        </w:tc>
        <w:tc>
          <w:tcPr>
            <w:tcW w:w="1223"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rsidR="001A4BFF" w:rsidRPr="00FD7502" w:rsidRDefault="001A4BFF" w:rsidP="00FD7502">
            <w:pPr>
              <w:widowControl/>
              <w:jc w:val="center"/>
              <w:rPr>
                <w:rFonts w:ascii="Arial" w:eastAsia="Times New Roman" w:hAnsi="Arial" w:cs="Arial"/>
                <w:color w:val="auto"/>
                <w:lang w:bidi="ar-SA"/>
              </w:rPr>
            </w:pPr>
          </w:p>
        </w:tc>
        <w:tc>
          <w:tcPr>
            <w:tcW w:w="1377"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rsidR="001A4BFF" w:rsidRPr="00FD7502" w:rsidRDefault="001A4BFF" w:rsidP="00FD7502">
            <w:pPr>
              <w:widowControl/>
              <w:jc w:val="center"/>
              <w:rPr>
                <w:rFonts w:ascii="Arial" w:eastAsia="Times New Roman" w:hAnsi="Arial" w:cs="Arial"/>
                <w:color w:val="auto"/>
                <w:lang w:bidi="ar-SA"/>
              </w:rPr>
            </w:pPr>
          </w:p>
        </w:tc>
        <w:tc>
          <w:tcPr>
            <w:tcW w:w="1417"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rsidR="001A4BFF"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rPr>
              <w:t>580 000</w:t>
            </w:r>
          </w:p>
        </w:tc>
        <w:tc>
          <w:tcPr>
            <w:tcW w:w="1232" w:type="dxa"/>
            <w:tcBorders>
              <w:top w:val="nil"/>
              <w:left w:val="nil"/>
              <w:bottom w:val="single" w:sz="4" w:space="0" w:color="auto"/>
              <w:right w:val="single" w:sz="8" w:space="0" w:color="000000"/>
            </w:tcBorders>
            <w:tcMar>
              <w:top w:w="100" w:type="dxa"/>
              <w:left w:w="100" w:type="dxa"/>
              <w:bottom w:w="100" w:type="dxa"/>
              <w:right w:w="100" w:type="dxa"/>
            </w:tcMar>
            <w:vAlign w:val="center"/>
          </w:tcPr>
          <w:p w:rsidR="001A4BFF" w:rsidRPr="00FD7502" w:rsidRDefault="001A4BFF" w:rsidP="00FD7502">
            <w:pPr>
              <w:widowControl/>
              <w:jc w:val="center"/>
              <w:rPr>
                <w:rFonts w:ascii="Arial" w:eastAsia="Times New Roman" w:hAnsi="Arial" w:cs="Arial"/>
                <w:color w:val="auto"/>
                <w:lang w:bidi="ar-SA"/>
              </w:rPr>
            </w:pPr>
          </w:p>
        </w:tc>
        <w:tc>
          <w:tcPr>
            <w:tcW w:w="1086" w:type="dxa"/>
            <w:tcBorders>
              <w:top w:val="nil"/>
              <w:left w:val="nil"/>
              <w:bottom w:val="single" w:sz="4" w:space="0" w:color="auto"/>
              <w:right w:val="single" w:sz="8" w:space="0" w:color="000000"/>
            </w:tcBorders>
            <w:vAlign w:val="center"/>
          </w:tcPr>
          <w:p w:rsidR="001A4BFF" w:rsidRPr="00FD7502" w:rsidRDefault="001A4BFF" w:rsidP="00FD7502">
            <w:pPr>
              <w:widowControl/>
              <w:jc w:val="center"/>
              <w:rPr>
                <w:rFonts w:ascii="Arial" w:eastAsia="Times New Roman" w:hAnsi="Arial" w:cs="Arial"/>
                <w:color w:val="auto"/>
                <w:lang w:bidi="ar-SA"/>
              </w:rPr>
            </w:pPr>
          </w:p>
        </w:tc>
      </w:tr>
      <w:tr w:rsidR="003018C5" w:rsidTr="00174B5F">
        <w:trPr>
          <w:trHeight w:val="762"/>
        </w:trPr>
        <w:tc>
          <w:tcPr>
            <w:tcW w:w="271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1A4BFF" w:rsidRPr="00FD7502" w:rsidRDefault="00CC3976" w:rsidP="00FD7502">
            <w:pPr>
              <w:widowControl/>
              <w:rPr>
                <w:rFonts w:ascii="Arial" w:eastAsia="Times New Roman" w:hAnsi="Arial" w:cs="Arial"/>
                <w:color w:val="auto"/>
                <w:lang w:bidi="ar-SA"/>
              </w:rPr>
            </w:pPr>
            <w:r w:rsidRPr="00FD7502">
              <w:rPr>
                <w:rFonts w:ascii="Arial" w:eastAsia="Times New Roman" w:hAnsi="Arial" w:cs="Arial"/>
                <w:color w:val="auto"/>
                <w:lang w:val="tt"/>
              </w:rPr>
              <w:t xml:space="preserve">«Иннополис» МИЗ сәнәгать үзәненең инженерлык челтәрләре төзелеше </w:t>
            </w:r>
          </w:p>
        </w:tc>
        <w:tc>
          <w:tcPr>
            <w:tcW w:w="11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1A4BFF" w:rsidRPr="00FD7502" w:rsidRDefault="001A4BFF" w:rsidP="00FD7502">
            <w:pPr>
              <w:widowControl/>
              <w:jc w:val="center"/>
              <w:rPr>
                <w:rFonts w:ascii="Arial" w:eastAsia="Times New Roman" w:hAnsi="Arial" w:cs="Arial"/>
                <w:color w:val="auto"/>
                <w:lang w:bidi="ar-SA"/>
              </w:rPr>
            </w:pPr>
          </w:p>
        </w:tc>
        <w:tc>
          <w:tcPr>
            <w:tcW w:w="122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1A4BFF"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573 370</w:t>
            </w:r>
          </w:p>
        </w:tc>
        <w:tc>
          <w:tcPr>
            <w:tcW w:w="137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1A4BFF"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3 426 880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1A4BFF"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1 033 300</w:t>
            </w:r>
          </w:p>
        </w:tc>
        <w:tc>
          <w:tcPr>
            <w:tcW w:w="123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A4BFF" w:rsidRPr="00FD7502" w:rsidRDefault="001A4BFF" w:rsidP="00FD7502">
            <w:pPr>
              <w:widowControl/>
              <w:jc w:val="center"/>
              <w:rPr>
                <w:rFonts w:ascii="Arial" w:eastAsia="Times New Roman" w:hAnsi="Arial" w:cs="Arial"/>
                <w:color w:val="auto"/>
                <w:lang w:bidi="ar-SA"/>
              </w:rPr>
            </w:pPr>
          </w:p>
        </w:tc>
        <w:tc>
          <w:tcPr>
            <w:tcW w:w="1086" w:type="dxa"/>
            <w:tcBorders>
              <w:top w:val="single" w:sz="4" w:space="0" w:color="auto"/>
              <w:left w:val="single" w:sz="4" w:space="0" w:color="auto"/>
              <w:bottom w:val="single" w:sz="4" w:space="0" w:color="auto"/>
              <w:right w:val="single" w:sz="4" w:space="0" w:color="auto"/>
            </w:tcBorders>
            <w:vAlign w:val="center"/>
          </w:tcPr>
          <w:p w:rsidR="001A4BFF" w:rsidRPr="00FD7502" w:rsidRDefault="001A4BFF" w:rsidP="00FD7502">
            <w:pPr>
              <w:widowControl/>
              <w:jc w:val="center"/>
              <w:rPr>
                <w:rFonts w:ascii="Arial" w:eastAsia="Times New Roman" w:hAnsi="Arial" w:cs="Arial"/>
                <w:color w:val="auto"/>
              </w:rPr>
            </w:pPr>
          </w:p>
        </w:tc>
      </w:tr>
      <w:tr w:rsidR="003018C5" w:rsidTr="00174B5F">
        <w:trPr>
          <w:trHeight w:val="311"/>
        </w:trPr>
        <w:tc>
          <w:tcPr>
            <w:tcW w:w="271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1A4BFF" w:rsidRPr="00FD7502" w:rsidRDefault="00CC3976" w:rsidP="00FD7502">
            <w:pPr>
              <w:widowControl/>
              <w:rPr>
                <w:rFonts w:ascii="Arial" w:eastAsia="Times New Roman" w:hAnsi="Arial" w:cs="Arial"/>
                <w:color w:val="auto"/>
              </w:rPr>
            </w:pPr>
            <w:r w:rsidRPr="00FD7502">
              <w:rPr>
                <w:rFonts w:ascii="Arial" w:eastAsia="Times New Roman" w:hAnsi="Arial" w:cs="Arial"/>
                <w:color w:val="auto"/>
                <w:lang w:val="tt"/>
              </w:rPr>
              <w:t>Россат тарафыннан мәгълүматларны эшкәртү үзәге</w:t>
            </w:r>
          </w:p>
        </w:tc>
        <w:tc>
          <w:tcPr>
            <w:tcW w:w="11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1A4BFF" w:rsidRPr="00FD7502" w:rsidRDefault="001A4BFF" w:rsidP="00FD7502">
            <w:pPr>
              <w:widowControl/>
              <w:jc w:val="center"/>
              <w:rPr>
                <w:rFonts w:ascii="Arial" w:eastAsia="Times New Roman" w:hAnsi="Arial" w:cs="Arial"/>
                <w:color w:val="auto"/>
                <w:lang w:bidi="ar-SA"/>
              </w:rPr>
            </w:pPr>
          </w:p>
        </w:tc>
        <w:tc>
          <w:tcPr>
            <w:tcW w:w="122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1A4BFF"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3 100</w:t>
            </w:r>
          </w:p>
        </w:tc>
        <w:tc>
          <w:tcPr>
            <w:tcW w:w="137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1A4BFF"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2 139 585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1A4BFF" w:rsidRPr="00FD7502" w:rsidRDefault="00CC3976" w:rsidP="00FD7502">
            <w:pPr>
              <w:widowControl/>
              <w:jc w:val="center"/>
              <w:rPr>
                <w:rFonts w:ascii="Arial" w:eastAsia="Times New Roman" w:hAnsi="Arial" w:cs="Arial"/>
                <w:color w:val="auto"/>
                <w:lang w:bidi="ar-SA"/>
              </w:rPr>
            </w:pPr>
            <w:r w:rsidRPr="00FD7502">
              <w:rPr>
                <w:rFonts w:ascii="Arial" w:eastAsia="Times New Roman" w:hAnsi="Arial" w:cs="Arial"/>
                <w:color w:val="auto"/>
                <w:lang w:val="tt" w:bidi="ar-SA"/>
              </w:rPr>
              <w:t>1 752 259</w:t>
            </w:r>
          </w:p>
        </w:tc>
        <w:tc>
          <w:tcPr>
            <w:tcW w:w="123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A4BFF" w:rsidRPr="00FD7502" w:rsidRDefault="001A4BFF" w:rsidP="00FD7502">
            <w:pPr>
              <w:widowControl/>
              <w:jc w:val="center"/>
              <w:rPr>
                <w:rFonts w:ascii="Arial" w:eastAsia="Times New Roman" w:hAnsi="Arial" w:cs="Arial"/>
                <w:color w:val="auto"/>
                <w:lang w:bidi="ar-SA"/>
              </w:rPr>
            </w:pPr>
          </w:p>
        </w:tc>
        <w:tc>
          <w:tcPr>
            <w:tcW w:w="1086" w:type="dxa"/>
            <w:tcBorders>
              <w:top w:val="single" w:sz="4" w:space="0" w:color="auto"/>
              <w:left w:val="single" w:sz="4" w:space="0" w:color="auto"/>
              <w:bottom w:val="single" w:sz="4" w:space="0" w:color="auto"/>
              <w:right w:val="single" w:sz="4" w:space="0" w:color="auto"/>
            </w:tcBorders>
            <w:vAlign w:val="center"/>
          </w:tcPr>
          <w:p w:rsidR="001A4BFF" w:rsidRPr="00FD7502" w:rsidRDefault="001A4BFF" w:rsidP="00FD7502">
            <w:pPr>
              <w:widowControl/>
              <w:jc w:val="center"/>
              <w:rPr>
                <w:rFonts w:ascii="Arial" w:eastAsia="Times New Roman" w:hAnsi="Arial" w:cs="Arial"/>
                <w:color w:val="auto"/>
              </w:rPr>
            </w:pPr>
          </w:p>
        </w:tc>
      </w:tr>
    </w:tbl>
    <w:p w:rsidR="006270EE" w:rsidRPr="00FD7502" w:rsidRDefault="00CC3976" w:rsidP="00FD7502">
      <w:pPr>
        <w:widowControl/>
        <w:spacing w:before="240" w:after="120"/>
        <w:ind w:firstLine="851"/>
        <w:jc w:val="both"/>
        <w:rPr>
          <w:rFonts w:ascii="Arial" w:eastAsia="Times New Roman" w:hAnsi="Arial" w:cs="Arial"/>
          <w:color w:val="auto"/>
          <w:lang w:val="tt" w:bidi="ar-SA"/>
        </w:rPr>
      </w:pPr>
      <w:r w:rsidRPr="00432383">
        <w:rPr>
          <w:rFonts w:ascii="Arial" w:eastAsia="Times New Roman" w:hAnsi="Arial" w:cs="Arial"/>
          <w:color w:val="auto"/>
          <w:lang w:val="tt" w:bidi="ar-SA"/>
        </w:rPr>
        <w:t xml:space="preserve"> 3 нче таблицада шәһәр инфраструктурасына инвестицияләр күрсәтелгән. «Иннополис» махсус икътисадый зонасы резидентлары һәм партнерлары - компанияләрнең инвестицияләре фаразларда тәкъдим ителмәгән.</w:t>
      </w:r>
    </w:p>
    <w:p w:rsidR="00174B5F" w:rsidRPr="00FD7502" w:rsidRDefault="00174B5F" w:rsidP="00FD7502">
      <w:pPr>
        <w:widowControl/>
        <w:spacing w:before="120" w:after="120"/>
        <w:ind w:firstLine="851"/>
        <w:jc w:val="center"/>
        <w:rPr>
          <w:rFonts w:ascii="Arial" w:eastAsia="Times New Roman" w:hAnsi="Arial" w:cs="Arial"/>
          <w:color w:val="auto"/>
          <w:lang w:val="tt" w:bidi="ar-SA"/>
        </w:rPr>
      </w:pPr>
    </w:p>
    <w:p w:rsidR="006270EE" w:rsidRPr="00FD7502" w:rsidRDefault="00CC3976" w:rsidP="00FD7502">
      <w:pPr>
        <w:widowControl/>
        <w:spacing w:before="120" w:after="240"/>
        <w:ind w:firstLine="851"/>
        <w:jc w:val="center"/>
        <w:rPr>
          <w:rFonts w:ascii="Arial" w:eastAsia="Times New Roman" w:hAnsi="Arial" w:cs="Arial"/>
          <w:color w:val="auto"/>
          <w:lang w:val="tt" w:bidi="ar-SA"/>
        </w:rPr>
      </w:pPr>
      <w:r>
        <w:rPr>
          <w:rFonts w:ascii="Arial" w:eastAsia="Times New Roman" w:hAnsi="Arial" w:cs="Arial"/>
          <w:color w:val="auto"/>
          <w:lang w:val="tt" w:bidi="ar-SA"/>
        </w:rPr>
        <w:t>Шәһәрнең социаль-мәдәни үсеше</w:t>
      </w:r>
    </w:p>
    <w:p w:rsidR="00851A03" w:rsidRPr="00FD7502" w:rsidRDefault="00CC3976" w:rsidP="00FD7502">
      <w:pPr>
        <w:widowControl/>
        <w:spacing w:before="240" w:after="240"/>
        <w:ind w:firstLine="851"/>
        <w:contextualSpacing/>
        <w:jc w:val="both"/>
        <w:rPr>
          <w:rFonts w:ascii="Arial" w:eastAsia="Times New Roman" w:hAnsi="Arial" w:cs="Arial"/>
          <w:color w:val="auto"/>
          <w:lang w:val="tt" w:bidi="ar-SA"/>
        </w:rPr>
      </w:pPr>
      <w:r>
        <w:rPr>
          <w:rFonts w:ascii="Arial" w:eastAsia="Times New Roman" w:hAnsi="Arial" w:cs="Arial"/>
          <w:color w:val="auto"/>
          <w:lang w:val="tt" w:bidi="ar-SA"/>
        </w:rPr>
        <w:t>Иннополис шәһәрендә Медицина</w:t>
      </w:r>
      <w:r>
        <w:rPr>
          <w:rFonts w:ascii="Arial" w:eastAsia="Times New Roman" w:hAnsi="Arial" w:cs="Arial"/>
          <w:color w:val="auto"/>
          <w:lang w:val="tt" w:bidi="ar-SA"/>
        </w:rPr>
        <w:t xml:space="preserve"> үзәге эшли, анда балалар һәм өлкәннәр өчен медицина хезмәте күрсәтелә. Балалар поликлиникасында педиатр һәм шәфкать туташы кабул итә, махсуслаштырылган табибларга чыгу аена берничә тапкыр оештырыла. Өлкәннәр өчен поликлиникада 20дән артык тар профильле та</w:t>
      </w:r>
      <w:r>
        <w:rPr>
          <w:rFonts w:ascii="Arial" w:eastAsia="Times New Roman" w:hAnsi="Arial" w:cs="Arial"/>
          <w:color w:val="auto"/>
          <w:lang w:val="tt" w:bidi="ar-SA"/>
        </w:rPr>
        <w:t>биб һәм гомуми персоналның 45 белгече эшли.</w:t>
      </w:r>
    </w:p>
    <w:p w:rsidR="006270EE" w:rsidRPr="00FD7502" w:rsidRDefault="00CC3976" w:rsidP="00FD7502">
      <w:pPr>
        <w:widowControl/>
        <w:spacing w:before="240" w:after="240"/>
        <w:ind w:firstLine="851"/>
        <w:contextualSpacing/>
        <w:jc w:val="both"/>
        <w:rPr>
          <w:rFonts w:ascii="Arial" w:eastAsia="Times New Roman" w:hAnsi="Arial" w:cs="Arial"/>
          <w:color w:val="auto"/>
          <w:lang w:val="tt" w:bidi="ar-SA"/>
        </w:rPr>
      </w:pPr>
      <w:r w:rsidRPr="00432383">
        <w:rPr>
          <w:rFonts w:ascii="Arial" w:eastAsia="Times New Roman" w:hAnsi="Arial" w:cs="Arial"/>
          <w:color w:val="auto"/>
          <w:lang w:val="tt" w:bidi="ar-SA"/>
        </w:rPr>
        <w:t xml:space="preserve">Шәһәрнең мәгариф системасын 3 мәгариф учреждениесе тәкъдим итә: «Иннополис университеты» югары һөнәри белем бирү оешмасы, «Иннополис лицее» ДАМУ һәм мәктәпкәчә һәм мәктәп бүлекләрен үз эченә алган «Иннополис </w:t>
      </w:r>
      <w:r w:rsidRPr="00432383">
        <w:rPr>
          <w:rFonts w:ascii="Arial" w:eastAsia="Times New Roman" w:hAnsi="Arial" w:cs="Arial"/>
          <w:color w:val="auto"/>
          <w:lang w:val="tt" w:bidi="ar-SA"/>
        </w:rPr>
        <w:t>мәктәбе» ДАМУ. Шулай ук шәһәрдә 1 яшьтән 3 яшькә кадәрге балалар өчен “Art kids” шәхси балалар бакчасы да эшли.</w:t>
      </w:r>
    </w:p>
    <w:p w:rsidR="006270EE" w:rsidRPr="00FD7502" w:rsidRDefault="00CC3976" w:rsidP="00FD7502">
      <w:pPr>
        <w:widowControl/>
        <w:spacing w:before="240" w:after="240"/>
        <w:ind w:firstLine="851"/>
        <w:contextualSpacing/>
        <w:jc w:val="both"/>
        <w:rPr>
          <w:rFonts w:ascii="Arial" w:eastAsia="Times New Roman" w:hAnsi="Arial" w:cs="Arial"/>
          <w:color w:val="auto"/>
          <w:lang w:val="tt" w:bidi="ar-SA"/>
        </w:rPr>
      </w:pPr>
      <w:r w:rsidRPr="00432383">
        <w:rPr>
          <w:rFonts w:ascii="Arial" w:eastAsia="Times New Roman" w:hAnsi="Arial" w:cs="Arial"/>
          <w:color w:val="auto"/>
          <w:lang w:val="tt" w:bidi="ar-SA"/>
        </w:rPr>
        <w:t>Урта һәм югары белем бирү учреждениеләрендә эшләүчеләрнең уртача саны - 838, мәктәпкәчә учреждениеләрдә - 70 кеше.</w:t>
      </w:r>
    </w:p>
    <w:p w:rsidR="006270EE" w:rsidRPr="00FD7502" w:rsidRDefault="00CC3976" w:rsidP="00FD7502">
      <w:pPr>
        <w:widowControl/>
        <w:spacing w:before="240" w:after="240"/>
        <w:ind w:firstLine="851"/>
        <w:contextualSpacing/>
        <w:jc w:val="both"/>
        <w:rPr>
          <w:rFonts w:ascii="Arial" w:eastAsia="Times New Roman" w:hAnsi="Arial" w:cs="Arial"/>
          <w:color w:val="auto"/>
          <w:lang w:val="tt" w:bidi="ar-SA"/>
        </w:rPr>
      </w:pPr>
      <w:r w:rsidRPr="00432383">
        <w:rPr>
          <w:rFonts w:ascii="Arial" w:eastAsia="Times New Roman" w:hAnsi="Arial" w:cs="Arial"/>
          <w:color w:val="auto"/>
          <w:lang w:val="tt" w:bidi="ar-SA"/>
        </w:rPr>
        <w:t>Иннополис шәһәре территориясе</w:t>
      </w:r>
      <w:r w:rsidRPr="00432383">
        <w:rPr>
          <w:rFonts w:ascii="Arial" w:eastAsia="Times New Roman" w:hAnsi="Arial" w:cs="Arial"/>
          <w:color w:val="auto"/>
          <w:lang w:val="tt" w:bidi="ar-SA"/>
        </w:rPr>
        <w:t xml:space="preserve">ндә стадион, спорт мәйданчыклары, ясалма өслекле футбол кыры, бассейн эшләп килә. </w:t>
      </w:r>
      <w:bookmarkStart w:id="1" w:name="_Hlk86333322"/>
      <w:bookmarkEnd w:id="1"/>
      <w:r w:rsidRPr="00432383">
        <w:rPr>
          <w:rFonts w:ascii="Arial" w:eastAsia="Times New Roman" w:hAnsi="Arial" w:cs="Arial"/>
          <w:color w:val="auto"/>
          <w:lang w:val="tt" w:bidi="ar-SA"/>
        </w:rPr>
        <w:t>«ArtSpace» шәһәр киңлегендә шахмат буенча укулар уздырыла (шахмат клубы). Иннополистан 5 км ераклыкта бөтенсезонлы тау чаңгысы курорты һәм стендка һәм пуля белән ату спорт мә</w:t>
      </w:r>
      <w:r w:rsidRPr="00432383">
        <w:rPr>
          <w:rFonts w:ascii="Arial" w:eastAsia="Times New Roman" w:hAnsi="Arial" w:cs="Arial"/>
          <w:color w:val="auto"/>
          <w:lang w:val="tt" w:bidi="ar-SA"/>
        </w:rPr>
        <w:t>ктәбе урнашкан.</w:t>
      </w:r>
    </w:p>
    <w:p w:rsidR="006270EE" w:rsidRPr="00FD7502" w:rsidRDefault="00CC3976" w:rsidP="00FD7502">
      <w:pPr>
        <w:widowControl/>
        <w:spacing w:before="240" w:after="240"/>
        <w:ind w:firstLine="851"/>
        <w:contextualSpacing/>
        <w:jc w:val="both"/>
        <w:rPr>
          <w:rFonts w:ascii="Arial" w:eastAsia="Times New Roman" w:hAnsi="Arial" w:cs="Arial"/>
          <w:color w:val="auto"/>
          <w:lang w:val="tt" w:bidi="ar-SA"/>
        </w:rPr>
      </w:pPr>
      <w:r w:rsidRPr="00432383">
        <w:rPr>
          <w:rFonts w:ascii="Arial" w:eastAsia="Times New Roman" w:hAnsi="Arial" w:cs="Arial"/>
          <w:color w:val="auto"/>
          <w:lang w:val="tt" w:bidi="ar-SA"/>
        </w:rPr>
        <w:t>«Иннополис мәктәбе» ДАМУның мәктәпкәчә һәм мәктәп бүлекләрендә спорт заллары бар, «Иннополис лицее» ДАМУ балалар өчен бассейн эшли.</w:t>
      </w:r>
    </w:p>
    <w:p w:rsidR="006270EE" w:rsidRPr="00FD7502" w:rsidRDefault="00CC3976" w:rsidP="00FD7502">
      <w:pPr>
        <w:widowControl/>
        <w:spacing w:before="240" w:after="240"/>
        <w:ind w:firstLine="851"/>
        <w:contextualSpacing/>
        <w:jc w:val="both"/>
        <w:rPr>
          <w:rFonts w:ascii="Arial" w:eastAsia="Times New Roman" w:hAnsi="Arial" w:cs="Arial"/>
          <w:color w:val="auto"/>
          <w:lang w:val="tt" w:bidi="ar-SA"/>
        </w:rPr>
      </w:pPr>
      <w:r w:rsidRPr="00432383">
        <w:rPr>
          <w:rFonts w:ascii="Arial" w:eastAsia="Times New Roman" w:hAnsi="Arial" w:cs="Arial"/>
          <w:color w:val="auto"/>
          <w:lang w:val="tt" w:bidi="ar-SA"/>
        </w:rPr>
        <w:t>Спорт белән шөгыльләнү өчен балалар һәм яшүсмерләр өчен дә, өлкәннәр өчен дә бөтен шартлар тудырылган.</w:t>
      </w:r>
    </w:p>
    <w:p w:rsidR="005D48B5" w:rsidRPr="00FD7502" w:rsidRDefault="00CC3976" w:rsidP="00FD7502">
      <w:pPr>
        <w:widowControl/>
        <w:ind w:firstLine="851"/>
        <w:contextualSpacing/>
        <w:jc w:val="both"/>
        <w:rPr>
          <w:rFonts w:ascii="Arial" w:eastAsia="Times New Roman" w:hAnsi="Arial" w:cs="Arial"/>
          <w:color w:val="auto"/>
          <w:lang w:val="tt" w:bidi="ar-SA"/>
        </w:rPr>
      </w:pPr>
      <w:r w:rsidRPr="00432383">
        <w:rPr>
          <w:rFonts w:ascii="Arial" w:eastAsia="Times New Roman" w:hAnsi="Arial" w:cs="Arial"/>
          <w:color w:val="auto"/>
          <w:lang w:val="tt" w:bidi="ar-SA"/>
        </w:rPr>
        <w:t xml:space="preserve">2020 </w:t>
      </w:r>
      <w:r w:rsidRPr="00432383">
        <w:rPr>
          <w:rFonts w:ascii="Arial" w:eastAsia="Times New Roman" w:hAnsi="Arial" w:cs="Arial"/>
          <w:color w:val="auto"/>
          <w:lang w:val="tt" w:bidi="ar-SA"/>
        </w:rPr>
        <w:t>елда «Иннополис шәһәре» МБ террито</w:t>
      </w:r>
      <w:bookmarkStart w:id="2" w:name="_Hlk86333521"/>
      <w:bookmarkEnd w:id="2"/>
      <w:r w:rsidRPr="00432383">
        <w:rPr>
          <w:rFonts w:ascii="Arial" w:eastAsia="Times New Roman" w:hAnsi="Arial" w:cs="Arial"/>
          <w:color w:val="auto"/>
          <w:lang w:val="tt" w:bidi="ar-SA"/>
        </w:rPr>
        <w:t>риясендә 2200 кв.м мәйданлы «ArtSpace» (мәдәни үзәк) шәһәр киңлеге төзелде һәм файдалануга тапшырылды. 2020 елның 31 августыннан 2022 елның 31 августына кадәр «ArtSpace»та 268 шәһәр чарасы (спектакльләр, концертлар, интелл</w:t>
      </w:r>
      <w:r w:rsidRPr="00432383">
        <w:rPr>
          <w:rFonts w:ascii="Arial" w:eastAsia="Times New Roman" w:hAnsi="Arial" w:cs="Arial"/>
          <w:color w:val="auto"/>
          <w:lang w:val="tt" w:bidi="ar-SA"/>
        </w:rPr>
        <w:t>ектуаль викториналар, стендаплар, митаплар, конференцияләр һәм башкалар) үткәрелгән, сәнгать эстетикасы һәм лингвистик, фәнни һәм башка юнәлешләр буенча 4300 мастер-класс уздырылган. "ArtSpace"ка уртача йөрү аена 5500 кеше тәшкил итә.</w:t>
      </w:r>
    </w:p>
    <w:p w:rsidR="005D48B5" w:rsidRPr="00FD7502" w:rsidRDefault="005D48B5" w:rsidP="00FD7502">
      <w:pPr>
        <w:widowControl/>
        <w:spacing w:after="240"/>
        <w:ind w:firstLine="851"/>
        <w:contextualSpacing/>
        <w:jc w:val="both"/>
        <w:rPr>
          <w:rFonts w:ascii="Arial" w:eastAsia="Times New Roman" w:hAnsi="Arial" w:cs="Arial"/>
          <w:color w:val="auto"/>
          <w:lang w:val="tt" w:bidi="ar-SA"/>
        </w:rPr>
      </w:pPr>
    </w:p>
    <w:p w:rsidR="006270EE" w:rsidRPr="00FD7502" w:rsidRDefault="00CC3976" w:rsidP="00FD7502">
      <w:pPr>
        <w:widowControl/>
        <w:ind w:firstLine="851"/>
        <w:jc w:val="center"/>
        <w:rPr>
          <w:rFonts w:ascii="Arial" w:eastAsia="Times New Roman" w:hAnsi="Arial" w:cs="Arial"/>
          <w:color w:val="auto"/>
          <w:lang w:val="tt" w:bidi="ar-SA"/>
        </w:rPr>
      </w:pPr>
      <w:r>
        <w:rPr>
          <w:rFonts w:ascii="Arial" w:eastAsia="Times New Roman" w:hAnsi="Arial" w:cs="Arial"/>
          <w:color w:val="auto"/>
          <w:lang w:val="tt" w:bidi="ar-SA"/>
        </w:rPr>
        <w:t>Бизнесны һәм куллану</w:t>
      </w:r>
      <w:r>
        <w:rPr>
          <w:rFonts w:ascii="Arial" w:eastAsia="Times New Roman" w:hAnsi="Arial" w:cs="Arial"/>
          <w:color w:val="auto"/>
          <w:lang w:val="tt" w:bidi="ar-SA"/>
        </w:rPr>
        <w:t>чылар базарын үстерү</w:t>
      </w:r>
    </w:p>
    <w:p w:rsidR="00851A03" w:rsidRPr="00FD7502" w:rsidRDefault="00851A03" w:rsidP="00FD7502">
      <w:pPr>
        <w:widowControl/>
        <w:spacing w:before="240" w:after="240"/>
        <w:ind w:firstLine="851"/>
        <w:contextualSpacing/>
        <w:jc w:val="both"/>
        <w:rPr>
          <w:rFonts w:ascii="Arial" w:eastAsia="Times New Roman" w:hAnsi="Arial" w:cs="Arial"/>
          <w:color w:val="auto"/>
          <w:lang w:val="tt" w:bidi="ar-SA"/>
        </w:rPr>
      </w:pPr>
    </w:p>
    <w:p w:rsidR="00F20EDB" w:rsidRDefault="00CC3976" w:rsidP="00FD7502">
      <w:pPr>
        <w:widowControl/>
        <w:spacing w:before="240" w:after="240"/>
        <w:ind w:firstLine="851"/>
        <w:contextualSpacing/>
        <w:jc w:val="both"/>
        <w:rPr>
          <w:rFonts w:ascii="Arial" w:eastAsia="Times New Roman" w:hAnsi="Arial" w:cs="Arial"/>
          <w:color w:val="auto"/>
          <w:lang w:bidi="ar-SA"/>
        </w:rPr>
      </w:pPr>
      <w:r>
        <w:rPr>
          <w:rFonts w:ascii="Arial" w:eastAsia="Times New Roman" w:hAnsi="Arial" w:cs="Arial"/>
          <w:color w:val="auto"/>
          <w:lang w:val="tt" w:bidi="ar-SA"/>
        </w:rPr>
        <w:t>Шәһәрдә 545 компания эшчәнлек алып бара, шуларның 402се Иннополиста теркәлгән һәм 143 компаниясенең вәкиллекләре һәм филиаллары булып тора. 2021 елга карата компанияләр санының артуы 8% тәшкил итте (2021 ел нәтиҗәләре буенча - 505 ком</w:t>
      </w:r>
      <w:r>
        <w:rPr>
          <w:rFonts w:ascii="Arial" w:eastAsia="Times New Roman" w:hAnsi="Arial" w:cs="Arial"/>
          <w:color w:val="auto"/>
          <w:lang w:val="tt" w:bidi="ar-SA"/>
        </w:rPr>
        <w:t>пания).</w:t>
      </w:r>
    </w:p>
    <w:p w:rsidR="00F20EDB" w:rsidRPr="00FD7502" w:rsidRDefault="00CC3976" w:rsidP="00FD7502">
      <w:pPr>
        <w:widowControl/>
        <w:spacing w:before="240" w:after="240"/>
        <w:ind w:firstLine="851"/>
        <w:contextualSpacing/>
        <w:jc w:val="both"/>
        <w:rPr>
          <w:rFonts w:ascii="Arial" w:eastAsia="Times New Roman" w:hAnsi="Arial" w:cs="Arial"/>
          <w:color w:val="auto"/>
          <w:lang w:val="tt" w:bidi="ar-SA"/>
        </w:rPr>
      </w:pPr>
      <w:r w:rsidRPr="00F20EDB">
        <w:rPr>
          <w:rFonts w:ascii="Arial" w:eastAsia="Times New Roman" w:hAnsi="Arial" w:cs="Arial"/>
          <w:color w:val="auto"/>
          <w:lang w:val="tt" w:bidi="ar-SA"/>
        </w:rPr>
        <w:t>“Иннополис” махсус икътисадый зонасы” АҖ территориясендә 293 оешма, ягъни шәһәрнең 54 проценты, 14 шәһәр төзүче һәм бюджет оешмасы, 238 сервис һәм башка компания эшли. Шәһәр оешмаларының 70 %тан артыгы кече һәм урта эшмәкәрлек субъектлары. </w:t>
      </w:r>
    </w:p>
    <w:p w:rsidR="006270EE" w:rsidRPr="00FD7502" w:rsidRDefault="00CC3976" w:rsidP="00FD7502">
      <w:pPr>
        <w:widowControl/>
        <w:spacing w:before="240" w:after="240"/>
        <w:ind w:firstLine="851"/>
        <w:contextualSpacing/>
        <w:jc w:val="both"/>
        <w:rPr>
          <w:rFonts w:ascii="Arial" w:eastAsia="Times New Roman" w:hAnsi="Arial" w:cs="Arial"/>
          <w:color w:val="auto"/>
          <w:lang w:val="tt" w:bidi="ar-SA"/>
        </w:rPr>
      </w:pPr>
      <w:r w:rsidRPr="00432383">
        <w:rPr>
          <w:rFonts w:ascii="Arial" w:eastAsia="Times New Roman" w:hAnsi="Arial" w:cs="Arial"/>
          <w:color w:val="auto"/>
          <w:lang w:val="tt" w:bidi="ar-SA"/>
        </w:rPr>
        <w:t>Куллану</w:t>
      </w:r>
      <w:r w:rsidRPr="00432383">
        <w:rPr>
          <w:rFonts w:ascii="Arial" w:eastAsia="Times New Roman" w:hAnsi="Arial" w:cs="Arial"/>
          <w:color w:val="auto"/>
          <w:lang w:val="tt" w:bidi="ar-SA"/>
        </w:rPr>
        <w:t>чылар базары шәһәрнең социаль-икътисади үсешенең мөһим өлкәсе булып тора. Биредә халыкның көндәлек ихтыяҗлары тормышка ашырыла, аларны канәгатьләндерү дәрәҗәсе тулаем икътисад эшчәнлегенең нәтиҗәлелеген билгели.</w:t>
      </w:r>
    </w:p>
    <w:p w:rsidR="006270EE" w:rsidRPr="00FD7502" w:rsidRDefault="00CC3976" w:rsidP="00FD7502">
      <w:pPr>
        <w:widowControl/>
        <w:spacing w:before="240" w:after="240"/>
        <w:ind w:firstLine="851"/>
        <w:contextualSpacing/>
        <w:jc w:val="both"/>
        <w:rPr>
          <w:rFonts w:ascii="Arial" w:eastAsia="Times New Roman" w:hAnsi="Arial" w:cs="Arial"/>
          <w:color w:val="auto"/>
          <w:lang w:val="tt" w:bidi="ar-SA"/>
        </w:rPr>
      </w:pPr>
      <w:r w:rsidRPr="00432383">
        <w:rPr>
          <w:rFonts w:ascii="Arial" w:eastAsia="Times New Roman" w:hAnsi="Arial" w:cs="Arial"/>
          <w:color w:val="auto"/>
          <w:lang w:val="tt" w:bidi="ar-SA"/>
        </w:rPr>
        <w:t xml:space="preserve">Шәһәрдә берничә азык-төлек кибете, </w:t>
      </w:r>
      <w:r w:rsidRPr="00432383">
        <w:rPr>
          <w:rFonts w:ascii="Arial" w:eastAsia="Times New Roman" w:hAnsi="Arial" w:cs="Arial"/>
          <w:color w:val="auto"/>
          <w:lang w:val="tt" w:bidi="ar-SA"/>
        </w:rPr>
        <w:t>даруханәләр бар, атна саен ярминкә үткәрелә. Шәһәрлеләрнең бер өлеше шәхси эшмәкәрлек һәм үз-үзен эш белән тәэмин итү белән шөгыльләнә, бу халыкны эш белән тәэмин итү һәм кирәкле товарлар белән тәэмин итү проблемасын киметә.</w:t>
      </w:r>
    </w:p>
    <w:p w:rsidR="0037267B" w:rsidRPr="00432383" w:rsidRDefault="00CC3976" w:rsidP="00FD7502">
      <w:pPr>
        <w:widowControl/>
        <w:spacing w:before="240" w:after="240"/>
        <w:ind w:firstLine="851"/>
        <w:contextualSpacing/>
        <w:jc w:val="both"/>
        <w:rPr>
          <w:rFonts w:ascii="Arial" w:eastAsia="Times New Roman" w:hAnsi="Arial" w:cs="Arial"/>
          <w:color w:val="auto"/>
          <w:lang w:bidi="ar-SA"/>
        </w:rPr>
      </w:pPr>
      <w:r>
        <w:rPr>
          <w:rFonts w:ascii="Arial" w:eastAsia="Times New Roman" w:hAnsi="Arial" w:cs="Arial"/>
          <w:color w:val="auto"/>
          <w:lang w:val="tt" w:bidi="ar-SA"/>
        </w:rPr>
        <w:t xml:space="preserve">2021 елда өлкәннәр һәм балалар </w:t>
      </w:r>
      <w:r>
        <w:rPr>
          <w:rFonts w:ascii="Arial" w:eastAsia="Times New Roman" w:hAnsi="Arial" w:cs="Arial"/>
          <w:color w:val="auto"/>
          <w:lang w:val="tt" w:bidi="ar-SA"/>
        </w:rPr>
        <w:t>өчен стоматология, шулай ук лаборатория диагностикасы кабинеты ачылды.</w:t>
      </w:r>
    </w:p>
    <w:p w:rsidR="004F3496" w:rsidRPr="00432383" w:rsidRDefault="00CC3976" w:rsidP="00FD7502">
      <w:pPr>
        <w:widowControl/>
        <w:spacing w:before="240" w:after="240"/>
        <w:ind w:firstLine="851"/>
        <w:contextualSpacing/>
        <w:jc w:val="both"/>
        <w:rPr>
          <w:rFonts w:ascii="Arial" w:eastAsia="Times New Roman" w:hAnsi="Arial" w:cs="Arial"/>
          <w:color w:val="auto"/>
          <w:lang w:bidi="ar-SA"/>
        </w:rPr>
      </w:pPr>
      <w:r w:rsidRPr="0037267B">
        <w:rPr>
          <w:rFonts w:ascii="Arial" w:eastAsia="Times New Roman" w:hAnsi="Arial" w:cs="Arial"/>
          <w:color w:val="auto"/>
          <w:lang w:val="tt"/>
        </w:rPr>
        <w:t>2022 елның 8 ае нәтиҗәләре буенча шәһәрдә барлык сәүдә мәйданнары сервис компанияләре тарафыннан файдаланыла.</w:t>
      </w:r>
    </w:p>
    <w:p w:rsidR="006270EE" w:rsidRPr="00432383" w:rsidRDefault="00CC3976" w:rsidP="00FD7502">
      <w:pPr>
        <w:widowControl/>
        <w:spacing w:before="240" w:after="240"/>
        <w:ind w:firstLine="851"/>
        <w:contextualSpacing/>
        <w:jc w:val="both"/>
        <w:rPr>
          <w:rFonts w:ascii="Arial" w:eastAsia="Times New Roman" w:hAnsi="Arial" w:cs="Arial"/>
          <w:color w:val="auto"/>
          <w:lang w:bidi="ar-SA"/>
        </w:rPr>
      </w:pPr>
      <w:r w:rsidRPr="00432383">
        <w:rPr>
          <w:rFonts w:ascii="Arial" w:eastAsia="Times New Roman" w:hAnsi="Arial" w:cs="Arial"/>
          <w:color w:val="auto"/>
          <w:lang w:val="tt" w:bidi="ar-SA"/>
        </w:rPr>
        <w:t>Гомумән алганда, «Иннополис шәһәре» муниципаль берәмлегенең кулланучылар ба</w:t>
      </w:r>
      <w:r w:rsidRPr="00432383">
        <w:rPr>
          <w:rFonts w:ascii="Arial" w:eastAsia="Times New Roman" w:hAnsi="Arial" w:cs="Arial"/>
          <w:color w:val="auto"/>
          <w:lang w:val="tt" w:bidi="ar-SA"/>
        </w:rPr>
        <w:t>зарындагы хәл уңай дип бәяләнә, аның үсеше өчен прогноз уңай.</w:t>
      </w:r>
    </w:p>
    <w:p w:rsidR="006270EE" w:rsidRPr="00432383" w:rsidRDefault="006270EE" w:rsidP="00FD7502">
      <w:pPr>
        <w:widowControl/>
        <w:spacing w:before="240" w:after="240"/>
        <w:ind w:firstLine="851"/>
        <w:contextualSpacing/>
        <w:jc w:val="both"/>
        <w:rPr>
          <w:rFonts w:ascii="Arial" w:eastAsia="Times New Roman" w:hAnsi="Arial" w:cs="Arial"/>
          <w:color w:val="auto"/>
          <w:lang w:bidi="ar-SA"/>
        </w:rPr>
      </w:pPr>
    </w:p>
    <w:p w:rsidR="006270EE" w:rsidRPr="00FD7502" w:rsidRDefault="00CC3976" w:rsidP="00FD7502">
      <w:pPr>
        <w:widowControl/>
        <w:spacing w:before="240" w:after="240"/>
        <w:ind w:firstLine="851"/>
        <w:jc w:val="center"/>
        <w:rPr>
          <w:rFonts w:ascii="Arial" w:eastAsia="Times New Roman" w:hAnsi="Arial" w:cs="Arial"/>
          <w:color w:val="auto"/>
          <w:lang w:val="tt" w:bidi="ar-SA"/>
        </w:rPr>
      </w:pPr>
      <w:r w:rsidRPr="00432383">
        <w:rPr>
          <w:rFonts w:ascii="Arial" w:eastAsia="Times New Roman" w:hAnsi="Arial" w:cs="Arial"/>
          <w:color w:val="auto"/>
          <w:lang w:val="tt" w:bidi="ar-SA"/>
        </w:rPr>
        <w:t> Йомгаклау </w:t>
      </w:r>
    </w:p>
    <w:p w:rsidR="006270EE" w:rsidRPr="00FD7502" w:rsidRDefault="00CC3976" w:rsidP="00FD7502">
      <w:pPr>
        <w:widowControl/>
        <w:spacing w:before="240" w:after="240"/>
        <w:ind w:firstLine="851"/>
        <w:jc w:val="both"/>
        <w:rPr>
          <w:rFonts w:ascii="Arial" w:hAnsi="Arial" w:cs="Arial"/>
          <w:b/>
          <w:lang w:val="tt"/>
        </w:rPr>
      </w:pPr>
      <w:r w:rsidRPr="00432383">
        <w:rPr>
          <w:rFonts w:ascii="Arial" w:eastAsia="Times New Roman" w:hAnsi="Arial" w:cs="Arial"/>
          <w:color w:val="auto"/>
          <w:lang w:val="tt" w:bidi="ar-SA"/>
        </w:rPr>
        <w:t xml:space="preserve">Татарстан Республикасы Югары Ослан муниципаль районының «Иннополис шәһәре» муниципаль берәмлегенең социаль-икътисадый үсеш фаразының максаты - шәһәрнең агымдагы торышын һәм үсеш </w:t>
      </w:r>
      <w:r w:rsidRPr="00432383">
        <w:rPr>
          <w:rFonts w:ascii="Arial" w:eastAsia="Times New Roman" w:hAnsi="Arial" w:cs="Arial"/>
          <w:color w:val="auto"/>
          <w:lang w:val="tt" w:bidi="ar-SA"/>
        </w:rPr>
        <w:t xml:space="preserve">перспективаларын билгеләү. </w:t>
      </w:r>
      <w:r w:rsidR="00FD7502" w:rsidRPr="00FD7502">
        <w:rPr>
          <w:rFonts w:ascii="Arial" w:eastAsia="Times New Roman" w:hAnsi="Arial" w:cs="Arial"/>
          <w:color w:val="auto"/>
          <w:lang w:val="tt" w:bidi="ar-SA"/>
        </w:rPr>
        <w:t>Отчет һәм фаразлау күрсәткечләре шәһәр үсешендә уңай тенденцияләрне характерлый.</w:t>
      </w:r>
    </w:p>
    <w:sectPr w:rsidR="006270EE" w:rsidRPr="00FD7502" w:rsidSect="00FD7502">
      <w:headerReference w:type="default" r:id="rId10"/>
      <w:pgSz w:w="11909" w:h="16840"/>
      <w:pgMar w:top="1440" w:right="1080" w:bottom="1440" w:left="1080"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976" w:rsidRDefault="00CC3976">
      <w:r>
        <w:separator/>
      </w:r>
    </w:p>
  </w:endnote>
  <w:endnote w:type="continuationSeparator" w:id="0">
    <w:p w:rsidR="00CC3976" w:rsidRDefault="00CC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976" w:rsidRDefault="00CC3976">
      <w:r>
        <w:separator/>
      </w:r>
    </w:p>
  </w:footnote>
  <w:footnote w:type="continuationSeparator" w:id="0">
    <w:p w:rsidR="00CC3976" w:rsidRDefault="00CC3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BFF" w:rsidRPr="004463FF" w:rsidRDefault="001A4BFF" w:rsidP="004463F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0EC3"/>
    <w:multiLevelType w:val="multilevel"/>
    <w:tmpl w:val="0C1854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C847D7"/>
    <w:multiLevelType w:val="multilevel"/>
    <w:tmpl w:val="78ACD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EA7264"/>
    <w:multiLevelType w:val="multilevel"/>
    <w:tmpl w:val="5E7E7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626B99"/>
    <w:multiLevelType w:val="multilevel"/>
    <w:tmpl w:val="5874E0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DF1AC9"/>
    <w:multiLevelType w:val="multilevel"/>
    <w:tmpl w:val="AE267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1C5973"/>
    <w:multiLevelType w:val="hybridMultilevel"/>
    <w:tmpl w:val="03726EF2"/>
    <w:lvl w:ilvl="0" w:tplc="D0A61314">
      <w:start w:val="1"/>
      <w:numFmt w:val="decimal"/>
      <w:lvlText w:val="%1."/>
      <w:lvlJc w:val="left"/>
      <w:pPr>
        <w:ind w:left="1081" w:hanging="372"/>
      </w:pPr>
      <w:rPr>
        <w:rFonts w:hint="default"/>
      </w:rPr>
    </w:lvl>
    <w:lvl w:ilvl="1" w:tplc="53A665A2" w:tentative="1">
      <w:start w:val="1"/>
      <w:numFmt w:val="lowerLetter"/>
      <w:lvlText w:val="%2."/>
      <w:lvlJc w:val="left"/>
      <w:pPr>
        <w:ind w:left="1789" w:hanging="360"/>
      </w:pPr>
    </w:lvl>
    <w:lvl w:ilvl="2" w:tplc="7610E0C4" w:tentative="1">
      <w:start w:val="1"/>
      <w:numFmt w:val="lowerRoman"/>
      <w:lvlText w:val="%3."/>
      <w:lvlJc w:val="right"/>
      <w:pPr>
        <w:ind w:left="2509" w:hanging="180"/>
      </w:pPr>
    </w:lvl>
    <w:lvl w:ilvl="3" w:tplc="6768626E" w:tentative="1">
      <w:start w:val="1"/>
      <w:numFmt w:val="decimal"/>
      <w:lvlText w:val="%4."/>
      <w:lvlJc w:val="left"/>
      <w:pPr>
        <w:ind w:left="3229" w:hanging="360"/>
      </w:pPr>
    </w:lvl>
    <w:lvl w:ilvl="4" w:tplc="B35C8096" w:tentative="1">
      <w:start w:val="1"/>
      <w:numFmt w:val="lowerLetter"/>
      <w:lvlText w:val="%5."/>
      <w:lvlJc w:val="left"/>
      <w:pPr>
        <w:ind w:left="3949" w:hanging="360"/>
      </w:pPr>
    </w:lvl>
    <w:lvl w:ilvl="5" w:tplc="9A9A8ADA" w:tentative="1">
      <w:start w:val="1"/>
      <w:numFmt w:val="lowerRoman"/>
      <w:lvlText w:val="%6."/>
      <w:lvlJc w:val="right"/>
      <w:pPr>
        <w:ind w:left="4669" w:hanging="180"/>
      </w:pPr>
    </w:lvl>
    <w:lvl w:ilvl="6" w:tplc="5E2C3D42" w:tentative="1">
      <w:start w:val="1"/>
      <w:numFmt w:val="decimal"/>
      <w:lvlText w:val="%7."/>
      <w:lvlJc w:val="left"/>
      <w:pPr>
        <w:ind w:left="5389" w:hanging="360"/>
      </w:pPr>
    </w:lvl>
    <w:lvl w:ilvl="7" w:tplc="5B30A846" w:tentative="1">
      <w:start w:val="1"/>
      <w:numFmt w:val="lowerLetter"/>
      <w:lvlText w:val="%8."/>
      <w:lvlJc w:val="left"/>
      <w:pPr>
        <w:ind w:left="6109" w:hanging="360"/>
      </w:pPr>
    </w:lvl>
    <w:lvl w:ilvl="8" w:tplc="043824CE" w:tentative="1">
      <w:start w:val="1"/>
      <w:numFmt w:val="lowerRoman"/>
      <w:lvlText w:val="%9."/>
      <w:lvlJc w:val="right"/>
      <w:pPr>
        <w:ind w:left="6829" w:hanging="180"/>
      </w:pPr>
    </w:lvl>
  </w:abstractNum>
  <w:abstractNum w:abstractNumId="6">
    <w:nsid w:val="313905A5"/>
    <w:multiLevelType w:val="multilevel"/>
    <w:tmpl w:val="9BCA0E02"/>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38F305EC"/>
    <w:multiLevelType w:val="hybridMultilevel"/>
    <w:tmpl w:val="75E44CEC"/>
    <w:lvl w:ilvl="0" w:tplc="551439E8">
      <w:start w:val="1"/>
      <w:numFmt w:val="decimal"/>
      <w:lvlText w:val="%1."/>
      <w:lvlJc w:val="left"/>
      <w:pPr>
        <w:ind w:left="720" w:hanging="360"/>
      </w:pPr>
      <w:rPr>
        <w:rFonts w:eastAsia="Times New Roman" w:hint="default"/>
        <w:b w:val="0"/>
      </w:rPr>
    </w:lvl>
    <w:lvl w:ilvl="1" w:tplc="D02803C2" w:tentative="1">
      <w:start w:val="1"/>
      <w:numFmt w:val="lowerLetter"/>
      <w:lvlText w:val="%2."/>
      <w:lvlJc w:val="left"/>
      <w:pPr>
        <w:ind w:left="1440" w:hanging="360"/>
      </w:pPr>
    </w:lvl>
    <w:lvl w:ilvl="2" w:tplc="9A72B04E" w:tentative="1">
      <w:start w:val="1"/>
      <w:numFmt w:val="lowerRoman"/>
      <w:lvlText w:val="%3."/>
      <w:lvlJc w:val="right"/>
      <w:pPr>
        <w:ind w:left="2160" w:hanging="180"/>
      </w:pPr>
    </w:lvl>
    <w:lvl w:ilvl="3" w:tplc="4BE05416" w:tentative="1">
      <w:start w:val="1"/>
      <w:numFmt w:val="decimal"/>
      <w:lvlText w:val="%4."/>
      <w:lvlJc w:val="left"/>
      <w:pPr>
        <w:ind w:left="2880" w:hanging="360"/>
      </w:pPr>
    </w:lvl>
    <w:lvl w:ilvl="4" w:tplc="4F62D632" w:tentative="1">
      <w:start w:val="1"/>
      <w:numFmt w:val="lowerLetter"/>
      <w:lvlText w:val="%5."/>
      <w:lvlJc w:val="left"/>
      <w:pPr>
        <w:ind w:left="3600" w:hanging="360"/>
      </w:pPr>
    </w:lvl>
    <w:lvl w:ilvl="5" w:tplc="F22E5574" w:tentative="1">
      <w:start w:val="1"/>
      <w:numFmt w:val="lowerRoman"/>
      <w:lvlText w:val="%6."/>
      <w:lvlJc w:val="right"/>
      <w:pPr>
        <w:ind w:left="4320" w:hanging="180"/>
      </w:pPr>
    </w:lvl>
    <w:lvl w:ilvl="6" w:tplc="B8BCBDAA" w:tentative="1">
      <w:start w:val="1"/>
      <w:numFmt w:val="decimal"/>
      <w:lvlText w:val="%7."/>
      <w:lvlJc w:val="left"/>
      <w:pPr>
        <w:ind w:left="5040" w:hanging="360"/>
      </w:pPr>
    </w:lvl>
    <w:lvl w:ilvl="7" w:tplc="B870567A" w:tentative="1">
      <w:start w:val="1"/>
      <w:numFmt w:val="lowerLetter"/>
      <w:lvlText w:val="%8."/>
      <w:lvlJc w:val="left"/>
      <w:pPr>
        <w:ind w:left="5760" w:hanging="360"/>
      </w:pPr>
    </w:lvl>
    <w:lvl w:ilvl="8" w:tplc="DC2888B0" w:tentative="1">
      <w:start w:val="1"/>
      <w:numFmt w:val="lowerRoman"/>
      <w:lvlText w:val="%9."/>
      <w:lvlJc w:val="right"/>
      <w:pPr>
        <w:ind w:left="6480" w:hanging="180"/>
      </w:pPr>
    </w:lvl>
  </w:abstractNum>
  <w:abstractNum w:abstractNumId="8">
    <w:nsid w:val="3C221225"/>
    <w:multiLevelType w:val="multilevel"/>
    <w:tmpl w:val="7172821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6E6490"/>
    <w:multiLevelType w:val="multilevel"/>
    <w:tmpl w:val="78ACD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6A7A63"/>
    <w:multiLevelType w:val="multilevel"/>
    <w:tmpl w:val="E97031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313EAA"/>
    <w:multiLevelType w:val="hybridMultilevel"/>
    <w:tmpl w:val="7ACC7248"/>
    <w:lvl w:ilvl="0" w:tplc="29E22290">
      <w:start w:val="1"/>
      <w:numFmt w:val="decimal"/>
      <w:lvlText w:val="%1."/>
      <w:lvlJc w:val="left"/>
      <w:pPr>
        <w:ind w:left="720" w:hanging="360"/>
      </w:pPr>
      <w:rPr>
        <w:rFonts w:hint="default"/>
      </w:rPr>
    </w:lvl>
    <w:lvl w:ilvl="1" w:tplc="5AEC7348" w:tentative="1">
      <w:start w:val="1"/>
      <w:numFmt w:val="lowerLetter"/>
      <w:lvlText w:val="%2."/>
      <w:lvlJc w:val="left"/>
      <w:pPr>
        <w:ind w:left="1440" w:hanging="360"/>
      </w:pPr>
    </w:lvl>
    <w:lvl w:ilvl="2" w:tplc="196E15AA" w:tentative="1">
      <w:start w:val="1"/>
      <w:numFmt w:val="lowerRoman"/>
      <w:lvlText w:val="%3."/>
      <w:lvlJc w:val="right"/>
      <w:pPr>
        <w:ind w:left="2160" w:hanging="180"/>
      </w:pPr>
    </w:lvl>
    <w:lvl w:ilvl="3" w:tplc="69DC9ADE" w:tentative="1">
      <w:start w:val="1"/>
      <w:numFmt w:val="decimal"/>
      <w:lvlText w:val="%4."/>
      <w:lvlJc w:val="left"/>
      <w:pPr>
        <w:ind w:left="2880" w:hanging="360"/>
      </w:pPr>
    </w:lvl>
    <w:lvl w:ilvl="4" w:tplc="BE30D928" w:tentative="1">
      <w:start w:val="1"/>
      <w:numFmt w:val="lowerLetter"/>
      <w:lvlText w:val="%5."/>
      <w:lvlJc w:val="left"/>
      <w:pPr>
        <w:ind w:left="3600" w:hanging="360"/>
      </w:pPr>
    </w:lvl>
    <w:lvl w:ilvl="5" w:tplc="76506DCC" w:tentative="1">
      <w:start w:val="1"/>
      <w:numFmt w:val="lowerRoman"/>
      <w:lvlText w:val="%6."/>
      <w:lvlJc w:val="right"/>
      <w:pPr>
        <w:ind w:left="4320" w:hanging="180"/>
      </w:pPr>
    </w:lvl>
    <w:lvl w:ilvl="6" w:tplc="AABC776E" w:tentative="1">
      <w:start w:val="1"/>
      <w:numFmt w:val="decimal"/>
      <w:lvlText w:val="%7."/>
      <w:lvlJc w:val="left"/>
      <w:pPr>
        <w:ind w:left="5040" w:hanging="360"/>
      </w:pPr>
    </w:lvl>
    <w:lvl w:ilvl="7" w:tplc="4F1C43DA" w:tentative="1">
      <w:start w:val="1"/>
      <w:numFmt w:val="lowerLetter"/>
      <w:lvlText w:val="%8."/>
      <w:lvlJc w:val="left"/>
      <w:pPr>
        <w:ind w:left="5760" w:hanging="360"/>
      </w:pPr>
    </w:lvl>
    <w:lvl w:ilvl="8" w:tplc="8B70B168" w:tentative="1">
      <w:start w:val="1"/>
      <w:numFmt w:val="lowerRoman"/>
      <w:lvlText w:val="%9."/>
      <w:lvlJc w:val="right"/>
      <w:pPr>
        <w:ind w:left="6480" w:hanging="180"/>
      </w:pPr>
    </w:lvl>
  </w:abstractNum>
  <w:abstractNum w:abstractNumId="12">
    <w:nsid w:val="47636318"/>
    <w:multiLevelType w:val="multilevel"/>
    <w:tmpl w:val="ED28BDF0"/>
    <w:lvl w:ilvl="0">
      <w:start w:val="1"/>
      <w:numFmt w:val="decimal"/>
      <w:lvlText w:val="%1."/>
      <w:lvlJc w:val="left"/>
      <w:pPr>
        <w:ind w:left="1414" w:hanging="705"/>
      </w:pPr>
      <w:rPr>
        <w:rFonts w:hint="default"/>
        <w:b w:val="0"/>
      </w:rPr>
    </w:lvl>
    <w:lvl w:ilvl="1">
      <w:start w:val="1"/>
      <w:numFmt w:val="decimal"/>
      <w:isLgl/>
      <w:lvlText w:val="%1.%2."/>
      <w:lvlJc w:val="left"/>
      <w:pPr>
        <w:ind w:left="2280" w:hanging="720"/>
      </w:pPr>
      <w:rPr>
        <w:rFonts w:ascii="Arial" w:hAnsi="Arial" w:cs="Arial" w:hint="default"/>
        <w:sz w:val="24"/>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57C86779"/>
    <w:multiLevelType w:val="multilevel"/>
    <w:tmpl w:val="D820E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996E16"/>
    <w:multiLevelType w:val="multilevel"/>
    <w:tmpl w:val="19DEA63A"/>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D72DFC"/>
    <w:multiLevelType w:val="multilevel"/>
    <w:tmpl w:val="D64E0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3"/>
  </w:num>
  <w:num w:numId="3">
    <w:abstractNumId w:val="2"/>
  </w:num>
  <w:num w:numId="4">
    <w:abstractNumId w:val="10"/>
  </w:num>
  <w:num w:numId="5">
    <w:abstractNumId w:val="8"/>
  </w:num>
  <w:num w:numId="6">
    <w:abstractNumId w:val="3"/>
  </w:num>
  <w:num w:numId="7">
    <w:abstractNumId w:val="1"/>
  </w:num>
  <w:num w:numId="8">
    <w:abstractNumId w:val="0"/>
  </w:num>
  <w:num w:numId="9">
    <w:abstractNumId w:val="4"/>
  </w:num>
  <w:num w:numId="10">
    <w:abstractNumId w:val="14"/>
  </w:num>
  <w:num w:numId="11">
    <w:abstractNumId w:val="9"/>
  </w:num>
  <w:num w:numId="12">
    <w:abstractNumId w:val="6"/>
  </w:num>
  <w:num w:numId="13">
    <w:abstractNumId w:val="11"/>
  </w:num>
  <w:num w:numId="14">
    <w:abstractNumId w:val="5"/>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91A"/>
    <w:rsid w:val="00003DB2"/>
    <w:rsid w:val="000111A2"/>
    <w:rsid w:val="000208A4"/>
    <w:rsid w:val="00021F51"/>
    <w:rsid w:val="00024A01"/>
    <w:rsid w:val="0003438B"/>
    <w:rsid w:val="00035FE8"/>
    <w:rsid w:val="00037C02"/>
    <w:rsid w:val="00044B63"/>
    <w:rsid w:val="00046FF8"/>
    <w:rsid w:val="00050565"/>
    <w:rsid w:val="00056E1B"/>
    <w:rsid w:val="000571DA"/>
    <w:rsid w:val="00057BBE"/>
    <w:rsid w:val="00064723"/>
    <w:rsid w:val="0006630A"/>
    <w:rsid w:val="000677DA"/>
    <w:rsid w:val="00071D5D"/>
    <w:rsid w:val="00081D02"/>
    <w:rsid w:val="0008547E"/>
    <w:rsid w:val="0008581B"/>
    <w:rsid w:val="0009016E"/>
    <w:rsid w:val="00093D84"/>
    <w:rsid w:val="000A0C87"/>
    <w:rsid w:val="000A2C86"/>
    <w:rsid w:val="000A406D"/>
    <w:rsid w:val="000A6303"/>
    <w:rsid w:val="000B51B7"/>
    <w:rsid w:val="000C1ADD"/>
    <w:rsid w:val="000C1B33"/>
    <w:rsid w:val="000C5396"/>
    <w:rsid w:val="000E5C8E"/>
    <w:rsid w:val="000F2A7D"/>
    <w:rsid w:val="000F45F8"/>
    <w:rsid w:val="0010234C"/>
    <w:rsid w:val="001111F3"/>
    <w:rsid w:val="001120F8"/>
    <w:rsid w:val="00112DE5"/>
    <w:rsid w:val="00117888"/>
    <w:rsid w:val="00120015"/>
    <w:rsid w:val="00120A74"/>
    <w:rsid w:val="00121510"/>
    <w:rsid w:val="0012489D"/>
    <w:rsid w:val="00124B43"/>
    <w:rsid w:val="00125001"/>
    <w:rsid w:val="00127C9A"/>
    <w:rsid w:val="00132D08"/>
    <w:rsid w:val="00144CEE"/>
    <w:rsid w:val="001505B2"/>
    <w:rsid w:val="00160905"/>
    <w:rsid w:val="00163EDF"/>
    <w:rsid w:val="00165CC9"/>
    <w:rsid w:val="00174B5F"/>
    <w:rsid w:val="00184339"/>
    <w:rsid w:val="00184732"/>
    <w:rsid w:val="001858B6"/>
    <w:rsid w:val="001A45C8"/>
    <w:rsid w:val="001A4BFF"/>
    <w:rsid w:val="001B5221"/>
    <w:rsid w:val="001B5E69"/>
    <w:rsid w:val="001B6A8B"/>
    <w:rsid w:val="001D2014"/>
    <w:rsid w:val="001D439A"/>
    <w:rsid w:val="001D6912"/>
    <w:rsid w:val="001E7F27"/>
    <w:rsid w:val="001F0125"/>
    <w:rsid w:val="001F2C18"/>
    <w:rsid w:val="001F5CA7"/>
    <w:rsid w:val="0020285D"/>
    <w:rsid w:val="0020452B"/>
    <w:rsid w:val="00216087"/>
    <w:rsid w:val="002222C6"/>
    <w:rsid w:val="00232EE8"/>
    <w:rsid w:val="0024154E"/>
    <w:rsid w:val="00242095"/>
    <w:rsid w:val="00250F1E"/>
    <w:rsid w:val="00254FAC"/>
    <w:rsid w:val="002567E2"/>
    <w:rsid w:val="00256A90"/>
    <w:rsid w:val="00257040"/>
    <w:rsid w:val="00257A80"/>
    <w:rsid w:val="00262637"/>
    <w:rsid w:val="00271CEA"/>
    <w:rsid w:val="00282A59"/>
    <w:rsid w:val="002836D4"/>
    <w:rsid w:val="002A082D"/>
    <w:rsid w:val="002A51D6"/>
    <w:rsid w:val="002A651B"/>
    <w:rsid w:val="002A7156"/>
    <w:rsid w:val="002B371D"/>
    <w:rsid w:val="002B4A48"/>
    <w:rsid w:val="002B624E"/>
    <w:rsid w:val="002C2D6D"/>
    <w:rsid w:val="002C3DEC"/>
    <w:rsid w:val="002C7253"/>
    <w:rsid w:val="002D575B"/>
    <w:rsid w:val="002D6D98"/>
    <w:rsid w:val="002F3CB3"/>
    <w:rsid w:val="003018C5"/>
    <w:rsid w:val="00310729"/>
    <w:rsid w:val="003224DE"/>
    <w:rsid w:val="00324DD8"/>
    <w:rsid w:val="003270FB"/>
    <w:rsid w:val="00327CFA"/>
    <w:rsid w:val="00332B32"/>
    <w:rsid w:val="00333540"/>
    <w:rsid w:val="003346F3"/>
    <w:rsid w:val="00335D07"/>
    <w:rsid w:val="003363CE"/>
    <w:rsid w:val="00340C68"/>
    <w:rsid w:val="0035235C"/>
    <w:rsid w:val="0035539B"/>
    <w:rsid w:val="00355AEA"/>
    <w:rsid w:val="00356974"/>
    <w:rsid w:val="0037267B"/>
    <w:rsid w:val="003832AF"/>
    <w:rsid w:val="00384D0C"/>
    <w:rsid w:val="003A69C2"/>
    <w:rsid w:val="003B2D85"/>
    <w:rsid w:val="003B5E80"/>
    <w:rsid w:val="003C2F04"/>
    <w:rsid w:val="003C78E1"/>
    <w:rsid w:val="003D058A"/>
    <w:rsid w:val="003D12B1"/>
    <w:rsid w:val="003D2C42"/>
    <w:rsid w:val="003D4B55"/>
    <w:rsid w:val="003E1813"/>
    <w:rsid w:val="003E62A1"/>
    <w:rsid w:val="003F1BE5"/>
    <w:rsid w:val="003F5571"/>
    <w:rsid w:val="003F6231"/>
    <w:rsid w:val="004015CC"/>
    <w:rsid w:val="00403A86"/>
    <w:rsid w:val="00407CB9"/>
    <w:rsid w:val="00411F21"/>
    <w:rsid w:val="004141EC"/>
    <w:rsid w:val="0041674A"/>
    <w:rsid w:val="00427ABC"/>
    <w:rsid w:val="00431C2A"/>
    <w:rsid w:val="00432383"/>
    <w:rsid w:val="004333AD"/>
    <w:rsid w:val="00442A3A"/>
    <w:rsid w:val="0044392D"/>
    <w:rsid w:val="00444804"/>
    <w:rsid w:val="004463FF"/>
    <w:rsid w:val="00452421"/>
    <w:rsid w:val="004524FD"/>
    <w:rsid w:val="00456903"/>
    <w:rsid w:val="004613A8"/>
    <w:rsid w:val="0047147D"/>
    <w:rsid w:val="00475A6E"/>
    <w:rsid w:val="00496380"/>
    <w:rsid w:val="004A691A"/>
    <w:rsid w:val="004A74A2"/>
    <w:rsid w:val="004B5680"/>
    <w:rsid w:val="004C17DA"/>
    <w:rsid w:val="004D0BA6"/>
    <w:rsid w:val="004D502C"/>
    <w:rsid w:val="004E52F3"/>
    <w:rsid w:val="004E663C"/>
    <w:rsid w:val="004E6BE1"/>
    <w:rsid w:val="004F1F4B"/>
    <w:rsid w:val="004F3496"/>
    <w:rsid w:val="004F4570"/>
    <w:rsid w:val="004F5658"/>
    <w:rsid w:val="00503640"/>
    <w:rsid w:val="00505846"/>
    <w:rsid w:val="0050608F"/>
    <w:rsid w:val="00513905"/>
    <w:rsid w:val="00523925"/>
    <w:rsid w:val="00534D9F"/>
    <w:rsid w:val="00550726"/>
    <w:rsid w:val="005511ED"/>
    <w:rsid w:val="00555958"/>
    <w:rsid w:val="00556D4B"/>
    <w:rsid w:val="00564CF1"/>
    <w:rsid w:val="00580900"/>
    <w:rsid w:val="00582BD6"/>
    <w:rsid w:val="00587619"/>
    <w:rsid w:val="00595F2F"/>
    <w:rsid w:val="0059743E"/>
    <w:rsid w:val="005A5E97"/>
    <w:rsid w:val="005A755C"/>
    <w:rsid w:val="005B08D6"/>
    <w:rsid w:val="005B1D4E"/>
    <w:rsid w:val="005B2231"/>
    <w:rsid w:val="005B7D3B"/>
    <w:rsid w:val="005C1286"/>
    <w:rsid w:val="005C29A9"/>
    <w:rsid w:val="005C467F"/>
    <w:rsid w:val="005D1485"/>
    <w:rsid w:val="005D3B10"/>
    <w:rsid w:val="005D48B5"/>
    <w:rsid w:val="005D76AD"/>
    <w:rsid w:val="00603E12"/>
    <w:rsid w:val="00613469"/>
    <w:rsid w:val="00614A81"/>
    <w:rsid w:val="006156FF"/>
    <w:rsid w:val="006225E4"/>
    <w:rsid w:val="006270EE"/>
    <w:rsid w:val="00631174"/>
    <w:rsid w:val="006437AC"/>
    <w:rsid w:val="0065091A"/>
    <w:rsid w:val="00653A3A"/>
    <w:rsid w:val="00656EED"/>
    <w:rsid w:val="00663C54"/>
    <w:rsid w:val="006701BA"/>
    <w:rsid w:val="0067306F"/>
    <w:rsid w:val="006975B5"/>
    <w:rsid w:val="006A4D37"/>
    <w:rsid w:val="006B7533"/>
    <w:rsid w:val="006C0C72"/>
    <w:rsid w:val="006C76C2"/>
    <w:rsid w:val="006D10D1"/>
    <w:rsid w:val="006D4C8A"/>
    <w:rsid w:val="006E439B"/>
    <w:rsid w:val="006E4D8D"/>
    <w:rsid w:val="006F556E"/>
    <w:rsid w:val="00701AA9"/>
    <w:rsid w:val="0071532B"/>
    <w:rsid w:val="00721115"/>
    <w:rsid w:val="00726FF5"/>
    <w:rsid w:val="007314AE"/>
    <w:rsid w:val="0073177B"/>
    <w:rsid w:val="00745C91"/>
    <w:rsid w:val="00756440"/>
    <w:rsid w:val="00761870"/>
    <w:rsid w:val="007666B7"/>
    <w:rsid w:val="0077791B"/>
    <w:rsid w:val="007841E8"/>
    <w:rsid w:val="00796C8D"/>
    <w:rsid w:val="007A4D00"/>
    <w:rsid w:val="007A59DD"/>
    <w:rsid w:val="007A6BEC"/>
    <w:rsid w:val="007B311C"/>
    <w:rsid w:val="007B404D"/>
    <w:rsid w:val="007B651F"/>
    <w:rsid w:val="007C2CB5"/>
    <w:rsid w:val="007C7302"/>
    <w:rsid w:val="007D4A36"/>
    <w:rsid w:val="007D5C29"/>
    <w:rsid w:val="007D65E5"/>
    <w:rsid w:val="007D790B"/>
    <w:rsid w:val="007D7AA6"/>
    <w:rsid w:val="007E0AEC"/>
    <w:rsid w:val="007E5325"/>
    <w:rsid w:val="007E6027"/>
    <w:rsid w:val="007F4079"/>
    <w:rsid w:val="008003A4"/>
    <w:rsid w:val="00814A81"/>
    <w:rsid w:val="00814B2E"/>
    <w:rsid w:val="0081675A"/>
    <w:rsid w:val="0082542F"/>
    <w:rsid w:val="008363A9"/>
    <w:rsid w:val="00843C29"/>
    <w:rsid w:val="00844C96"/>
    <w:rsid w:val="0084702F"/>
    <w:rsid w:val="00851A03"/>
    <w:rsid w:val="00862997"/>
    <w:rsid w:val="00864AB6"/>
    <w:rsid w:val="00867489"/>
    <w:rsid w:val="00867816"/>
    <w:rsid w:val="00876945"/>
    <w:rsid w:val="00893DC2"/>
    <w:rsid w:val="00897A33"/>
    <w:rsid w:val="008A4A6A"/>
    <w:rsid w:val="008B00E4"/>
    <w:rsid w:val="008B1587"/>
    <w:rsid w:val="008B3A1E"/>
    <w:rsid w:val="008B4358"/>
    <w:rsid w:val="008B66AD"/>
    <w:rsid w:val="008C2967"/>
    <w:rsid w:val="008C5187"/>
    <w:rsid w:val="008C549D"/>
    <w:rsid w:val="008E3E2C"/>
    <w:rsid w:val="008F0557"/>
    <w:rsid w:val="008F0885"/>
    <w:rsid w:val="008F139C"/>
    <w:rsid w:val="008F290E"/>
    <w:rsid w:val="008F5008"/>
    <w:rsid w:val="008F7020"/>
    <w:rsid w:val="00904BA5"/>
    <w:rsid w:val="00904C53"/>
    <w:rsid w:val="00923917"/>
    <w:rsid w:val="0092446E"/>
    <w:rsid w:val="00926824"/>
    <w:rsid w:val="00927355"/>
    <w:rsid w:val="00930353"/>
    <w:rsid w:val="00935212"/>
    <w:rsid w:val="009367D0"/>
    <w:rsid w:val="00940306"/>
    <w:rsid w:val="00941E2C"/>
    <w:rsid w:val="00944E9B"/>
    <w:rsid w:val="009543E6"/>
    <w:rsid w:val="0095515A"/>
    <w:rsid w:val="0097379A"/>
    <w:rsid w:val="009744C8"/>
    <w:rsid w:val="00975A9C"/>
    <w:rsid w:val="00976837"/>
    <w:rsid w:val="0098473B"/>
    <w:rsid w:val="00986DE0"/>
    <w:rsid w:val="00991C34"/>
    <w:rsid w:val="00993AD7"/>
    <w:rsid w:val="009948B0"/>
    <w:rsid w:val="009A26DF"/>
    <w:rsid w:val="009A3C33"/>
    <w:rsid w:val="009B1D8D"/>
    <w:rsid w:val="009B1FEA"/>
    <w:rsid w:val="009B3770"/>
    <w:rsid w:val="009B561A"/>
    <w:rsid w:val="009C42E2"/>
    <w:rsid w:val="009C4CBF"/>
    <w:rsid w:val="009D269B"/>
    <w:rsid w:val="009E1059"/>
    <w:rsid w:val="009E3011"/>
    <w:rsid w:val="009F0313"/>
    <w:rsid w:val="009F0333"/>
    <w:rsid w:val="009F4C9F"/>
    <w:rsid w:val="009F6422"/>
    <w:rsid w:val="009F76B8"/>
    <w:rsid w:val="009F7A39"/>
    <w:rsid w:val="00A067E6"/>
    <w:rsid w:val="00A14DC1"/>
    <w:rsid w:val="00A302C7"/>
    <w:rsid w:val="00A341C0"/>
    <w:rsid w:val="00A34813"/>
    <w:rsid w:val="00A37625"/>
    <w:rsid w:val="00A43CFC"/>
    <w:rsid w:val="00A45717"/>
    <w:rsid w:val="00A47A35"/>
    <w:rsid w:val="00A60DCB"/>
    <w:rsid w:val="00A65B7E"/>
    <w:rsid w:val="00A70679"/>
    <w:rsid w:val="00A76133"/>
    <w:rsid w:val="00A85FBE"/>
    <w:rsid w:val="00A94359"/>
    <w:rsid w:val="00AA42CC"/>
    <w:rsid w:val="00AC2369"/>
    <w:rsid w:val="00AC26D9"/>
    <w:rsid w:val="00AC384E"/>
    <w:rsid w:val="00AC51A6"/>
    <w:rsid w:val="00AC7739"/>
    <w:rsid w:val="00AD0489"/>
    <w:rsid w:val="00AD21A0"/>
    <w:rsid w:val="00AD3544"/>
    <w:rsid w:val="00AD7A86"/>
    <w:rsid w:val="00AE671B"/>
    <w:rsid w:val="00AE6D32"/>
    <w:rsid w:val="00AF4F98"/>
    <w:rsid w:val="00AF77C5"/>
    <w:rsid w:val="00B037C0"/>
    <w:rsid w:val="00B06057"/>
    <w:rsid w:val="00B134EB"/>
    <w:rsid w:val="00B242F5"/>
    <w:rsid w:val="00B3209D"/>
    <w:rsid w:val="00B32535"/>
    <w:rsid w:val="00B32B54"/>
    <w:rsid w:val="00B34E21"/>
    <w:rsid w:val="00B46B0D"/>
    <w:rsid w:val="00B531D2"/>
    <w:rsid w:val="00B6115E"/>
    <w:rsid w:val="00B6727A"/>
    <w:rsid w:val="00B82782"/>
    <w:rsid w:val="00B8466C"/>
    <w:rsid w:val="00BB0401"/>
    <w:rsid w:val="00BB4E50"/>
    <w:rsid w:val="00BC37AC"/>
    <w:rsid w:val="00BD0FFF"/>
    <w:rsid w:val="00BD3062"/>
    <w:rsid w:val="00BD4F85"/>
    <w:rsid w:val="00BD5736"/>
    <w:rsid w:val="00BD6489"/>
    <w:rsid w:val="00BE02D9"/>
    <w:rsid w:val="00BE1471"/>
    <w:rsid w:val="00BE32D3"/>
    <w:rsid w:val="00BE676E"/>
    <w:rsid w:val="00BF2562"/>
    <w:rsid w:val="00BF661E"/>
    <w:rsid w:val="00C00BF3"/>
    <w:rsid w:val="00C3209C"/>
    <w:rsid w:val="00C32504"/>
    <w:rsid w:val="00C3361D"/>
    <w:rsid w:val="00C339A7"/>
    <w:rsid w:val="00C41317"/>
    <w:rsid w:val="00C50547"/>
    <w:rsid w:val="00C65684"/>
    <w:rsid w:val="00C66AEC"/>
    <w:rsid w:val="00C71862"/>
    <w:rsid w:val="00C742A0"/>
    <w:rsid w:val="00C755D8"/>
    <w:rsid w:val="00C777C7"/>
    <w:rsid w:val="00C80A1C"/>
    <w:rsid w:val="00C93CBB"/>
    <w:rsid w:val="00CA1F62"/>
    <w:rsid w:val="00CA2ECF"/>
    <w:rsid w:val="00CA7CD5"/>
    <w:rsid w:val="00CB5760"/>
    <w:rsid w:val="00CC3976"/>
    <w:rsid w:val="00CC41EB"/>
    <w:rsid w:val="00CC7EF5"/>
    <w:rsid w:val="00CD0B04"/>
    <w:rsid w:val="00CE5314"/>
    <w:rsid w:val="00CF3579"/>
    <w:rsid w:val="00CF4EE4"/>
    <w:rsid w:val="00CF5059"/>
    <w:rsid w:val="00CF5E41"/>
    <w:rsid w:val="00D01E36"/>
    <w:rsid w:val="00D02AC8"/>
    <w:rsid w:val="00D0563E"/>
    <w:rsid w:val="00D1375B"/>
    <w:rsid w:val="00D17129"/>
    <w:rsid w:val="00D22203"/>
    <w:rsid w:val="00D24110"/>
    <w:rsid w:val="00D248B9"/>
    <w:rsid w:val="00D26F52"/>
    <w:rsid w:val="00D353A4"/>
    <w:rsid w:val="00D44819"/>
    <w:rsid w:val="00D519D6"/>
    <w:rsid w:val="00D6501F"/>
    <w:rsid w:val="00D65B1B"/>
    <w:rsid w:val="00D67FDE"/>
    <w:rsid w:val="00D71914"/>
    <w:rsid w:val="00D725DA"/>
    <w:rsid w:val="00D7561D"/>
    <w:rsid w:val="00D92174"/>
    <w:rsid w:val="00DA0F7A"/>
    <w:rsid w:val="00DA3BEF"/>
    <w:rsid w:val="00DB2921"/>
    <w:rsid w:val="00DB5A75"/>
    <w:rsid w:val="00DC44B2"/>
    <w:rsid w:val="00DD2868"/>
    <w:rsid w:val="00DD41C2"/>
    <w:rsid w:val="00DD7B04"/>
    <w:rsid w:val="00DE781E"/>
    <w:rsid w:val="00DF1A8F"/>
    <w:rsid w:val="00DF2933"/>
    <w:rsid w:val="00DF2B7A"/>
    <w:rsid w:val="00DF4BBA"/>
    <w:rsid w:val="00E037F1"/>
    <w:rsid w:val="00E11E72"/>
    <w:rsid w:val="00E425AF"/>
    <w:rsid w:val="00E4302D"/>
    <w:rsid w:val="00E44470"/>
    <w:rsid w:val="00E47685"/>
    <w:rsid w:val="00E543FF"/>
    <w:rsid w:val="00E56762"/>
    <w:rsid w:val="00E61244"/>
    <w:rsid w:val="00E6561B"/>
    <w:rsid w:val="00E7387B"/>
    <w:rsid w:val="00E80C08"/>
    <w:rsid w:val="00E832FF"/>
    <w:rsid w:val="00E9337A"/>
    <w:rsid w:val="00EB4EF4"/>
    <w:rsid w:val="00EB706C"/>
    <w:rsid w:val="00EC091E"/>
    <w:rsid w:val="00EC26F3"/>
    <w:rsid w:val="00EC340E"/>
    <w:rsid w:val="00EC7645"/>
    <w:rsid w:val="00ED5DC2"/>
    <w:rsid w:val="00EE501F"/>
    <w:rsid w:val="00EF3C5E"/>
    <w:rsid w:val="00EF5712"/>
    <w:rsid w:val="00F00E06"/>
    <w:rsid w:val="00F1087D"/>
    <w:rsid w:val="00F17BBF"/>
    <w:rsid w:val="00F201D6"/>
    <w:rsid w:val="00F20EDB"/>
    <w:rsid w:val="00F24005"/>
    <w:rsid w:val="00F26540"/>
    <w:rsid w:val="00F3795B"/>
    <w:rsid w:val="00F476AE"/>
    <w:rsid w:val="00F51116"/>
    <w:rsid w:val="00F55FCB"/>
    <w:rsid w:val="00F57645"/>
    <w:rsid w:val="00F626FC"/>
    <w:rsid w:val="00F64E37"/>
    <w:rsid w:val="00F93BCC"/>
    <w:rsid w:val="00F9636C"/>
    <w:rsid w:val="00FA66BF"/>
    <w:rsid w:val="00FB0545"/>
    <w:rsid w:val="00FB09F8"/>
    <w:rsid w:val="00FB790E"/>
    <w:rsid w:val="00FC018F"/>
    <w:rsid w:val="00FC2038"/>
    <w:rsid w:val="00FC30D0"/>
    <w:rsid w:val="00FC6B9B"/>
    <w:rsid w:val="00FD18A5"/>
    <w:rsid w:val="00FD5C44"/>
    <w:rsid w:val="00FD6D55"/>
    <w:rsid w:val="00FD7502"/>
    <w:rsid w:val="00FE5042"/>
    <w:rsid w:val="00FE7398"/>
    <w:rsid w:val="00FF383F"/>
    <w:rsid w:val="00FF4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E02D9"/>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66CC"/>
      <w:u w:val="single"/>
    </w:rPr>
  </w:style>
  <w:style w:type="character" w:customStyle="1" w:styleId="5">
    <w:name w:val="Основной текст (5)"/>
    <w:rPr>
      <w:rFonts w:ascii="Times New Roman" w:eastAsia="Times New Roman" w:hAnsi="Times New Roman" w:cs="Times New Roman"/>
      <w:b/>
      <w:bCs/>
      <w:i w:val="0"/>
      <w:iCs w:val="0"/>
      <w:smallCaps w:val="0"/>
      <w:strike w:val="0"/>
      <w:sz w:val="28"/>
      <w:szCs w:val="28"/>
      <w:u w:val="none"/>
    </w:rPr>
  </w:style>
  <w:style w:type="character" w:customStyle="1" w:styleId="6">
    <w:name w:val="Основной текст (6)"/>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одпись к картинке_"/>
    <w:link w:val="a5"/>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link w:val="30"/>
    <w:rPr>
      <w:rFonts w:ascii="Times New Roman" w:eastAsia="Times New Roman" w:hAnsi="Times New Roman" w:cs="Times New Roman"/>
      <w:b w:val="0"/>
      <w:bCs w:val="0"/>
      <w:i w:val="0"/>
      <w:iCs w:val="0"/>
      <w:smallCaps w:val="0"/>
      <w:strike w:val="0"/>
      <w:sz w:val="32"/>
      <w:szCs w:val="32"/>
      <w:u w:val="none"/>
    </w:rPr>
  </w:style>
  <w:style w:type="character" w:customStyle="1" w:styleId="1">
    <w:name w:val="Заголовок №1_"/>
    <w:link w:val="10"/>
    <w:rPr>
      <w:rFonts w:ascii="Times New Roman" w:eastAsia="Times New Roman" w:hAnsi="Times New Roman" w:cs="Times New Roman"/>
      <w:b/>
      <w:bCs/>
      <w:i w:val="0"/>
      <w:iCs w:val="0"/>
      <w:smallCaps w:val="0"/>
      <w:strike w:val="0"/>
      <w:sz w:val="32"/>
      <w:szCs w:val="32"/>
      <w:u w:val="none"/>
    </w:rPr>
  </w:style>
  <w:style w:type="character" w:customStyle="1" w:styleId="11">
    <w:name w:val="Заголовок №1 + Не полужирный"/>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4">
    <w:name w:val="Основной текст (4)_"/>
    <w:link w:val="40"/>
    <w:rPr>
      <w:rFonts w:ascii="Times New Roman" w:eastAsia="Times New Roman" w:hAnsi="Times New Roman" w:cs="Times New Roman"/>
      <w:b/>
      <w:bCs/>
      <w:i w:val="0"/>
      <w:iCs w:val="0"/>
      <w:smallCaps w:val="0"/>
      <w:strike w:val="0"/>
      <w:sz w:val="32"/>
      <w:szCs w:val="32"/>
      <w:u w:val="none"/>
    </w:rPr>
  </w:style>
  <w:style w:type="character" w:customStyle="1" w:styleId="50">
    <w:name w:val="Основной текст (5)_"/>
    <w:link w:val="500"/>
    <w:rPr>
      <w:rFonts w:ascii="Times New Roman" w:eastAsia="Times New Roman" w:hAnsi="Times New Roman" w:cs="Times New Roman"/>
      <w:b/>
      <w:bCs/>
      <w:i w:val="0"/>
      <w:iCs w:val="0"/>
      <w:smallCaps w:val="0"/>
      <w:strike w:val="0"/>
      <w:sz w:val="28"/>
      <w:szCs w:val="28"/>
      <w:u w:val="none"/>
    </w:rPr>
  </w:style>
  <w:style w:type="character" w:customStyle="1" w:styleId="60">
    <w:name w:val="Основной текст (6)_"/>
    <w:link w:val="600"/>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link w:val="70"/>
    <w:rPr>
      <w:rFonts w:ascii="Times New Roman" w:eastAsia="Times New Roman" w:hAnsi="Times New Roman" w:cs="Times New Roman"/>
      <w:b w:val="0"/>
      <w:bCs w:val="0"/>
      <w:i w:val="0"/>
      <w:iCs w:val="0"/>
      <w:smallCaps w:val="0"/>
      <w:strike w:val="0"/>
      <w:sz w:val="28"/>
      <w:szCs w:val="28"/>
      <w:u w:val="none"/>
    </w:rPr>
  </w:style>
  <w:style w:type="character" w:customStyle="1" w:styleId="8">
    <w:name w:val="Основной текст (8)_"/>
    <w:link w:val="80"/>
    <w:rPr>
      <w:rFonts w:ascii="Times New Roman" w:eastAsia="Times New Roman" w:hAnsi="Times New Roman" w:cs="Times New Roman"/>
      <w:b w:val="0"/>
      <w:bCs w:val="0"/>
      <w:i w:val="0"/>
      <w:iCs w:val="0"/>
      <w:smallCaps w:val="0"/>
      <w:strike w:val="0"/>
      <w:sz w:val="28"/>
      <w:szCs w:val="28"/>
      <w:u w:val="none"/>
    </w:rPr>
  </w:style>
  <w:style w:type="character" w:customStyle="1" w:styleId="64pt">
    <w:name w:val="Основной текст (6) + 4 pt;Курсив"/>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2">
    <w:name w:val="Заголовок №2_"/>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_"/>
    <w:link w:val="210"/>
    <w:rPr>
      <w:rFonts w:ascii="Times New Roman" w:eastAsia="Times New Roman" w:hAnsi="Times New Roman" w:cs="Times New Roman"/>
      <w:b w:val="0"/>
      <w:bCs w:val="0"/>
      <w:i w:val="0"/>
      <w:iCs w:val="0"/>
      <w:smallCaps w:val="0"/>
      <w:strike w:val="0"/>
      <w:sz w:val="22"/>
      <w:szCs w:val="22"/>
      <w:u w:val="none"/>
    </w:rPr>
  </w:style>
  <w:style w:type="character" w:customStyle="1" w:styleId="210pt">
    <w:name w:val="Основной текст (2) + 10 p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pt">
    <w:name w:val="Основной текст (2) + 9 p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9">
    <w:name w:val="Основной текст (9)_"/>
    <w:link w:val="90"/>
    <w:rPr>
      <w:rFonts w:ascii="Times New Roman" w:eastAsia="Times New Roman" w:hAnsi="Times New Roman" w:cs="Times New Roman"/>
      <w:b w:val="0"/>
      <w:bCs w:val="0"/>
      <w:i w:val="0"/>
      <w:iCs w:val="0"/>
      <w:smallCaps w:val="0"/>
      <w:strike w:val="0"/>
      <w:sz w:val="22"/>
      <w:szCs w:val="22"/>
      <w:u w:val="none"/>
    </w:rPr>
  </w:style>
  <w:style w:type="character" w:customStyle="1" w:styleId="910pt">
    <w:name w:val="Основной текст (9) + 10 p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2">
    <w:name w:val="Заголовок №2 (2)_"/>
    <w:link w:val="220"/>
    <w:rPr>
      <w:rFonts w:ascii="Times New Roman" w:eastAsia="Times New Roman" w:hAnsi="Times New Roman" w:cs="Times New Roman"/>
      <w:b w:val="0"/>
      <w:bCs w:val="0"/>
      <w:i w:val="0"/>
      <w:iCs w:val="0"/>
      <w:smallCaps w:val="0"/>
      <w:strike w:val="0"/>
      <w:sz w:val="28"/>
      <w:szCs w:val="28"/>
      <w:u w:val="none"/>
    </w:rPr>
  </w:style>
  <w:style w:type="character" w:customStyle="1" w:styleId="210pt0">
    <w:name w:val="Основной текст (2) + 10 pt_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3">
    <w:name w:val="Основной текст (2) + Полужирный"/>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4pt">
    <w:name w:val="Основной текст (2) + 14 p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4pt0">
    <w:name w:val="Основной текст (2) + 14 pt;Полужирный"/>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9pt0">
    <w:name w:val="Основной текст (2) + 9 pt;Полужирный;Курсив"/>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5pt200">
    <w:name w:val="Основной текст (2) + 5 pt;Масштаб 200%"/>
    <w:rPr>
      <w:rFonts w:ascii="Times New Roman" w:eastAsia="Times New Roman" w:hAnsi="Times New Roman" w:cs="Times New Roman"/>
      <w:b w:val="0"/>
      <w:bCs w:val="0"/>
      <w:i w:val="0"/>
      <w:iCs w:val="0"/>
      <w:smallCaps w:val="0"/>
      <w:strike w:val="0"/>
      <w:color w:val="000000"/>
      <w:spacing w:val="0"/>
      <w:w w:val="200"/>
      <w:position w:val="0"/>
      <w:sz w:val="10"/>
      <w:szCs w:val="10"/>
      <w:u w:val="none"/>
      <w:lang w:val="ru-RU" w:eastAsia="ru-RU" w:bidi="ru-RU"/>
    </w:rPr>
  </w:style>
  <w:style w:type="character" w:customStyle="1" w:styleId="a6">
    <w:name w:val="Подпись к таблице_"/>
    <w:link w:val="0"/>
    <w:rPr>
      <w:rFonts w:ascii="Times New Roman" w:eastAsia="Times New Roman" w:hAnsi="Times New Roman" w:cs="Times New Roman"/>
      <w:b w:val="0"/>
      <w:bCs w:val="0"/>
      <w:i w:val="0"/>
      <w:iCs w:val="0"/>
      <w:smallCaps w:val="0"/>
      <w:strike w:val="0"/>
      <w:sz w:val="22"/>
      <w:szCs w:val="22"/>
      <w:u w:val="none"/>
    </w:rPr>
  </w:style>
  <w:style w:type="character" w:customStyle="1" w:styleId="219pt">
    <w:name w:val="Основной текст (2) + 19 pt"/>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100">
    <w:name w:val="Основной текст (10)_"/>
    <w:link w:val="101"/>
    <w:rPr>
      <w:rFonts w:ascii="Times New Roman" w:eastAsia="Times New Roman" w:hAnsi="Times New Roman" w:cs="Times New Roman"/>
      <w:b w:val="0"/>
      <w:bCs w:val="0"/>
      <w:i w:val="0"/>
      <w:iCs w:val="0"/>
      <w:smallCaps w:val="0"/>
      <w:strike w:val="0"/>
      <w:sz w:val="20"/>
      <w:szCs w:val="20"/>
      <w:u w:val="none"/>
    </w:rPr>
  </w:style>
  <w:style w:type="character" w:customStyle="1" w:styleId="29pt1pt">
    <w:name w:val="Основной текст (2) + 9 pt;Полужирный;Курсив;Интервал 1 pt"/>
    <w:rPr>
      <w:rFonts w:ascii="Times New Roman" w:eastAsia="Times New Roman" w:hAnsi="Times New Roman" w:cs="Times New Roman"/>
      <w:b/>
      <w:bCs/>
      <w:i/>
      <w:iCs/>
      <w:smallCaps w:val="0"/>
      <w:strike w:val="0"/>
      <w:color w:val="000000"/>
      <w:spacing w:val="20"/>
      <w:w w:val="100"/>
      <w:position w:val="0"/>
      <w:sz w:val="18"/>
      <w:szCs w:val="18"/>
      <w:u w:val="none"/>
      <w:lang w:val="ru-RU" w:eastAsia="ru-RU" w:bidi="ru-RU"/>
    </w:rPr>
  </w:style>
  <w:style w:type="character" w:customStyle="1" w:styleId="a7">
    <w:name w:val="Колонтитул_"/>
    <w:link w:val="a8"/>
    <w:rPr>
      <w:rFonts w:ascii="Times New Roman" w:eastAsia="Times New Roman" w:hAnsi="Times New Roman" w:cs="Times New Roman"/>
      <w:b w:val="0"/>
      <w:bCs w:val="0"/>
      <w:i w:val="0"/>
      <w:iCs w:val="0"/>
      <w:smallCaps w:val="0"/>
      <w:strike w:val="0"/>
      <w:spacing w:val="0"/>
      <w:w w:val="100"/>
      <w:sz w:val="20"/>
      <w:szCs w:val="20"/>
      <w:u w:val="none"/>
      <w:lang w:val="en-US" w:eastAsia="en-US" w:bidi="en-US"/>
    </w:rPr>
  </w:style>
  <w:style w:type="character" w:customStyle="1" w:styleId="ArialNarrow55pt">
    <w:name w:val="Колонтитул + Arial Narrow;5;5 pt"/>
    <w:rPr>
      <w:rFonts w:ascii="Arial Narrow" w:eastAsia="Arial Narrow" w:hAnsi="Arial Narrow" w:cs="Arial Narrow"/>
      <w:b w:val="0"/>
      <w:bCs w:val="0"/>
      <w:i w:val="0"/>
      <w:iCs w:val="0"/>
      <w:smallCaps w:val="0"/>
      <w:strike w:val="0"/>
      <w:color w:val="000000"/>
      <w:spacing w:val="0"/>
      <w:w w:val="100"/>
      <w:position w:val="0"/>
      <w:sz w:val="11"/>
      <w:szCs w:val="11"/>
      <w:u w:val="none"/>
      <w:lang w:val="en-US" w:eastAsia="en-US" w:bidi="en-US"/>
    </w:rPr>
  </w:style>
  <w:style w:type="character" w:customStyle="1" w:styleId="210pt1">
    <w:name w:val="Основной текст (2) + 10 pt_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4">
    <w:name w:val="Основной текст (2) + Полужирный;Курсив"/>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ArialNarrow10pt">
    <w:name w:val="Основной текст (2) + Arial Narrow;10 pt;Курсив"/>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214pt00">
    <w:name w:val="Основной текст (2) + 14 pt_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00">
    <w:name w:val="Основной текст (2) + Полужирный_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Candara45pt200">
    <w:name w:val="Основной текст (2) + Candara;4;5 pt;Масштаб 200%"/>
    <w:rPr>
      <w:rFonts w:ascii="Candara" w:eastAsia="Candara" w:hAnsi="Candara" w:cs="Candara"/>
      <w:b w:val="0"/>
      <w:bCs w:val="0"/>
      <w:i w:val="0"/>
      <w:iCs w:val="0"/>
      <w:smallCaps w:val="0"/>
      <w:strike w:val="0"/>
      <w:color w:val="000000"/>
      <w:spacing w:val="0"/>
      <w:w w:val="200"/>
      <w:position w:val="0"/>
      <w:sz w:val="9"/>
      <w:szCs w:val="9"/>
      <w:u w:val="none"/>
      <w:lang w:val="en-US" w:eastAsia="en-US" w:bidi="en-US"/>
    </w:rPr>
  </w:style>
  <w:style w:type="character" w:customStyle="1" w:styleId="2Candara9pt">
    <w:name w:val="Основной текст (2) + Candara;9 pt;Курсив"/>
    <w:rPr>
      <w:rFonts w:ascii="Candara" w:eastAsia="Candara" w:hAnsi="Candara" w:cs="Candara"/>
      <w:b w:val="0"/>
      <w:bCs w:val="0"/>
      <w:i/>
      <w:iCs/>
      <w:smallCaps w:val="0"/>
      <w:strike w:val="0"/>
      <w:color w:val="000000"/>
      <w:spacing w:val="0"/>
      <w:w w:val="100"/>
      <w:position w:val="0"/>
      <w:sz w:val="18"/>
      <w:szCs w:val="18"/>
      <w:u w:val="none"/>
      <w:lang w:val="en-US" w:eastAsia="en-US" w:bidi="en-US"/>
    </w:rPr>
  </w:style>
  <w:style w:type="character" w:customStyle="1" w:styleId="2ArialNarrow4pt">
    <w:name w:val="Основной текст (2) + Arial Narrow;4 pt"/>
    <w:rPr>
      <w:rFonts w:ascii="Arial Narrow" w:eastAsia="Arial Narrow" w:hAnsi="Arial Narrow" w:cs="Arial Narrow"/>
      <w:b w:val="0"/>
      <w:bCs w:val="0"/>
      <w:i w:val="0"/>
      <w:iCs w:val="0"/>
      <w:smallCaps w:val="0"/>
      <w:strike w:val="0"/>
      <w:color w:val="000000"/>
      <w:spacing w:val="0"/>
      <w:w w:val="100"/>
      <w:position w:val="0"/>
      <w:sz w:val="8"/>
      <w:szCs w:val="8"/>
      <w:u w:val="none"/>
      <w:lang w:val="ru-RU" w:eastAsia="ru-RU" w:bidi="ru-RU"/>
    </w:rPr>
  </w:style>
  <w:style w:type="character" w:customStyle="1" w:styleId="26">
    <w:name w:val="Подпись к таблице (2)_"/>
    <w:link w:val="27"/>
    <w:rPr>
      <w:rFonts w:ascii="Times New Roman" w:eastAsia="Times New Roman" w:hAnsi="Times New Roman" w:cs="Times New Roman"/>
      <w:b w:val="0"/>
      <w:bCs w:val="0"/>
      <w:i w:val="0"/>
      <w:iCs w:val="0"/>
      <w:smallCaps w:val="0"/>
      <w:strike w:val="0"/>
      <w:sz w:val="28"/>
      <w:szCs w:val="28"/>
      <w:u w:val="none"/>
    </w:rPr>
  </w:style>
  <w:style w:type="character" w:customStyle="1" w:styleId="2Candara10pt">
    <w:name w:val="Основной текст (2) + Candara;10 pt"/>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a9">
    <w:name w:val="Подпись к таблице"/>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01">
    <w:name w:val="Основной текст (2)_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500">
    <w:name w:val="Основной текст (5)_0"/>
    <w:basedOn w:val="a"/>
    <w:link w:val="50"/>
    <w:pPr>
      <w:shd w:val="clear" w:color="auto" w:fill="FFFFFF"/>
      <w:spacing w:line="0" w:lineRule="atLeast"/>
    </w:pPr>
    <w:rPr>
      <w:rFonts w:ascii="Times New Roman" w:eastAsia="Times New Roman" w:hAnsi="Times New Roman" w:cs="Times New Roman"/>
      <w:b/>
      <w:bCs/>
      <w:color w:val="auto"/>
      <w:sz w:val="28"/>
      <w:szCs w:val="28"/>
      <w:lang w:val="x-none" w:eastAsia="x-none" w:bidi="ar-SA"/>
    </w:rPr>
  </w:style>
  <w:style w:type="paragraph" w:customStyle="1" w:styleId="600">
    <w:name w:val="Основной текст (6)_0"/>
    <w:basedOn w:val="a"/>
    <w:link w:val="60"/>
    <w:pPr>
      <w:shd w:val="clear" w:color="auto" w:fill="FFFFFF"/>
      <w:spacing w:line="317" w:lineRule="exact"/>
      <w:jc w:val="both"/>
    </w:pPr>
    <w:rPr>
      <w:rFonts w:ascii="Times New Roman" w:eastAsia="Times New Roman" w:hAnsi="Times New Roman" w:cs="Times New Roman"/>
      <w:color w:val="auto"/>
      <w:sz w:val="28"/>
      <w:szCs w:val="28"/>
      <w:lang w:val="x-none" w:eastAsia="x-none" w:bidi="ar-SA"/>
    </w:rPr>
  </w:style>
  <w:style w:type="paragraph" w:customStyle="1" w:styleId="a5">
    <w:name w:val="Подпись к картинке"/>
    <w:basedOn w:val="a"/>
    <w:link w:val="a4"/>
    <w:pPr>
      <w:shd w:val="clear" w:color="auto" w:fill="FFFFFF"/>
      <w:spacing w:line="0" w:lineRule="atLeast"/>
    </w:pPr>
    <w:rPr>
      <w:rFonts w:ascii="Times New Roman" w:eastAsia="Times New Roman" w:hAnsi="Times New Roman" w:cs="Times New Roman"/>
      <w:b/>
      <w:bCs/>
      <w:color w:val="auto"/>
      <w:sz w:val="28"/>
      <w:szCs w:val="28"/>
      <w:lang w:val="x-none" w:eastAsia="x-none" w:bidi="ar-SA"/>
    </w:rPr>
  </w:style>
  <w:style w:type="paragraph" w:customStyle="1" w:styleId="30">
    <w:name w:val="Основной текст (3)"/>
    <w:basedOn w:val="a"/>
    <w:link w:val="3"/>
    <w:pPr>
      <w:shd w:val="clear" w:color="auto" w:fill="FFFFFF"/>
      <w:spacing w:line="0" w:lineRule="atLeast"/>
      <w:jc w:val="center"/>
    </w:pPr>
    <w:rPr>
      <w:rFonts w:ascii="Times New Roman" w:eastAsia="Times New Roman" w:hAnsi="Times New Roman" w:cs="Times New Roman"/>
      <w:color w:val="auto"/>
      <w:sz w:val="32"/>
      <w:szCs w:val="32"/>
      <w:lang w:val="x-none" w:eastAsia="x-none" w:bidi="ar-SA"/>
    </w:rPr>
  </w:style>
  <w:style w:type="paragraph" w:customStyle="1" w:styleId="10">
    <w:name w:val="Заголовок №1"/>
    <w:basedOn w:val="a"/>
    <w:link w:val="1"/>
    <w:pPr>
      <w:shd w:val="clear" w:color="auto" w:fill="FFFFFF"/>
      <w:spacing w:line="374" w:lineRule="exact"/>
      <w:jc w:val="center"/>
      <w:outlineLvl w:val="0"/>
    </w:pPr>
    <w:rPr>
      <w:rFonts w:ascii="Times New Roman" w:eastAsia="Times New Roman" w:hAnsi="Times New Roman" w:cs="Times New Roman"/>
      <w:b/>
      <w:bCs/>
      <w:color w:val="auto"/>
      <w:sz w:val="32"/>
      <w:szCs w:val="32"/>
      <w:lang w:val="x-none" w:eastAsia="x-none" w:bidi="ar-SA"/>
    </w:rPr>
  </w:style>
  <w:style w:type="paragraph" w:customStyle="1" w:styleId="40">
    <w:name w:val="Основной текст (4)"/>
    <w:basedOn w:val="a"/>
    <w:link w:val="4"/>
    <w:pPr>
      <w:shd w:val="clear" w:color="auto" w:fill="FFFFFF"/>
      <w:spacing w:line="0" w:lineRule="atLeast"/>
      <w:jc w:val="center"/>
    </w:pPr>
    <w:rPr>
      <w:rFonts w:ascii="Times New Roman" w:eastAsia="Times New Roman" w:hAnsi="Times New Roman" w:cs="Times New Roman"/>
      <w:b/>
      <w:bCs/>
      <w:color w:val="auto"/>
      <w:sz w:val="32"/>
      <w:szCs w:val="32"/>
      <w:lang w:val="x-none" w:eastAsia="x-none" w:bidi="ar-SA"/>
    </w:rPr>
  </w:style>
  <w:style w:type="paragraph" w:customStyle="1" w:styleId="70">
    <w:name w:val="Основной текст (7)"/>
    <w:basedOn w:val="a"/>
    <w:link w:val="7"/>
    <w:pPr>
      <w:shd w:val="clear" w:color="auto" w:fill="FFFFFF"/>
      <w:spacing w:line="0" w:lineRule="atLeast"/>
      <w:ind w:firstLine="840"/>
      <w:jc w:val="both"/>
    </w:pPr>
    <w:rPr>
      <w:rFonts w:ascii="Times New Roman" w:eastAsia="Times New Roman" w:hAnsi="Times New Roman" w:cs="Times New Roman"/>
      <w:color w:val="auto"/>
      <w:sz w:val="28"/>
      <w:szCs w:val="28"/>
      <w:lang w:val="x-none" w:eastAsia="x-none" w:bidi="ar-SA"/>
    </w:rPr>
  </w:style>
  <w:style w:type="paragraph" w:customStyle="1" w:styleId="80">
    <w:name w:val="Основной текст (8)"/>
    <w:basedOn w:val="a"/>
    <w:link w:val="8"/>
    <w:pPr>
      <w:shd w:val="clear" w:color="auto" w:fill="FFFFFF"/>
      <w:spacing w:line="317" w:lineRule="exact"/>
      <w:jc w:val="both"/>
    </w:pPr>
    <w:rPr>
      <w:rFonts w:ascii="Times New Roman" w:eastAsia="Times New Roman" w:hAnsi="Times New Roman" w:cs="Times New Roman"/>
      <w:color w:val="auto"/>
      <w:sz w:val="28"/>
      <w:szCs w:val="28"/>
      <w:lang w:val="x-none" w:eastAsia="x-none" w:bidi="ar-SA"/>
    </w:rPr>
  </w:style>
  <w:style w:type="paragraph" w:customStyle="1" w:styleId="20">
    <w:name w:val="Заголовок №2"/>
    <w:basedOn w:val="a"/>
    <w:link w:val="2"/>
    <w:pPr>
      <w:shd w:val="clear" w:color="auto" w:fill="FFFFFF"/>
      <w:spacing w:line="322" w:lineRule="exact"/>
      <w:jc w:val="center"/>
      <w:outlineLvl w:val="1"/>
    </w:pPr>
    <w:rPr>
      <w:rFonts w:ascii="Times New Roman" w:eastAsia="Times New Roman" w:hAnsi="Times New Roman" w:cs="Times New Roman"/>
      <w:color w:val="auto"/>
      <w:sz w:val="28"/>
      <w:szCs w:val="28"/>
      <w:lang w:val="x-none" w:eastAsia="x-none" w:bidi="ar-SA"/>
    </w:rPr>
  </w:style>
  <w:style w:type="paragraph" w:customStyle="1" w:styleId="210">
    <w:name w:val="Основной текст (2)_1"/>
    <w:basedOn w:val="a"/>
    <w:link w:val="21"/>
    <w:pPr>
      <w:shd w:val="clear" w:color="auto" w:fill="FFFFFF"/>
      <w:spacing w:line="259" w:lineRule="exact"/>
      <w:ind w:hanging="660"/>
    </w:pPr>
    <w:rPr>
      <w:rFonts w:ascii="Times New Roman" w:eastAsia="Times New Roman" w:hAnsi="Times New Roman" w:cs="Times New Roman"/>
      <w:color w:val="auto"/>
      <w:sz w:val="22"/>
      <w:szCs w:val="22"/>
      <w:lang w:val="x-none" w:eastAsia="x-none" w:bidi="ar-SA"/>
    </w:rPr>
  </w:style>
  <w:style w:type="paragraph" w:customStyle="1" w:styleId="90">
    <w:name w:val="Основной текст (9)"/>
    <w:basedOn w:val="a"/>
    <w:link w:val="9"/>
    <w:pPr>
      <w:shd w:val="clear" w:color="auto" w:fill="FFFFFF"/>
      <w:spacing w:line="259" w:lineRule="exact"/>
    </w:pPr>
    <w:rPr>
      <w:rFonts w:ascii="Times New Roman" w:eastAsia="Times New Roman" w:hAnsi="Times New Roman" w:cs="Times New Roman"/>
      <w:color w:val="auto"/>
      <w:sz w:val="22"/>
      <w:szCs w:val="22"/>
      <w:lang w:val="x-none" w:eastAsia="x-none" w:bidi="ar-SA"/>
    </w:rPr>
  </w:style>
  <w:style w:type="paragraph" w:customStyle="1" w:styleId="220">
    <w:name w:val="Заголовок №2 (2)"/>
    <w:basedOn w:val="a"/>
    <w:link w:val="22"/>
    <w:pPr>
      <w:shd w:val="clear" w:color="auto" w:fill="FFFFFF"/>
      <w:spacing w:line="312" w:lineRule="exact"/>
      <w:jc w:val="center"/>
      <w:outlineLvl w:val="1"/>
    </w:pPr>
    <w:rPr>
      <w:rFonts w:ascii="Times New Roman" w:eastAsia="Times New Roman" w:hAnsi="Times New Roman" w:cs="Times New Roman"/>
      <w:color w:val="auto"/>
      <w:sz w:val="28"/>
      <w:szCs w:val="28"/>
      <w:lang w:val="x-none" w:eastAsia="x-none" w:bidi="ar-SA"/>
    </w:rPr>
  </w:style>
  <w:style w:type="paragraph" w:customStyle="1" w:styleId="0">
    <w:name w:val="Подпись к таблице_0"/>
    <w:basedOn w:val="a"/>
    <w:link w:val="a6"/>
    <w:pPr>
      <w:shd w:val="clear" w:color="auto" w:fill="FFFFFF"/>
      <w:spacing w:line="0" w:lineRule="atLeast"/>
    </w:pPr>
    <w:rPr>
      <w:rFonts w:ascii="Times New Roman" w:eastAsia="Times New Roman" w:hAnsi="Times New Roman" w:cs="Times New Roman"/>
      <w:color w:val="auto"/>
      <w:sz w:val="22"/>
      <w:szCs w:val="22"/>
      <w:lang w:val="x-none" w:eastAsia="x-none" w:bidi="ar-SA"/>
    </w:rPr>
  </w:style>
  <w:style w:type="paragraph" w:customStyle="1" w:styleId="101">
    <w:name w:val="Основной текст (10)"/>
    <w:basedOn w:val="a"/>
    <w:link w:val="100"/>
    <w:pPr>
      <w:shd w:val="clear" w:color="auto" w:fill="FFFFFF"/>
      <w:spacing w:line="0" w:lineRule="atLeast"/>
    </w:pPr>
    <w:rPr>
      <w:rFonts w:ascii="Times New Roman" w:eastAsia="Times New Roman" w:hAnsi="Times New Roman" w:cs="Times New Roman"/>
      <w:color w:val="auto"/>
      <w:sz w:val="20"/>
      <w:szCs w:val="20"/>
      <w:lang w:val="x-none" w:eastAsia="x-none" w:bidi="ar-SA"/>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color w:val="auto"/>
      <w:sz w:val="20"/>
      <w:szCs w:val="20"/>
      <w:lang w:val="en-US" w:eastAsia="en-US" w:bidi="en-US"/>
    </w:rPr>
  </w:style>
  <w:style w:type="paragraph" w:customStyle="1" w:styleId="27">
    <w:name w:val="Подпись к таблице (2)"/>
    <w:basedOn w:val="a"/>
    <w:link w:val="26"/>
    <w:pPr>
      <w:shd w:val="clear" w:color="auto" w:fill="FFFFFF"/>
      <w:spacing w:line="0" w:lineRule="atLeast"/>
    </w:pPr>
    <w:rPr>
      <w:rFonts w:ascii="Times New Roman" w:eastAsia="Times New Roman" w:hAnsi="Times New Roman" w:cs="Times New Roman"/>
      <w:color w:val="auto"/>
      <w:sz w:val="28"/>
      <w:szCs w:val="28"/>
      <w:lang w:val="x-none" w:eastAsia="x-none" w:bidi="ar-SA"/>
    </w:rPr>
  </w:style>
  <w:style w:type="table" w:styleId="aa">
    <w:name w:val="Table Grid"/>
    <w:basedOn w:val="a1"/>
    <w:uiPriority w:val="39"/>
    <w:rsid w:val="00D448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4463FF"/>
    <w:pPr>
      <w:tabs>
        <w:tab w:val="center" w:pos="4677"/>
        <w:tab w:val="right" w:pos="9355"/>
      </w:tabs>
    </w:pPr>
    <w:rPr>
      <w:rFonts w:cs="Times New Roman"/>
      <w:sz w:val="20"/>
      <w:szCs w:val="20"/>
      <w:lang w:val="x-none" w:eastAsia="x-none" w:bidi="ar-SA"/>
    </w:rPr>
  </w:style>
  <w:style w:type="character" w:customStyle="1" w:styleId="ac">
    <w:name w:val="Верхний колонтитул Знак"/>
    <w:link w:val="ab"/>
    <w:uiPriority w:val="99"/>
    <w:rsid w:val="004463FF"/>
    <w:rPr>
      <w:color w:val="000000"/>
    </w:rPr>
  </w:style>
  <w:style w:type="paragraph" w:styleId="ad">
    <w:name w:val="footer"/>
    <w:basedOn w:val="a"/>
    <w:link w:val="ae"/>
    <w:uiPriority w:val="99"/>
    <w:unhideWhenUsed/>
    <w:rsid w:val="004463FF"/>
    <w:pPr>
      <w:tabs>
        <w:tab w:val="center" w:pos="4677"/>
        <w:tab w:val="right" w:pos="9355"/>
      </w:tabs>
    </w:pPr>
    <w:rPr>
      <w:rFonts w:cs="Times New Roman"/>
      <w:sz w:val="20"/>
      <w:szCs w:val="20"/>
      <w:lang w:val="x-none" w:eastAsia="x-none" w:bidi="ar-SA"/>
    </w:rPr>
  </w:style>
  <w:style w:type="character" w:customStyle="1" w:styleId="ae">
    <w:name w:val="Нижний колонтитул Знак"/>
    <w:link w:val="ad"/>
    <w:uiPriority w:val="99"/>
    <w:rsid w:val="004463FF"/>
    <w:rPr>
      <w:color w:val="000000"/>
    </w:rPr>
  </w:style>
  <w:style w:type="character" w:styleId="af">
    <w:name w:val="annotation reference"/>
    <w:uiPriority w:val="99"/>
    <w:semiHidden/>
    <w:unhideWhenUsed/>
    <w:rsid w:val="005C29A9"/>
    <w:rPr>
      <w:sz w:val="16"/>
      <w:szCs w:val="16"/>
    </w:rPr>
  </w:style>
  <w:style w:type="paragraph" w:styleId="af0">
    <w:name w:val="annotation text"/>
    <w:basedOn w:val="a"/>
    <w:link w:val="af1"/>
    <w:uiPriority w:val="99"/>
    <w:semiHidden/>
    <w:unhideWhenUsed/>
    <w:rsid w:val="005C29A9"/>
    <w:rPr>
      <w:rFonts w:cs="Times New Roman"/>
      <w:sz w:val="20"/>
      <w:szCs w:val="20"/>
      <w:lang w:val="x-none" w:eastAsia="x-none" w:bidi="ar-SA"/>
    </w:rPr>
  </w:style>
  <w:style w:type="character" w:customStyle="1" w:styleId="af1">
    <w:name w:val="Текст примечания Знак"/>
    <w:link w:val="af0"/>
    <w:uiPriority w:val="99"/>
    <w:semiHidden/>
    <w:rsid w:val="005C29A9"/>
    <w:rPr>
      <w:color w:val="000000"/>
      <w:sz w:val="20"/>
      <w:szCs w:val="20"/>
    </w:rPr>
  </w:style>
  <w:style w:type="paragraph" w:styleId="af2">
    <w:name w:val="annotation subject"/>
    <w:basedOn w:val="af0"/>
    <w:next w:val="af0"/>
    <w:link w:val="af3"/>
    <w:uiPriority w:val="99"/>
    <w:semiHidden/>
    <w:unhideWhenUsed/>
    <w:rsid w:val="00EF5712"/>
    <w:rPr>
      <w:b/>
      <w:bCs/>
    </w:rPr>
  </w:style>
  <w:style w:type="character" w:customStyle="1" w:styleId="af3">
    <w:name w:val="Тема примечания Знак"/>
    <w:link w:val="af2"/>
    <w:uiPriority w:val="99"/>
    <w:semiHidden/>
    <w:rsid w:val="00EF5712"/>
    <w:rPr>
      <w:b/>
      <w:bCs/>
      <w:color w:val="000000"/>
      <w:sz w:val="20"/>
      <w:szCs w:val="20"/>
    </w:rPr>
  </w:style>
  <w:style w:type="paragraph" w:styleId="af4">
    <w:name w:val="Balloon Text"/>
    <w:basedOn w:val="a"/>
    <w:link w:val="af5"/>
    <w:uiPriority w:val="99"/>
    <w:semiHidden/>
    <w:unhideWhenUsed/>
    <w:rsid w:val="00EF5712"/>
    <w:rPr>
      <w:rFonts w:ascii="Segoe UI" w:hAnsi="Segoe UI" w:cs="Times New Roman"/>
      <w:sz w:val="18"/>
      <w:szCs w:val="18"/>
      <w:lang w:val="x-none" w:eastAsia="x-none" w:bidi="ar-SA"/>
    </w:rPr>
  </w:style>
  <w:style w:type="character" w:customStyle="1" w:styleId="af5">
    <w:name w:val="Текст выноски Знак"/>
    <w:link w:val="af4"/>
    <w:uiPriority w:val="99"/>
    <w:semiHidden/>
    <w:rsid w:val="00EF5712"/>
    <w:rPr>
      <w:rFonts w:ascii="Segoe UI" w:hAnsi="Segoe UI" w:cs="Segoe UI"/>
      <w:color w:val="000000"/>
      <w:sz w:val="18"/>
      <w:szCs w:val="18"/>
    </w:rPr>
  </w:style>
  <w:style w:type="paragraph" w:styleId="28">
    <w:name w:val="Body Text 2"/>
    <w:basedOn w:val="a"/>
    <w:link w:val="29"/>
    <w:semiHidden/>
    <w:rsid w:val="00AC7739"/>
    <w:pPr>
      <w:autoSpaceDE w:val="0"/>
      <w:autoSpaceDN w:val="0"/>
      <w:adjustRightInd w:val="0"/>
      <w:jc w:val="center"/>
    </w:pPr>
    <w:rPr>
      <w:rFonts w:ascii="Times New Roman" w:eastAsia="Times New Roman" w:hAnsi="Times New Roman" w:cs="Times New Roman"/>
      <w:snapToGrid w:val="0"/>
      <w:sz w:val="28"/>
      <w:szCs w:val="20"/>
      <w:lang w:bidi="ar-SA"/>
    </w:rPr>
  </w:style>
  <w:style w:type="character" w:customStyle="1" w:styleId="29">
    <w:name w:val="Основной текст 2 Знак"/>
    <w:link w:val="28"/>
    <w:semiHidden/>
    <w:rsid w:val="00AC7739"/>
    <w:rPr>
      <w:rFonts w:ascii="Times New Roman" w:eastAsia="Times New Roman" w:hAnsi="Times New Roman" w:cs="Times New Roman"/>
      <w:snapToGrid w:val="0"/>
      <w:color w:val="000000"/>
      <w:sz w:val="28"/>
    </w:rPr>
  </w:style>
  <w:style w:type="paragraph" w:customStyle="1" w:styleId="ConsPlusNormal">
    <w:name w:val="ConsPlusNormal"/>
    <w:rsid w:val="00701AA9"/>
    <w:pPr>
      <w:widowControl w:val="0"/>
      <w:autoSpaceDE w:val="0"/>
      <w:autoSpaceDN w:val="0"/>
      <w:adjustRightInd w:val="0"/>
      <w:ind w:firstLine="720"/>
    </w:pPr>
    <w:rPr>
      <w:rFonts w:ascii="Arial" w:eastAsia="Times New Roman" w:hAnsi="Arial" w:cs="Arial"/>
    </w:rPr>
  </w:style>
  <w:style w:type="character" w:customStyle="1" w:styleId="af6">
    <w:name w:val="Цветовое выделение"/>
    <w:rsid w:val="00FE5042"/>
    <w:rPr>
      <w:b/>
      <w:bCs/>
      <w:color w:val="000080"/>
      <w:sz w:val="22"/>
      <w:szCs w:val="22"/>
    </w:rPr>
  </w:style>
  <w:style w:type="character" w:customStyle="1" w:styleId="blk">
    <w:name w:val="blk"/>
    <w:rsid w:val="003224DE"/>
  </w:style>
  <w:style w:type="paragraph" w:styleId="af7">
    <w:name w:val="List Paragraph"/>
    <w:basedOn w:val="a"/>
    <w:uiPriority w:val="34"/>
    <w:qFormat/>
    <w:rsid w:val="004524FD"/>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af8">
    <w:name w:val="Обычный (Интернет)"/>
    <w:basedOn w:val="a"/>
    <w:uiPriority w:val="99"/>
    <w:unhideWhenUsed/>
    <w:rsid w:val="00452421"/>
    <w:pPr>
      <w:widowControl/>
      <w:spacing w:before="100" w:beforeAutospacing="1" w:after="100" w:afterAutospacing="1"/>
    </w:pPr>
    <w:rPr>
      <w:rFonts w:ascii="Times New Roman" w:eastAsia="Times New Roman"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E02D9"/>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66CC"/>
      <w:u w:val="single"/>
    </w:rPr>
  </w:style>
  <w:style w:type="character" w:customStyle="1" w:styleId="5">
    <w:name w:val="Основной текст (5)"/>
    <w:rPr>
      <w:rFonts w:ascii="Times New Roman" w:eastAsia="Times New Roman" w:hAnsi="Times New Roman" w:cs="Times New Roman"/>
      <w:b/>
      <w:bCs/>
      <w:i w:val="0"/>
      <w:iCs w:val="0"/>
      <w:smallCaps w:val="0"/>
      <w:strike w:val="0"/>
      <w:sz w:val="28"/>
      <w:szCs w:val="28"/>
      <w:u w:val="none"/>
    </w:rPr>
  </w:style>
  <w:style w:type="character" w:customStyle="1" w:styleId="6">
    <w:name w:val="Основной текст (6)"/>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одпись к картинке_"/>
    <w:link w:val="a5"/>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link w:val="30"/>
    <w:rPr>
      <w:rFonts w:ascii="Times New Roman" w:eastAsia="Times New Roman" w:hAnsi="Times New Roman" w:cs="Times New Roman"/>
      <w:b w:val="0"/>
      <w:bCs w:val="0"/>
      <w:i w:val="0"/>
      <w:iCs w:val="0"/>
      <w:smallCaps w:val="0"/>
      <w:strike w:val="0"/>
      <w:sz w:val="32"/>
      <w:szCs w:val="32"/>
      <w:u w:val="none"/>
    </w:rPr>
  </w:style>
  <w:style w:type="character" w:customStyle="1" w:styleId="1">
    <w:name w:val="Заголовок №1_"/>
    <w:link w:val="10"/>
    <w:rPr>
      <w:rFonts w:ascii="Times New Roman" w:eastAsia="Times New Roman" w:hAnsi="Times New Roman" w:cs="Times New Roman"/>
      <w:b/>
      <w:bCs/>
      <w:i w:val="0"/>
      <w:iCs w:val="0"/>
      <w:smallCaps w:val="0"/>
      <w:strike w:val="0"/>
      <w:sz w:val="32"/>
      <w:szCs w:val="32"/>
      <w:u w:val="none"/>
    </w:rPr>
  </w:style>
  <w:style w:type="character" w:customStyle="1" w:styleId="11">
    <w:name w:val="Заголовок №1 + Не полужирный"/>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4">
    <w:name w:val="Основной текст (4)_"/>
    <w:link w:val="40"/>
    <w:rPr>
      <w:rFonts w:ascii="Times New Roman" w:eastAsia="Times New Roman" w:hAnsi="Times New Roman" w:cs="Times New Roman"/>
      <w:b/>
      <w:bCs/>
      <w:i w:val="0"/>
      <w:iCs w:val="0"/>
      <w:smallCaps w:val="0"/>
      <w:strike w:val="0"/>
      <w:sz w:val="32"/>
      <w:szCs w:val="32"/>
      <w:u w:val="none"/>
    </w:rPr>
  </w:style>
  <w:style w:type="character" w:customStyle="1" w:styleId="50">
    <w:name w:val="Основной текст (5)_"/>
    <w:link w:val="500"/>
    <w:rPr>
      <w:rFonts w:ascii="Times New Roman" w:eastAsia="Times New Roman" w:hAnsi="Times New Roman" w:cs="Times New Roman"/>
      <w:b/>
      <w:bCs/>
      <w:i w:val="0"/>
      <w:iCs w:val="0"/>
      <w:smallCaps w:val="0"/>
      <w:strike w:val="0"/>
      <w:sz w:val="28"/>
      <w:szCs w:val="28"/>
      <w:u w:val="none"/>
    </w:rPr>
  </w:style>
  <w:style w:type="character" w:customStyle="1" w:styleId="60">
    <w:name w:val="Основной текст (6)_"/>
    <w:link w:val="600"/>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link w:val="70"/>
    <w:rPr>
      <w:rFonts w:ascii="Times New Roman" w:eastAsia="Times New Roman" w:hAnsi="Times New Roman" w:cs="Times New Roman"/>
      <w:b w:val="0"/>
      <w:bCs w:val="0"/>
      <w:i w:val="0"/>
      <w:iCs w:val="0"/>
      <w:smallCaps w:val="0"/>
      <w:strike w:val="0"/>
      <w:sz w:val="28"/>
      <w:szCs w:val="28"/>
      <w:u w:val="none"/>
    </w:rPr>
  </w:style>
  <w:style w:type="character" w:customStyle="1" w:styleId="8">
    <w:name w:val="Основной текст (8)_"/>
    <w:link w:val="80"/>
    <w:rPr>
      <w:rFonts w:ascii="Times New Roman" w:eastAsia="Times New Roman" w:hAnsi="Times New Roman" w:cs="Times New Roman"/>
      <w:b w:val="0"/>
      <w:bCs w:val="0"/>
      <w:i w:val="0"/>
      <w:iCs w:val="0"/>
      <w:smallCaps w:val="0"/>
      <w:strike w:val="0"/>
      <w:sz w:val="28"/>
      <w:szCs w:val="28"/>
      <w:u w:val="none"/>
    </w:rPr>
  </w:style>
  <w:style w:type="character" w:customStyle="1" w:styleId="64pt">
    <w:name w:val="Основной текст (6) + 4 pt;Курсив"/>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2">
    <w:name w:val="Заголовок №2_"/>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_"/>
    <w:link w:val="210"/>
    <w:rPr>
      <w:rFonts w:ascii="Times New Roman" w:eastAsia="Times New Roman" w:hAnsi="Times New Roman" w:cs="Times New Roman"/>
      <w:b w:val="0"/>
      <w:bCs w:val="0"/>
      <w:i w:val="0"/>
      <w:iCs w:val="0"/>
      <w:smallCaps w:val="0"/>
      <w:strike w:val="0"/>
      <w:sz w:val="22"/>
      <w:szCs w:val="22"/>
      <w:u w:val="none"/>
    </w:rPr>
  </w:style>
  <w:style w:type="character" w:customStyle="1" w:styleId="210pt">
    <w:name w:val="Основной текст (2) + 10 p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pt">
    <w:name w:val="Основной текст (2) + 9 p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9">
    <w:name w:val="Основной текст (9)_"/>
    <w:link w:val="90"/>
    <w:rPr>
      <w:rFonts w:ascii="Times New Roman" w:eastAsia="Times New Roman" w:hAnsi="Times New Roman" w:cs="Times New Roman"/>
      <w:b w:val="0"/>
      <w:bCs w:val="0"/>
      <w:i w:val="0"/>
      <w:iCs w:val="0"/>
      <w:smallCaps w:val="0"/>
      <w:strike w:val="0"/>
      <w:sz w:val="22"/>
      <w:szCs w:val="22"/>
      <w:u w:val="none"/>
    </w:rPr>
  </w:style>
  <w:style w:type="character" w:customStyle="1" w:styleId="910pt">
    <w:name w:val="Основной текст (9) + 10 p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2">
    <w:name w:val="Заголовок №2 (2)_"/>
    <w:link w:val="220"/>
    <w:rPr>
      <w:rFonts w:ascii="Times New Roman" w:eastAsia="Times New Roman" w:hAnsi="Times New Roman" w:cs="Times New Roman"/>
      <w:b w:val="0"/>
      <w:bCs w:val="0"/>
      <w:i w:val="0"/>
      <w:iCs w:val="0"/>
      <w:smallCaps w:val="0"/>
      <w:strike w:val="0"/>
      <w:sz w:val="28"/>
      <w:szCs w:val="28"/>
      <w:u w:val="none"/>
    </w:rPr>
  </w:style>
  <w:style w:type="character" w:customStyle="1" w:styleId="210pt0">
    <w:name w:val="Основной текст (2) + 10 pt_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3">
    <w:name w:val="Основной текст (2) + Полужирный"/>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4pt">
    <w:name w:val="Основной текст (2) + 14 p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4pt0">
    <w:name w:val="Основной текст (2) + 14 pt;Полужирный"/>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9pt0">
    <w:name w:val="Основной текст (2) + 9 pt;Полужирный;Курсив"/>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5pt200">
    <w:name w:val="Основной текст (2) + 5 pt;Масштаб 200%"/>
    <w:rPr>
      <w:rFonts w:ascii="Times New Roman" w:eastAsia="Times New Roman" w:hAnsi="Times New Roman" w:cs="Times New Roman"/>
      <w:b w:val="0"/>
      <w:bCs w:val="0"/>
      <w:i w:val="0"/>
      <w:iCs w:val="0"/>
      <w:smallCaps w:val="0"/>
      <w:strike w:val="0"/>
      <w:color w:val="000000"/>
      <w:spacing w:val="0"/>
      <w:w w:val="200"/>
      <w:position w:val="0"/>
      <w:sz w:val="10"/>
      <w:szCs w:val="10"/>
      <w:u w:val="none"/>
      <w:lang w:val="ru-RU" w:eastAsia="ru-RU" w:bidi="ru-RU"/>
    </w:rPr>
  </w:style>
  <w:style w:type="character" w:customStyle="1" w:styleId="a6">
    <w:name w:val="Подпись к таблице_"/>
    <w:link w:val="0"/>
    <w:rPr>
      <w:rFonts w:ascii="Times New Roman" w:eastAsia="Times New Roman" w:hAnsi="Times New Roman" w:cs="Times New Roman"/>
      <w:b w:val="0"/>
      <w:bCs w:val="0"/>
      <w:i w:val="0"/>
      <w:iCs w:val="0"/>
      <w:smallCaps w:val="0"/>
      <w:strike w:val="0"/>
      <w:sz w:val="22"/>
      <w:szCs w:val="22"/>
      <w:u w:val="none"/>
    </w:rPr>
  </w:style>
  <w:style w:type="character" w:customStyle="1" w:styleId="219pt">
    <w:name w:val="Основной текст (2) + 19 pt"/>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100">
    <w:name w:val="Основной текст (10)_"/>
    <w:link w:val="101"/>
    <w:rPr>
      <w:rFonts w:ascii="Times New Roman" w:eastAsia="Times New Roman" w:hAnsi="Times New Roman" w:cs="Times New Roman"/>
      <w:b w:val="0"/>
      <w:bCs w:val="0"/>
      <w:i w:val="0"/>
      <w:iCs w:val="0"/>
      <w:smallCaps w:val="0"/>
      <w:strike w:val="0"/>
      <w:sz w:val="20"/>
      <w:szCs w:val="20"/>
      <w:u w:val="none"/>
    </w:rPr>
  </w:style>
  <w:style w:type="character" w:customStyle="1" w:styleId="29pt1pt">
    <w:name w:val="Основной текст (2) + 9 pt;Полужирный;Курсив;Интервал 1 pt"/>
    <w:rPr>
      <w:rFonts w:ascii="Times New Roman" w:eastAsia="Times New Roman" w:hAnsi="Times New Roman" w:cs="Times New Roman"/>
      <w:b/>
      <w:bCs/>
      <w:i/>
      <w:iCs/>
      <w:smallCaps w:val="0"/>
      <w:strike w:val="0"/>
      <w:color w:val="000000"/>
      <w:spacing w:val="20"/>
      <w:w w:val="100"/>
      <w:position w:val="0"/>
      <w:sz w:val="18"/>
      <w:szCs w:val="18"/>
      <w:u w:val="none"/>
      <w:lang w:val="ru-RU" w:eastAsia="ru-RU" w:bidi="ru-RU"/>
    </w:rPr>
  </w:style>
  <w:style w:type="character" w:customStyle="1" w:styleId="a7">
    <w:name w:val="Колонтитул_"/>
    <w:link w:val="a8"/>
    <w:rPr>
      <w:rFonts w:ascii="Times New Roman" w:eastAsia="Times New Roman" w:hAnsi="Times New Roman" w:cs="Times New Roman"/>
      <w:b w:val="0"/>
      <w:bCs w:val="0"/>
      <w:i w:val="0"/>
      <w:iCs w:val="0"/>
      <w:smallCaps w:val="0"/>
      <w:strike w:val="0"/>
      <w:spacing w:val="0"/>
      <w:w w:val="100"/>
      <w:sz w:val="20"/>
      <w:szCs w:val="20"/>
      <w:u w:val="none"/>
      <w:lang w:val="en-US" w:eastAsia="en-US" w:bidi="en-US"/>
    </w:rPr>
  </w:style>
  <w:style w:type="character" w:customStyle="1" w:styleId="ArialNarrow55pt">
    <w:name w:val="Колонтитул + Arial Narrow;5;5 pt"/>
    <w:rPr>
      <w:rFonts w:ascii="Arial Narrow" w:eastAsia="Arial Narrow" w:hAnsi="Arial Narrow" w:cs="Arial Narrow"/>
      <w:b w:val="0"/>
      <w:bCs w:val="0"/>
      <w:i w:val="0"/>
      <w:iCs w:val="0"/>
      <w:smallCaps w:val="0"/>
      <w:strike w:val="0"/>
      <w:color w:val="000000"/>
      <w:spacing w:val="0"/>
      <w:w w:val="100"/>
      <w:position w:val="0"/>
      <w:sz w:val="11"/>
      <w:szCs w:val="11"/>
      <w:u w:val="none"/>
      <w:lang w:val="en-US" w:eastAsia="en-US" w:bidi="en-US"/>
    </w:rPr>
  </w:style>
  <w:style w:type="character" w:customStyle="1" w:styleId="210pt1">
    <w:name w:val="Основной текст (2) + 10 pt_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4">
    <w:name w:val="Основной текст (2) + Полужирный;Курсив"/>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ArialNarrow10pt">
    <w:name w:val="Основной текст (2) + Arial Narrow;10 pt;Курсив"/>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214pt00">
    <w:name w:val="Основной текст (2) + 14 pt_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00">
    <w:name w:val="Основной текст (2) + Полужирный_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Candara45pt200">
    <w:name w:val="Основной текст (2) + Candara;4;5 pt;Масштаб 200%"/>
    <w:rPr>
      <w:rFonts w:ascii="Candara" w:eastAsia="Candara" w:hAnsi="Candara" w:cs="Candara"/>
      <w:b w:val="0"/>
      <w:bCs w:val="0"/>
      <w:i w:val="0"/>
      <w:iCs w:val="0"/>
      <w:smallCaps w:val="0"/>
      <w:strike w:val="0"/>
      <w:color w:val="000000"/>
      <w:spacing w:val="0"/>
      <w:w w:val="200"/>
      <w:position w:val="0"/>
      <w:sz w:val="9"/>
      <w:szCs w:val="9"/>
      <w:u w:val="none"/>
      <w:lang w:val="en-US" w:eastAsia="en-US" w:bidi="en-US"/>
    </w:rPr>
  </w:style>
  <w:style w:type="character" w:customStyle="1" w:styleId="2Candara9pt">
    <w:name w:val="Основной текст (2) + Candara;9 pt;Курсив"/>
    <w:rPr>
      <w:rFonts w:ascii="Candara" w:eastAsia="Candara" w:hAnsi="Candara" w:cs="Candara"/>
      <w:b w:val="0"/>
      <w:bCs w:val="0"/>
      <w:i/>
      <w:iCs/>
      <w:smallCaps w:val="0"/>
      <w:strike w:val="0"/>
      <w:color w:val="000000"/>
      <w:spacing w:val="0"/>
      <w:w w:val="100"/>
      <w:position w:val="0"/>
      <w:sz w:val="18"/>
      <w:szCs w:val="18"/>
      <w:u w:val="none"/>
      <w:lang w:val="en-US" w:eastAsia="en-US" w:bidi="en-US"/>
    </w:rPr>
  </w:style>
  <w:style w:type="character" w:customStyle="1" w:styleId="2ArialNarrow4pt">
    <w:name w:val="Основной текст (2) + Arial Narrow;4 pt"/>
    <w:rPr>
      <w:rFonts w:ascii="Arial Narrow" w:eastAsia="Arial Narrow" w:hAnsi="Arial Narrow" w:cs="Arial Narrow"/>
      <w:b w:val="0"/>
      <w:bCs w:val="0"/>
      <w:i w:val="0"/>
      <w:iCs w:val="0"/>
      <w:smallCaps w:val="0"/>
      <w:strike w:val="0"/>
      <w:color w:val="000000"/>
      <w:spacing w:val="0"/>
      <w:w w:val="100"/>
      <w:position w:val="0"/>
      <w:sz w:val="8"/>
      <w:szCs w:val="8"/>
      <w:u w:val="none"/>
      <w:lang w:val="ru-RU" w:eastAsia="ru-RU" w:bidi="ru-RU"/>
    </w:rPr>
  </w:style>
  <w:style w:type="character" w:customStyle="1" w:styleId="26">
    <w:name w:val="Подпись к таблице (2)_"/>
    <w:link w:val="27"/>
    <w:rPr>
      <w:rFonts w:ascii="Times New Roman" w:eastAsia="Times New Roman" w:hAnsi="Times New Roman" w:cs="Times New Roman"/>
      <w:b w:val="0"/>
      <w:bCs w:val="0"/>
      <w:i w:val="0"/>
      <w:iCs w:val="0"/>
      <w:smallCaps w:val="0"/>
      <w:strike w:val="0"/>
      <w:sz w:val="28"/>
      <w:szCs w:val="28"/>
      <w:u w:val="none"/>
    </w:rPr>
  </w:style>
  <w:style w:type="character" w:customStyle="1" w:styleId="2Candara10pt">
    <w:name w:val="Основной текст (2) + Candara;10 pt"/>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a9">
    <w:name w:val="Подпись к таблице"/>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01">
    <w:name w:val="Основной текст (2)_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500">
    <w:name w:val="Основной текст (5)_0"/>
    <w:basedOn w:val="a"/>
    <w:link w:val="50"/>
    <w:pPr>
      <w:shd w:val="clear" w:color="auto" w:fill="FFFFFF"/>
      <w:spacing w:line="0" w:lineRule="atLeast"/>
    </w:pPr>
    <w:rPr>
      <w:rFonts w:ascii="Times New Roman" w:eastAsia="Times New Roman" w:hAnsi="Times New Roman" w:cs="Times New Roman"/>
      <w:b/>
      <w:bCs/>
      <w:color w:val="auto"/>
      <w:sz w:val="28"/>
      <w:szCs w:val="28"/>
      <w:lang w:val="x-none" w:eastAsia="x-none" w:bidi="ar-SA"/>
    </w:rPr>
  </w:style>
  <w:style w:type="paragraph" w:customStyle="1" w:styleId="600">
    <w:name w:val="Основной текст (6)_0"/>
    <w:basedOn w:val="a"/>
    <w:link w:val="60"/>
    <w:pPr>
      <w:shd w:val="clear" w:color="auto" w:fill="FFFFFF"/>
      <w:spacing w:line="317" w:lineRule="exact"/>
      <w:jc w:val="both"/>
    </w:pPr>
    <w:rPr>
      <w:rFonts w:ascii="Times New Roman" w:eastAsia="Times New Roman" w:hAnsi="Times New Roman" w:cs="Times New Roman"/>
      <w:color w:val="auto"/>
      <w:sz w:val="28"/>
      <w:szCs w:val="28"/>
      <w:lang w:val="x-none" w:eastAsia="x-none" w:bidi="ar-SA"/>
    </w:rPr>
  </w:style>
  <w:style w:type="paragraph" w:customStyle="1" w:styleId="a5">
    <w:name w:val="Подпись к картинке"/>
    <w:basedOn w:val="a"/>
    <w:link w:val="a4"/>
    <w:pPr>
      <w:shd w:val="clear" w:color="auto" w:fill="FFFFFF"/>
      <w:spacing w:line="0" w:lineRule="atLeast"/>
    </w:pPr>
    <w:rPr>
      <w:rFonts w:ascii="Times New Roman" w:eastAsia="Times New Roman" w:hAnsi="Times New Roman" w:cs="Times New Roman"/>
      <w:b/>
      <w:bCs/>
      <w:color w:val="auto"/>
      <w:sz w:val="28"/>
      <w:szCs w:val="28"/>
      <w:lang w:val="x-none" w:eastAsia="x-none" w:bidi="ar-SA"/>
    </w:rPr>
  </w:style>
  <w:style w:type="paragraph" w:customStyle="1" w:styleId="30">
    <w:name w:val="Основной текст (3)"/>
    <w:basedOn w:val="a"/>
    <w:link w:val="3"/>
    <w:pPr>
      <w:shd w:val="clear" w:color="auto" w:fill="FFFFFF"/>
      <w:spacing w:line="0" w:lineRule="atLeast"/>
      <w:jc w:val="center"/>
    </w:pPr>
    <w:rPr>
      <w:rFonts w:ascii="Times New Roman" w:eastAsia="Times New Roman" w:hAnsi="Times New Roman" w:cs="Times New Roman"/>
      <w:color w:val="auto"/>
      <w:sz w:val="32"/>
      <w:szCs w:val="32"/>
      <w:lang w:val="x-none" w:eastAsia="x-none" w:bidi="ar-SA"/>
    </w:rPr>
  </w:style>
  <w:style w:type="paragraph" w:customStyle="1" w:styleId="10">
    <w:name w:val="Заголовок №1"/>
    <w:basedOn w:val="a"/>
    <w:link w:val="1"/>
    <w:pPr>
      <w:shd w:val="clear" w:color="auto" w:fill="FFFFFF"/>
      <w:spacing w:line="374" w:lineRule="exact"/>
      <w:jc w:val="center"/>
      <w:outlineLvl w:val="0"/>
    </w:pPr>
    <w:rPr>
      <w:rFonts w:ascii="Times New Roman" w:eastAsia="Times New Roman" w:hAnsi="Times New Roman" w:cs="Times New Roman"/>
      <w:b/>
      <w:bCs/>
      <w:color w:val="auto"/>
      <w:sz w:val="32"/>
      <w:szCs w:val="32"/>
      <w:lang w:val="x-none" w:eastAsia="x-none" w:bidi="ar-SA"/>
    </w:rPr>
  </w:style>
  <w:style w:type="paragraph" w:customStyle="1" w:styleId="40">
    <w:name w:val="Основной текст (4)"/>
    <w:basedOn w:val="a"/>
    <w:link w:val="4"/>
    <w:pPr>
      <w:shd w:val="clear" w:color="auto" w:fill="FFFFFF"/>
      <w:spacing w:line="0" w:lineRule="atLeast"/>
      <w:jc w:val="center"/>
    </w:pPr>
    <w:rPr>
      <w:rFonts w:ascii="Times New Roman" w:eastAsia="Times New Roman" w:hAnsi="Times New Roman" w:cs="Times New Roman"/>
      <w:b/>
      <w:bCs/>
      <w:color w:val="auto"/>
      <w:sz w:val="32"/>
      <w:szCs w:val="32"/>
      <w:lang w:val="x-none" w:eastAsia="x-none" w:bidi="ar-SA"/>
    </w:rPr>
  </w:style>
  <w:style w:type="paragraph" w:customStyle="1" w:styleId="70">
    <w:name w:val="Основной текст (7)"/>
    <w:basedOn w:val="a"/>
    <w:link w:val="7"/>
    <w:pPr>
      <w:shd w:val="clear" w:color="auto" w:fill="FFFFFF"/>
      <w:spacing w:line="0" w:lineRule="atLeast"/>
      <w:ind w:firstLine="840"/>
      <w:jc w:val="both"/>
    </w:pPr>
    <w:rPr>
      <w:rFonts w:ascii="Times New Roman" w:eastAsia="Times New Roman" w:hAnsi="Times New Roman" w:cs="Times New Roman"/>
      <w:color w:val="auto"/>
      <w:sz w:val="28"/>
      <w:szCs w:val="28"/>
      <w:lang w:val="x-none" w:eastAsia="x-none" w:bidi="ar-SA"/>
    </w:rPr>
  </w:style>
  <w:style w:type="paragraph" w:customStyle="1" w:styleId="80">
    <w:name w:val="Основной текст (8)"/>
    <w:basedOn w:val="a"/>
    <w:link w:val="8"/>
    <w:pPr>
      <w:shd w:val="clear" w:color="auto" w:fill="FFFFFF"/>
      <w:spacing w:line="317" w:lineRule="exact"/>
      <w:jc w:val="both"/>
    </w:pPr>
    <w:rPr>
      <w:rFonts w:ascii="Times New Roman" w:eastAsia="Times New Roman" w:hAnsi="Times New Roman" w:cs="Times New Roman"/>
      <w:color w:val="auto"/>
      <w:sz w:val="28"/>
      <w:szCs w:val="28"/>
      <w:lang w:val="x-none" w:eastAsia="x-none" w:bidi="ar-SA"/>
    </w:rPr>
  </w:style>
  <w:style w:type="paragraph" w:customStyle="1" w:styleId="20">
    <w:name w:val="Заголовок №2"/>
    <w:basedOn w:val="a"/>
    <w:link w:val="2"/>
    <w:pPr>
      <w:shd w:val="clear" w:color="auto" w:fill="FFFFFF"/>
      <w:spacing w:line="322" w:lineRule="exact"/>
      <w:jc w:val="center"/>
      <w:outlineLvl w:val="1"/>
    </w:pPr>
    <w:rPr>
      <w:rFonts w:ascii="Times New Roman" w:eastAsia="Times New Roman" w:hAnsi="Times New Roman" w:cs="Times New Roman"/>
      <w:color w:val="auto"/>
      <w:sz w:val="28"/>
      <w:szCs w:val="28"/>
      <w:lang w:val="x-none" w:eastAsia="x-none" w:bidi="ar-SA"/>
    </w:rPr>
  </w:style>
  <w:style w:type="paragraph" w:customStyle="1" w:styleId="210">
    <w:name w:val="Основной текст (2)_1"/>
    <w:basedOn w:val="a"/>
    <w:link w:val="21"/>
    <w:pPr>
      <w:shd w:val="clear" w:color="auto" w:fill="FFFFFF"/>
      <w:spacing w:line="259" w:lineRule="exact"/>
      <w:ind w:hanging="660"/>
    </w:pPr>
    <w:rPr>
      <w:rFonts w:ascii="Times New Roman" w:eastAsia="Times New Roman" w:hAnsi="Times New Roman" w:cs="Times New Roman"/>
      <w:color w:val="auto"/>
      <w:sz w:val="22"/>
      <w:szCs w:val="22"/>
      <w:lang w:val="x-none" w:eastAsia="x-none" w:bidi="ar-SA"/>
    </w:rPr>
  </w:style>
  <w:style w:type="paragraph" w:customStyle="1" w:styleId="90">
    <w:name w:val="Основной текст (9)"/>
    <w:basedOn w:val="a"/>
    <w:link w:val="9"/>
    <w:pPr>
      <w:shd w:val="clear" w:color="auto" w:fill="FFFFFF"/>
      <w:spacing w:line="259" w:lineRule="exact"/>
    </w:pPr>
    <w:rPr>
      <w:rFonts w:ascii="Times New Roman" w:eastAsia="Times New Roman" w:hAnsi="Times New Roman" w:cs="Times New Roman"/>
      <w:color w:val="auto"/>
      <w:sz w:val="22"/>
      <w:szCs w:val="22"/>
      <w:lang w:val="x-none" w:eastAsia="x-none" w:bidi="ar-SA"/>
    </w:rPr>
  </w:style>
  <w:style w:type="paragraph" w:customStyle="1" w:styleId="220">
    <w:name w:val="Заголовок №2 (2)"/>
    <w:basedOn w:val="a"/>
    <w:link w:val="22"/>
    <w:pPr>
      <w:shd w:val="clear" w:color="auto" w:fill="FFFFFF"/>
      <w:spacing w:line="312" w:lineRule="exact"/>
      <w:jc w:val="center"/>
      <w:outlineLvl w:val="1"/>
    </w:pPr>
    <w:rPr>
      <w:rFonts w:ascii="Times New Roman" w:eastAsia="Times New Roman" w:hAnsi="Times New Roman" w:cs="Times New Roman"/>
      <w:color w:val="auto"/>
      <w:sz w:val="28"/>
      <w:szCs w:val="28"/>
      <w:lang w:val="x-none" w:eastAsia="x-none" w:bidi="ar-SA"/>
    </w:rPr>
  </w:style>
  <w:style w:type="paragraph" w:customStyle="1" w:styleId="0">
    <w:name w:val="Подпись к таблице_0"/>
    <w:basedOn w:val="a"/>
    <w:link w:val="a6"/>
    <w:pPr>
      <w:shd w:val="clear" w:color="auto" w:fill="FFFFFF"/>
      <w:spacing w:line="0" w:lineRule="atLeast"/>
    </w:pPr>
    <w:rPr>
      <w:rFonts w:ascii="Times New Roman" w:eastAsia="Times New Roman" w:hAnsi="Times New Roman" w:cs="Times New Roman"/>
      <w:color w:val="auto"/>
      <w:sz w:val="22"/>
      <w:szCs w:val="22"/>
      <w:lang w:val="x-none" w:eastAsia="x-none" w:bidi="ar-SA"/>
    </w:rPr>
  </w:style>
  <w:style w:type="paragraph" w:customStyle="1" w:styleId="101">
    <w:name w:val="Основной текст (10)"/>
    <w:basedOn w:val="a"/>
    <w:link w:val="100"/>
    <w:pPr>
      <w:shd w:val="clear" w:color="auto" w:fill="FFFFFF"/>
      <w:spacing w:line="0" w:lineRule="atLeast"/>
    </w:pPr>
    <w:rPr>
      <w:rFonts w:ascii="Times New Roman" w:eastAsia="Times New Roman" w:hAnsi="Times New Roman" w:cs="Times New Roman"/>
      <w:color w:val="auto"/>
      <w:sz w:val="20"/>
      <w:szCs w:val="20"/>
      <w:lang w:val="x-none" w:eastAsia="x-none" w:bidi="ar-SA"/>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color w:val="auto"/>
      <w:sz w:val="20"/>
      <w:szCs w:val="20"/>
      <w:lang w:val="en-US" w:eastAsia="en-US" w:bidi="en-US"/>
    </w:rPr>
  </w:style>
  <w:style w:type="paragraph" w:customStyle="1" w:styleId="27">
    <w:name w:val="Подпись к таблице (2)"/>
    <w:basedOn w:val="a"/>
    <w:link w:val="26"/>
    <w:pPr>
      <w:shd w:val="clear" w:color="auto" w:fill="FFFFFF"/>
      <w:spacing w:line="0" w:lineRule="atLeast"/>
    </w:pPr>
    <w:rPr>
      <w:rFonts w:ascii="Times New Roman" w:eastAsia="Times New Roman" w:hAnsi="Times New Roman" w:cs="Times New Roman"/>
      <w:color w:val="auto"/>
      <w:sz w:val="28"/>
      <w:szCs w:val="28"/>
      <w:lang w:val="x-none" w:eastAsia="x-none" w:bidi="ar-SA"/>
    </w:rPr>
  </w:style>
  <w:style w:type="table" w:styleId="aa">
    <w:name w:val="Table Grid"/>
    <w:basedOn w:val="a1"/>
    <w:uiPriority w:val="39"/>
    <w:rsid w:val="00D448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4463FF"/>
    <w:pPr>
      <w:tabs>
        <w:tab w:val="center" w:pos="4677"/>
        <w:tab w:val="right" w:pos="9355"/>
      </w:tabs>
    </w:pPr>
    <w:rPr>
      <w:rFonts w:cs="Times New Roman"/>
      <w:sz w:val="20"/>
      <w:szCs w:val="20"/>
      <w:lang w:val="x-none" w:eastAsia="x-none" w:bidi="ar-SA"/>
    </w:rPr>
  </w:style>
  <w:style w:type="character" w:customStyle="1" w:styleId="ac">
    <w:name w:val="Верхний колонтитул Знак"/>
    <w:link w:val="ab"/>
    <w:uiPriority w:val="99"/>
    <w:rsid w:val="004463FF"/>
    <w:rPr>
      <w:color w:val="000000"/>
    </w:rPr>
  </w:style>
  <w:style w:type="paragraph" w:styleId="ad">
    <w:name w:val="footer"/>
    <w:basedOn w:val="a"/>
    <w:link w:val="ae"/>
    <w:uiPriority w:val="99"/>
    <w:unhideWhenUsed/>
    <w:rsid w:val="004463FF"/>
    <w:pPr>
      <w:tabs>
        <w:tab w:val="center" w:pos="4677"/>
        <w:tab w:val="right" w:pos="9355"/>
      </w:tabs>
    </w:pPr>
    <w:rPr>
      <w:rFonts w:cs="Times New Roman"/>
      <w:sz w:val="20"/>
      <w:szCs w:val="20"/>
      <w:lang w:val="x-none" w:eastAsia="x-none" w:bidi="ar-SA"/>
    </w:rPr>
  </w:style>
  <w:style w:type="character" w:customStyle="1" w:styleId="ae">
    <w:name w:val="Нижний колонтитул Знак"/>
    <w:link w:val="ad"/>
    <w:uiPriority w:val="99"/>
    <w:rsid w:val="004463FF"/>
    <w:rPr>
      <w:color w:val="000000"/>
    </w:rPr>
  </w:style>
  <w:style w:type="character" w:styleId="af">
    <w:name w:val="annotation reference"/>
    <w:uiPriority w:val="99"/>
    <w:semiHidden/>
    <w:unhideWhenUsed/>
    <w:rsid w:val="005C29A9"/>
    <w:rPr>
      <w:sz w:val="16"/>
      <w:szCs w:val="16"/>
    </w:rPr>
  </w:style>
  <w:style w:type="paragraph" w:styleId="af0">
    <w:name w:val="annotation text"/>
    <w:basedOn w:val="a"/>
    <w:link w:val="af1"/>
    <w:uiPriority w:val="99"/>
    <w:semiHidden/>
    <w:unhideWhenUsed/>
    <w:rsid w:val="005C29A9"/>
    <w:rPr>
      <w:rFonts w:cs="Times New Roman"/>
      <w:sz w:val="20"/>
      <w:szCs w:val="20"/>
      <w:lang w:val="x-none" w:eastAsia="x-none" w:bidi="ar-SA"/>
    </w:rPr>
  </w:style>
  <w:style w:type="character" w:customStyle="1" w:styleId="af1">
    <w:name w:val="Текст примечания Знак"/>
    <w:link w:val="af0"/>
    <w:uiPriority w:val="99"/>
    <w:semiHidden/>
    <w:rsid w:val="005C29A9"/>
    <w:rPr>
      <w:color w:val="000000"/>
      <w:sz w:val="20"/>
      <w:szCs w:val="20"/>
    </w:rPr>
  </w:style>
  <w:style w:type="paragraph" w:styleId="af2">
    <w:name w:val="annotation subject"/>
    <w:basedOn w:val="af0"/>
    <w:next w:val="af0"/>
    <w:link w:val="af3"/>
    <w:uiPriority w:val="99"/>
    <w:semiHidden/>
    <w:unhideWhenUsed/>
    <w:rsid w:val="00EF5712"/>
    <w:rPr>
      <w:b/>
      <w:bCs/>
    </w:rPr>
  </w:style>
  <w:style w:type="character" w:customStyle="1" w:styleId="af3">
    <w:name w:val="Тема примечания Знак"/>
    <w:link w:val="af2"/>
    <w:uiPriority w:val="99"/>
    <w:semiHidden/>
    <w:rsid w:val="00EF5712"/>
    <w:rPr>
      <w:b/>
      <w:bCs/>
      <w:color w:val="000000"/>
      <w:sz w:val="20"/>
      <w:szCs w:val="20"/>
    </w:rPr>
  </w:style>
  <w:style w:type="paragraph" w:styleId="af4">
    <w:name w:val="Balloon Text"/>
    <w:basedOn w:val="a"/>
    <w:link w:val="af5"/>
    <w:uiPriority w:val="99"/>
    <w:semiHidden/>
    <w:unhideWhenUsed/>
    <w:rsid w:val="00EF5712"/>
    <w:rPr>
      <w:rFonts w:ascii="Segoe UI" w:hAnsi="Segoe UI" w:cs="Times New Roman"/>
      <w:sz w:val="18"/>
      <w:szCs w:val="18"/>
      <w:lang w:val="x-none" w:eastAsia="x-none" w:bidi="ar-SA"/>
    </w:rPr>
  </w:style>
  <w:style w:type="character" w:customStyle="1" w:styleId="af5">
    <w:name w:val="Текст выноски Знак"/>
    <w:link w:val="af4"/>
    <w:uiPriority w:val="99"/>
    <w:semiHidden/>
    <w:rsid w:val="00EF5712"/>
    <w:rPr>
      <w:rFonts w:ascii="Segoe UI" w:hAnsi="Segoe UI" w:cs="Segoe UI"/>
      <w:color w:val="000000"/>
      <w:sz w:val="18"/>
      <w:szCs w:val="18"/>
    </w:rPr>
  </w:style>
  <w:style w:type="paragraph" w:styleId="28">
    <w:name w:val="Body Text 2"/>
    <w:basedOn w:val="a"/>
    <w:link w:val="29"/>
    <w:semiHidden/>
    <w:rsid w:val="00AC7739"/>
    <w:pPr>
      <w:autoSpaceDE w:val="0"/>
      <w:autoSpaceDN w:val="0"/>
      <w:adjustRightInd w:val="0"/>
      <w:jc w:val="center"/>
    </w:pPr>
    <w:rPr>
      <w:rFonts w:ascii="Times New Roman" w:eastAsia="Times New Roman" w:hAnsi="Times New Roman" w:cs="Times New Roman"/>
      <w:snapToGrid w:val="0"/>
      <w:sz w:val="28"/>
      <w:szCs w:val="20"/>
      <w:lang w:bidi="ar-SA"/>
    </w:rPr>
  </w:style>
  <w:style w:type="character" w:customStyle="1" w:styleId="29">
    <w:name w:val="Основной текст 2 Знак"/>
    <w:link w:val="28"/>
    <w:semiHidden/>
    <w:rsid w:val="00AC7739"/>
    <w:rPr>
      <w:rFonts w:ascii="Times New Roman" w:eastAsia="Times New Roman" w:hAnsi="Times New Roman" w:cs="Times New Roman"/>
      <w:snapToGrid w:val="0"/>
      <w:color w:val="000000"/>
      <w:sz w:val="28"/>
    </w:rPr>
  </w:style>
  <w:style w:type="paragraph" w:customStyle="1" w:styleId="ConsPlusNormal">
    <w:name w:val="ConsPlusNormal"/>
    <w:rsid w:val="00701AA9"/>
    <w:pPr>
      <w:widowControl w:val="0"/>
      <w:autoSpaceDE w:val="0"/>
      <w:autoSpaceDN w:val="0"/>
      <w:adjustRightInd w:val="0"/>
      <w:ind w:firstLine="720"/>
    </w:pPr>
    <w:rPr>
      <w:rFonts w:ascii="Arial" w:eastAsia="Times New Roman" w:hAnsi="Arial" w:cs="Arial"/>
    </w:rPr>
  </w:style>
  <w:style w:type="character" w:customStyle="1" w:styleId="af6">
    <w:name w:val="Цветовое выделение"/>
    <w:rsid w:val="00FE5042"/>
    <w:rPr>
      <w:b/>
      <w:bCs/>
      <w:color w:val="000080"/>
      <w:sz w:val="22"/>
      <w:szCs w:val="22"/>
    </w:rPr>
  </w:style>
  <w:style w:type="character" w:customStyle="1" w:styleId="blk">
    <w:name w:val="blk"/>
    <w:rsid w:val="003224DE"/>
  </w:style>
  <w:style w:type="paragraph" w:styleId="af7">
    <w:name w:val="List Paragraph"/>
    <w:basedOn w:val="a"/>
    <w:uiPriority w:val="34"/>
    <w:qFormat/>
    <w:rsid w:val="004524FD"/>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af8">
    <w:name w:val="Обычный (Интернет)"/>
    <w:basedOn w:val="a"/>
    <w:uiPriority w:val="99"/>
    <w:unhideWhenUsed/>
    <w:rsid w:val="00452421"/>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DEA70-BF61-4A95-BBCA-E66E69E6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2275</Words>
  <Characters>12973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Емельянов</dc:creator>
  <cp:lastModifiedBy>1</cp:lastModifiedBy>
  <cp:revision>3</cp:revision>
  <cp:lastPrinted>2022-10-10T13:59:00Z</cp:lastPrinted>
  <dcterms:created xsi:type="dcterms:W3CDTF">2022-10-10T12:33:00Z</dcterms:created>
  <dcterms:modified xsi:type="dcterms:W3CDTF">2022-10-10T13:59:00Z</dcterms:modified>
</cp:coreProperties>
</file>