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74B" w:rsidRDefault="00CD774B" w:rsidP="00CD774B">
      <w:pPr>
        <w:pStyle w:val="a3"/>
        <w:widowControl w:val="0"/>
        <w:jc w:val="left"/>
        <w:rPr>
          <w:rFonts w:ascii="Arial" w:hAnsi="Arial" w:cs="Arial"/>
          <w:b w:val="0"/>
          <w:color w:val="000000" w:themeColor="text1"/>
          <w:kern w:val="16"/>
          <w:sz w:val="24"/>
          <w:szCs w:val="24"/>
          <w:lang w:val="tt-RU"/>
        </w:rPr>
      </w:pPr>
    </w:p>
    <w:p w:rsidR="00CD774B" w:rsidRDefault="00CD774B" w:rsidP="00CD774B">
      <w:pPr>
        <w:pStyle w:val="a3"/>
        <w:widowControl w:val="0"/>
        <w:rPr>
          <w:rFonts w:ascii="Arial" w:hAnsi="Arial" w:cs="Arial"/>
          <w:b w:val="0"/>
          <w:color w:val="000000" w:themeColor="text1"/>
          <w:kern w:val="16"/>
          <w:sz w:val="24"/>
          <w:szCs w:val="24"/>
          <w:lang w:val="tt-RU"/>
        </w:rPr>
      </w:pPr>
      <w:r w:rsidRPr="000121E7">
        <w:rPr>
          <w:rFonts w:ascii="Arial" w:hAnsi="Arial" w:cs="Arial"/>
          <w:noProof/>
          <w:sz w:val="24"/>
          <w:szCs w:val="24"/>
        </w:rPr>
        <w:drawing>
          <wp:inline distT="0" distB="0" distL="0" distR="0" wp14:anchorId="4E3AE885" wp14:editId="44F724D6">
            <wp:extent cx="6146165" cy="2329815"/>
            <wp:effectExtent l="1905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полкомВерУслПостановление"/>
                    <pic:cNvPicPr>
                      <a:picLocks noChangeAspect="1" noChangeArrowheads="1"/>
                    </pic:cNvPicPr>
                  </pic:nvPicPr>
                  <pic:blipFill>
                    <a:blip r:embed="rId6" cstate="print"/>
                    <a:srcRect/>
                    <a:stretch>
                      <a:fillRect/>
                    </a:stretch>
                  </pic:blipFill>
                  <pic:spPr bwMode="auto">
                    <a:xfrm>
                      <a:off x="0" y="0"/>
                      <a:ext cx="6146165" cy="2329815"/>
                    </a:xfrm>
                    <a:prstGeom prst="rect">
                      <a:avLst/>
                    </a:prstGeom>
                    <a:noFill/>
                    <a:ln w="9525">
                      <a:noFill/>
                      <a:miter lim="800000"/>
                      <a:headEnd/>
                      <a:tailEnd/>
                    </a:ln>
                  </pic:spPr>
                </pic:pic>
              </a:graphicData>
            </a:graphic>
          </wp:inline>
        </w:drawing>
      </w:r>
    </w:p>
    <w:p w:rsidR="00CD774B" w:rsidRDefault="00CD774B" w:rsidP="00CD774B">
      <w:pPr>
        <w:pStyle w:val="a3"/>
        <w:widowControl w:val="0"/>
        <w:rPr>
          <w:rFonts w:ascii="Arial" w:hAnsi="Arial" w:cs="Arial"/>
          <w:b w:val="0"/>
          <w:color w:val="000000" w:themeColor="text1"/>
          <w:kern w:val="16"/>
          <w:sz w:val="24"/>
          <w:szCs w:val="24"/>
          <w:lang w:val="tt-RU"/>
        </w:rPr>
      </w:pPr>
      <w:r>
        <w:rPr>
          <w:rFonts w:ascii="Arial" w:hAnsi="Arial" w:cs="Arial"/>
          <w:b w:val="0"/>
          <w:color w:val="000000" w:themeColor="text1"/>
          <w:kern w:val="16"/>
          <w:sz w:val="24"/>
          <w:szCs w:val="24"/>
          <w:lang w:val="tt-RU"/>
        </w:rPr>
        <w:t xml:space="preserve">                                                                       №1164</w:t>
      </w:r>
    </w:p>
    <w:p w:rsidR="00CD774B" w:rsidRDefault="00CD774B" w:rsidP="00CD774B">
      <w:pPr>
        <w:pStyle w:val="a3"/>
        <w:widowControl w:val="0"/>
        <w:rPr>
          <w:rFonts w:ascii="Arial" w:hAnsi="Arial" w:cs="Arial"/>
          <w:b w:val="0"/>
          <w:color w:val="000000" w:themeColor="text1"/>
          <w:kern w:val="16"/>
          <w:sz w:val="24"/>
          <w:szCs w:val="24"/>
          <w:lang w:val="tt-RU"/>
        </w:rPr>
      </w:pPr>
    </w:p>
    <w:p w:rsidR="00CD774B" w:rsidRDefault="00CD774B" w:rsidP="00CD774B">
      <w:pPr>
        <w:pStyle w:val="a3"/>
        <w:widowControl w:val="0"/>
        <w:rPr>
          <w:rFonts w:ascii="Arial" w:hAnsi="Arial" w:cs="Arial"/>
          <w:b w:val="0"/>
          <w:color w:val="000000" w:themeColor="text1"/>
          <w:kern w:val="16"/>
          <w:sz w:val="24"/>
          <w:szCs w:val="24"/>
          <w:lang w:val="tt-RU"/>
        </w:rPr>
      </w:pPr>
    </w:p>
    <w:p w:rsidR="00CD774B" w:rsidRDefault="00CD774B" w:rsidP="00CD774B">
      <w:pPr>
        <w:pStyle w:val="a3"/>
        <w:widowControl w:val="0"/>
        <w:rPr>
          <w:rFonts w:ascii="Arial" w:hAnsi="Arial" w:cs="Arial"/>
          <w:b w:val="0"/>
          <w:color w:val="000000" w:themeColor="text1"/>
          <w:kern w:val="16"/>
          <w:sz w:val="24"/>
          <w:szCs w:val="24"/>
          <w:lang w:val="tt-RU"/>
        </w:rPr>
      </w:pPr>
    </w:p>
    <w:p w:rsidR="00CD774B" w:rsidRDefault="00CD774B" w:rsidP="003E250E">
      <w:pPr>
        <w:pStyle w:val="a3"/>
        <w:widowControl w:val="0"/>
        <w:jc w:val="left"/>
        <w:rPr>
          <w:rFonts w:ascii="Arial" w:hAnsi="Arial" w:cs="Arial"/>
          <w:b w:val="0"/>
          <w:color w:val="000000" w:themeColor="text1"/>
          <w:kern w:val="16"/>
          <w:sz w:val="24"/>
          <w:szCs w:val="24"/>
          <w:lang w:val="tt-RU"/>
        </w:rPr>
      </w:pPr>
    </w:p>
    <w:p w:rsidR="00CD774B" w:rsidRDefault="00CD774B" w:rsidP="00CD774B">
      <w:pPr>
        <w:pStyle w:val="a3"/>
        <w:widowControl w:val="0"/>
        <w:jc w:val="both"/>
        <w:rPr>
          <w:rFonts w:ascii="Arial" w:hAnsi="Arial" w:cs="Arial"/>
          <w:b w:val="0"/>
          <w:color w:val="000000" w:themeColor="text1"/>
          <w:kern w:val="16"/>
          <w:sz w:val="24"/>
          <w:szCs w:val="24"/>
          <w:lang w:val="tt-RU"/>
        </w:rPr>
      </w:pPr>
      <w:bookmarkStart w:id="0" w:name="_GoBack"/>
      <w:r w:rsidRPr="00CD774B">
        <w:rPr>
          <w:rFonts w:ascii="Arial" w:hAnsi="Arial" w:cs="Arial"/>
          <w:b w:val="0"/>
          <w:color w:val="000000" w:themeColor="text1"/>
          <w:kern w:val="16"/>
          <w:sz w:val="24"/>
          <w:szCs w:val="24"/>
          <w:lang w:val="tt-RU"/>
        </w:rPr>
        <w:t xml:space="preserve">Татарстан Республикасы </w:t>
      </w:r>
    </w:p>
    <w:p w:rsidR="00CD774B" w:rsidRDefault="00CD774B" w:rsidP="00CD774B">
      <w:pPr>
        <w:pStyle w:val="a3"/>
        <w:widowControl w:val="0"/>
        <w:jc w:val="both"/>
        <w:rPr>
          <w:rFonts w:ascii="Arial" w:hAnsi="Arial" w:cs="Arial"/>
          <w:b w:val="0"/>
          <w:color w:val="000000" w:themeColor="text1"/>
          <w:kern w:val="16"/>
          <w:sz w:val="24"/>
          <w:szCs w:val="24"/>
          <w:lang w:val="tt-RU"/>
        </w:rPr>
      </w:pPr>
      <w:r w:rsidRPr="00CD774B">
        <w:rPr>
          <w:rFonts w:ascii="Arial" w:hAnsi="Arial" w:cs="Arial"/>
          <w:b w:val="0"/>
          <w:color w:val="000000" w:themeColor="text1"/>
          <w:kern w:val="16"/>
          <w:sz w:val="24"/>
          <w:szCs w:val="24"/>
          <w:lang w:val="tt-RU"/>
        </w:rPr>
        <w:t>Югары Ослан муниципаль районы</w:t>
      </w:r>
    </w:p>
    <w:p w:rsidR="00CD774B" w:rsidRDefault="00CD774B" w:rsidP="00CD774B">
      <w:pPr>
        <w:pStyle w:val="a3"/>
        <w:widowControl w:val="0"/>
        <w:jc w:val="both"/>
        <w:rPr>
          <w:rFonts w:ascii="Arial" w:hAnsi="Arial" w:cs="Arial"/>
          <w:b w:val="0"/>
          <w:color w:val="000000" w:themeColor="text1"/>
          <w:kern w:val="16"/>
          <w:sz w:val="24"/>
          <w:szCs w:val="24"/>
          <w:lang w:val="tt-RU"/>
        </w:rPr>
      </w:pPr>
      <w:r>
        <w:rPr>
          <w:rFonts w:ascii="Arial" w:hAnsi="Arial" w:cs="Arial"/>
          <w:b w:val="0"/>
          <w:color w:val="000000" w:themeColor="text1"/>
          <w:kern w:val="16"/>
          <w:sz w:val="24"/>
          <w:szCs w:val="24"/>
          <w:lang w:val="tt-RU"/>
        </w:rPr>
        <w:t>Б</w:t>
      </w:r>
      <w:r w:rsidRPr="00CD774B">
        <w:rPr>
          <w:rFonts w:ascii="Arial" w:hAnsi="Arial" w:cs="Arial"/>
          <w:b w:val="0"/>
          <w:color w:val="000000" w:themeColor="text1"/>
          <w:kern w:val="16"/>
          <w:sz w:val="24"/>
          <w:szCs w:val="24"/>
          <w:lang w:val="tt-RU"/>
        </w:rPr>
        <w:t>ашкарма комитеты җитәкчесенең</w:t>
      </w:r>
    </w:p>
    <w:p w:rsidR="00CD774B" w:rsidRDefault="00CD774B" w:rsidP="00CD774B">
      <w:pPr>
        <w:pStyle w:val="a3"/>
        <w:widowControl w:val="0"/>
        <w:jc w:val="both"/>
        <w:rPr>
          <w:rFonts w:ascii="Arial" w:hAnsi="Arial" w:cs="Arial"/>
          <w:b w:val="0"/>
          <w:color w:val="000000" w:themeColor="text1"/>
          <w:kern w:val="16"/>
          <w:sz w:val="24"/>
          <w:szCs w:val="24"/>
          <w:lang w:val="tt-RU"/>
        </w:rPr>
      </w:pPr>
      <w:r w:rsidRPr="00CD774B">
        <w:rPr>
          <w:rFonts w:ascii="Arial" w:hAnsi="Arial" w:cs="Arial"/>
          <w:b w:val="0"/>
          <w:color w:val="000000" w:themeColor="text1"/>
          <w:kern w:val="16"/>
          <w:sz w:val="24"/>
          <w:szCs w:val="24"/>
          <w:lang w:val="tt-RU"/>
        </w:rPr>
        <w:t>«Татарстан Республикасы</w:t>
      </w:r>
    </w:p>
    <w:p w:rsidR="00CD774B" w:rsidRDefault="00CD774B" w:rsidP="00CD774B">
      <w:pPr>
        <w:pStyle w:val="a3"/>
        <w:widowControl w:val="0"/>
        <w:jc w:val="both"/>
        <w:rPr>
          <w:rFonts w:ascii="Arial" w:hAnsi="Arial" w:cs="Arial"/>
          <w:b w:val="0"/>
          <w:color w:val="000000" w:themeColor="text1"/>
          <w:kern w:val="16"/>
          <w:sz w:val="24"/>
          <w:szCs w:val="24"/>
          <w:lang w:val="tt-RU"/>
        </w:rPr>
      </w:pPr>
      <w:r w:rsidRPr="00CD774B">
        <w:rPr>
          <w:rFonts w:ascii="Arial" w:hAnsi="Arial" w:cs="Arial"/>
          <w:b w:val="0"/>
          <w:color w:val="000000" w:themeColor="text1"/>
          <w:kern w:val="16"/>
          <w:sz w:val="24"/>
          <w:szCs w:val="24"/>
          <w:lang w:val="tt-RU"/>
        </w:rPr>
        <w:t>Югары Ослан муниципаль районы</w:t>
      </w:r>
    </w:p>
    <w:p w:rsidR="00CD774B" w:rsidRDefault="00CD774B" w:rsidP="00CD774B">
      <w:pPr>
        <w:pStyle w:val="a3"/>
        <w:widowControl w:val="0"/>
        <w:jc w:val="both"/>
        <w:rPr>
          <w:rFonts w:ascii="Arial" w:hAnsi="Arial" w:cs="Arial"/>
          <w:b w:val="0"/>
          <w:color w:val="000000" w:themeColor="text1"/>
          <w:kern w:val="16"/>
          <w:sz w:val="24"/>
          <w:szCs w:val="24"/>
          <w:lang w:val="tt-RU"/>
        </w:rPr>
      </w:pPr>
      <w:r>
        <w:rPr>
          <w:rFonts w:ascii="Arial" w:hAnsi="Arial" w:cs="Arial"/>
          <w:b w:val="0"/>
          <w:color w:val="000000" w:themeColor="text1"/>
          <w:kern w:val="16"/>
          <w:sz w:val="24"/>
          <w:szCs w:val="24"/>
          <w:lang w:val="tt-RU"/>
        </w:rPr>
        <w:t>Б</w:t>
      </w:r>
      <w:r w:rsidRPr="00CD774B">
        <w:rPr>
          <w:rFonts w:ascii="Arial" w:hAnsi="Arial" w:cs="Arial"/>
          <w:b w:val="0"/>
          <w:color w:val="000000" w:themeColor="text1"/>
          <w:kern w:val="16"/>
          <w:sz w:val="24"/>
          <w:szCs w:val="24"/>
          <w:lang w:val="tt-RU"/>
        </w:rPr>
        <w:t xml:space="preserve">ашкарма комитеты һәм </w:t>
      </w:r>
      <w:r w:rsidR="003E250E">
        <w:rPr>
          <w:rFonts w:ascii="Arial" w:hAnsi="Arial" w:cs="Arial"/>
          <w:b w:val="0"/>
          <w:color w:val="000000" w:themeColor="text1"/>
          <w:kern w:val="16"/>
          <w:sz w:val="24"/>
          <w:szCs w:val="24"/>
          <w:lang w:val="tt-RU"/>
        </w:rPr>
        <w:t xml:space="preserve">аның </w:t>
      </w:r>
      <w:r w:rsidRPr="00CD774B">
        <w:rPr>
          <w:rFonts w:ascii="Arial" w:hAnsi="Arial" w:cs="Arial"/>
          <w:b w:val="0"/>
          <w:color w:val="000000" w:themeColor="text1"/>
          <w:kern w:val="16"/>
          <w:sz w:val="24"/>
          <w:szCs w:val="24"/>
          <w:lang w:val="tt-RU"/>
        </w:rPr>
        <w:t>карамагындагы</w:t>
      </w:r>
    </w:p>
    <w:p w:rsidR="00CD774B" w:rsidRDefault="00CD774B" w:rsidP="00CD774B">
      <w:pPr>
        <w:pStyle w:val="a3"/>
        <w:widowControl w:val="0"/>
        <w:jc w:val="both"/>
        <w:rPr>
          <w:rFonts w:ascii="Arial" w:hAnsi="Arial" w:cs="Arial"/>
          <w:b w:val="0"/>
          <w:color w:val="000000" w:themeColor="text1"/>
          <w:kern w:val="16"/>
          <w:sz w:val="24"/>
          <w:szCs w:val="24"/>
          <w:lang w:val="tt-RU"/>
        </w:rPr>
      </w:pPr>
      <w:r w:rsidRPr="00CD774B">
        <w:rPr>
          <w:rFonts w:ascii="Arial" w:hAnsi="Arial" w:cs="Arial"/>
          <w:b w:val="0"/>
          <w:color w:val="000000" w:themeColor="text1"/>
          <w:kern w:val="16"/>
          <w:sz w:val="24"/>
          <w:szCs w:val="24"/>
          <w:lang w:val="tt-RU"/>
        </w:rPr>
        <w:t xml:space="preserve">учреждениеләрнең </w:t>
      </w:r>
      <w:r w:rsidR="006B311A" w:rsidRPr="006B311A">
        <w:rPr>
          <w:rFonts w:ascii="Arial" w:hAnsi="Arial" w:cs="Arial"/>
          <w:b w:val="0"/>
          <w:color w:val="000000" w:themeColor="text1"/>
          <w:kern w:val="16"/>
          <w:sz w:val="24"/>
          <w:szCs w:val="24"/>
          <w:lang w:val="tt-RU"/>
        </w:rPr>
        <w:t>шәхси</w:t>
      </w:r>
      <w:r w:rsidRPr="00CD774B">
        <w:rPr>
          <w:rFonts w:ascii="Arial" w:hAnsi="Arial" w:cs="Arial"/>
          <w:b w:val="0"/>
          <w:color w:val="000000" w:themeColor="text1"/>
          <w:kern w:val="16"/>
          <w:sz w:val="24"/>
          <w:szCs w:val="24"/>
          <w:lang w:val="tt-RU"/>
        </w:rPr>
        <w:t xml:space="preserve"> </w:t>
      </w:r>
    </w:p>
    <w:p w:rsidR="00CD774B" w:rsidRDefault="00CD774B" w:rsidP="00CD774B">
      <w:pPr>
        <w:pStyle w:val="a3"/>
        <w:widowControl w:val="0"/>
        <w:jc w:val="both"/>
        <w:rPr>
          <w:rFonts w:ascii="Arial" w:hAnsi="Arial" w:cs="Arial"/>
          <w:b w:val="0"/>
          <w:color w:val="000000" w:themeColor="text1"/>
          <w:kern w:val="16"/>
          <w:sz w:val="24"/>
          <w:szCs w:val="24"/>
          <w:lang w:val="tt-RU"/>
        </w:rPr>
      </w:pPr>
      <w:r w:rsidRPr="00CD774B">
        <w:rPr>
          <w:rFonts w:ascii="Arial" w:hAnsi="Arial" w:cs="Arial"/>
          <w:b w:val="0"/>
          <w:color w:val="000000" w:themeColor="text1"/>
          <w:kern w:val="16"/>
          <w:sz w:val="24"/>
          <w:szCs w:val="24"/>
          <w:lang w:val="tt-RU"/>
        </w:rPr>
        <w:t xml:space="preserve">мәгълүматларын эшкәртү иминлеге </w:t>
      </w:r>
    </w:p>
    <w:p w:rsidR="00CD774B" w:rsidRDefault="00CD774B" w:rsidP="00CD774B">
      <w:pPr>
        <w:pStyle w:val="a3"/>
        <w:widowControl w:val="0"/>
        <w:jc w:val="both"/>
        <w:rPr>
          <w:rFonts w:ascii="Arial" w:hAnsi="Arial" w:cs="Arial"/>
          <w:b w:val="0"/>
          <w:color w:val="000000" w:themeColor="text1"/>
          <w:kern w:val="16"/>
          <w:sz w:val="24"/>
          <w:szCs w:val="24"/>
          <w:lang w:val="tt-RU"/>
        </w:rPr>
      </w:pPr>
      <w:r w:rsidRPr="00CD774B">
        <w:rPr>
          <w:rFonts w:ascii="Arial" w:hAnsi="Arial" w:cs="Arial"/>
          <w:b w:val="0"/>
          <w:color w:val="000000" w:themeColor="text1"/>
          <w:kern w:val="16"/>
          <w:sz w:val="24"/>
          <w:szCs w:val="24"/>
          <w:lang w:val="tt-RU"/>
        </w:rPr>
        <w:t>сәясәтен раслау турында»</w:t>
      </w:r>
      <w:r w:rsidR="003E250E">
        <w:rPr>
          <w:rFonts w:ascii="Arial" w:hAnsi="Arial" w:cs="Arial"/>
          <w:b w:val="0"/>
          <w:color w:val="000000" w:themeColor="text1"/>
          <w:kern w:val="16"/>
          <w:sz w:val="24"/>
          <w:szCs w:val="24"/>
          <w:lang w:val="tt-RU"/>
        </w:rPr>
        <w:t xml:space="preserve"> </w:t>
      </w:r>
      <w:r w:rsidRPr="00CD774B">
        <w:rPr>
          <w:rFonts w:ascii="Arial" w:hAnsi="Arial" w:cs="Arial"/>
          <w:b w:val="0"/>
          <w:color w:val="000000" w:themeColor="text1"/>
          <w:kern w:val="16"/>
          <w:sz w:val="24"/>
          <w:szCs w:val="24"/>
          <w:lang w:val="tt-RU"/>
        </w:rPr>
        <w:t xml:space="preserve">2020 елның </w:t>
      </w:r>
    </w:p>
    <w:p w:rsidR="00CD774B" w:rsidRDefault="00CD774B" w:rsidP="00CD774B">
      <w:pPr>
        <w:pStyle w:val="a3"/>
        <w:widowControl w:val="0"/>
        <w:jc w:val="both"/>
        <w:rPr>
          <w:rFonts w:ascii="Arial" w:hAnsi="Arial" w:cs="Arial"/>
          <w:b w:val="0"/>
          <w:color w:val="000000" w:themeColor="text1"/>
          <w:kern w:val="16"/>
          <w:sz w:val="24"/>
          <w:szCs w:val="24"/>
          <w:lang w:val="tt-RU"/>
        </w:rPr>
      </w:pPr>
      <w:r w:rsidRPr="00CD774B">
        <w:rPr>
          <w:rFonts w:ascii="Arial" w:hAnsi="Arial" w:cs="Arial"/>
          <w:b w:val="0"/>
          <w:color w:val="000000" w:themeColor="text1"/>
          <w:kern w:val="16"/>
          <w:sz w:val="24"/>
          <w:szCs w:val="24"/>
          <w:lang w:val="tt-RU"/>
        </w:rPr>
        <w:t>6 октябрендәге 925 номерлы карарына</w:t>
      </w:r>
    </w:p>
    <w:p w:rsidR="00CD774B" w:rsidRDefault="00CD774B" w:rsidP="00CD774B">
      <w:pPr>
        <w:pStyle w:val="a3"/>
        <w:widowControl w:val="0"/>
        <w:jc w:val="both"/>
        <w:rPr>
          <w:rFonts w:ascii="Arial" w:hAnsi="Arial" w:cs="Arial"/>
          <w:b w:val="0"/>
          <w:color w:val="000000" w:themeColor="text1"/>
          <w:kern w:val="16"/>
          <w:sz w:val="24"/>
          <w:szCs w:val="24"/>
          <w:lang w:val="tt-RU"/>
        </w:rPr>
      </w:pPr>
      <w:r w:rsidRPr="00CD774B">
        <w:rPr>
          <w:rFonts w:ascii="Arial" w:hAnsi="Arial" w:cs="Arial"/>
          <w:b w:val="0"/>
          <w:color w:val="000000" w:themeColor="text1"/>
          <w:kern w:val="16"/>
          <w:sz w:val="24"/>
          <w:szCs w:val="24"/>
          <w:lang w:val="tt-RU"/>
        </w:rPr>
        <w:t>үзгәрешләр кертү хакында</w:t>
      </w:r>
    </w:p>
    <w:bookmarkEnd w:id="0"/>
    <w:p w:rsidR="00CD774B" w:rsidRDefault="00CD774B" w:rsidP="00CD774B">
      <w:pPr>
        <w:pStyle w:val="a3"/>
        <w:widowControl w:val="0"/>
        <w:rPr>
          <w:rFonts w:ascii="Arial" w:hAnsi="Arial" w:cs="Arial"/>
          <w:b w:val="0"/>
          <w:color w:val="000000" w:themeColor="text1"/>
          <w:kern w:val="16"/>
          <w:sz w:val="24"/>
          <w:szCs w:val="24"/>
          <w:lang w:val="tt-RU"/>
        </w:rPr>
      </w:pPr>
    </w:p>
    <w:p w:rsidR="00CD774B" w:rsidRDefault="00CD774B" w:rsidP="003E250E">
      <w:pPr>
        <w:pStyle w:val="a3"/>
        <w:widowControl w:val="0"/>
        <w:jc w:val="left"/>
        <w:rPr>
          <w:rFonts w:ascii="Arial" w:hAnsi="Arial" w:cs="Arial"/>
          <w:b w:val="0"/>
          <w:color w:val="000000" w:themeColor="text1"/>
          <w:kern w:val="16"/>
          <w:sz w:val="24"/>
          <w:szCs w:val="24"/>
          <w:lang w:val="tt-RU"/>
        </w:rPr>
      </w:pPr>
    </w:p>
    <w:p w:rsidR="00CD774B" w:rsidRDefault="00CD774B" w:rsidP="00CD774B">
      <w:pPr>
        <w:pStyle w:val="a3"/>
        <w:widowControl w:val="0"/>
        <w:jc w:val="both"/>
        <w:rPr>
          <w:rFonts w:ascii="Arial" w:hAnsi="Arial" w:cs="Arial"/>
          <w:b w:val="0"/>
          <w:color w:val="000000" w:themeColor="text1"/>
          <w:kern w:val="16"/>
          <w:sz w:val="24"/>
          <w:szCs w:val="24"/>
          <w:lang w:val="tt-RU"/>
        </w:rPr>
      </w:pPr>
      <w:r w:rsidRPr="00CD774B">
        <w:rPr>
          <w:rFonts w:ascii="Arial" w:hAnsi="Arial" w:cs="Arial"/>
          <w:b w:val="0"/>
          <w:color w:val="000000" w:themeColor="text1"/>
          <w:kern w:val="16"/>
          <w:sz w:val="24"/>
          <w:szCs w:val="24"/>
          <w:lang w:val="tt-RU"/>
        </w:rPr>
        <w:t>«</w:t>
      </w:r>
      <w:r w:rsidR="006B311A" w:rsidRPr="006B311A">
        <w:rPr>
          <w:rFonts w:ascii="Arial" w:hAnsi="Arial" w:cs="Arial"/>
          <w:b w:val="0"/>
          <w:color w:val="000000" w:themeColor="text1"/>
          <w:sz w:val="24"/>
          <w:szCs w:val="24"/>
          <w:lang w:val="tt-RU"/>
        </w:rPr>
        <w:t>Ш</w:t>
      </w:r>
      <w:r w:rsidR="006B311A" w:rsidRPr="006B311A">
        <w:rPr>
          <w:rFonts w:ascii="Arial" w:hAnsi="Arial" w:cs="Arial"/>
          <w:b w:val="0"/>
          <w:color w:val="000000" w:themeColor="text1"/>
          <w:sz w:val="24"/>
          <w:szCs w:val="24"/>
          <w:lang w:val="tt-RU"/>
        </w:rPr>
        <w:t>әхси</w:t>
      </w:r>
      <w:r w:rsidR="006B311A" w:rsidRPr="00CD774B">
        <w:rPr>
          <w:rFonts w:ascii="Arial" w:hAnsi="Arial" w:cs="Arial"/>
          <w:b w:val="0"/>
          <w:color w:val="000000" w:themeColor="text1"/>
          <w:kern w:val="16"/>
          <w:sz w:val="24"/>
          <w:szCs w:val="24"/>
          <w:lang w:val="tt-RU"/>
        </w:rPr>
        <w:t xml:space="preserve"> </w:t>
      </w:r>
      <w:r w:rsidRPr="00CD774B">
        <w:rPr>
          <w:rFonts w:ascii="Arial" w:hAnsi="Arial" w:cs="Arial"/>
          <w:b w:val="0"/>
          <w:color w:val="000000" w:themeColor="text1"/>
          <w:kern w:val="16"/>
          <w:sz w:val="24"/>
          <w:szCs w:val="24"/>
          <w:lang w:val="tt-RU"/>
        </w:rPr>
        <w:t>мәгълүматлар турында</w:t>
      </w:r>
      <w:r w:rsidRPr="00CD774B">
        <w:rPr>
          <w:rFonts w:ascii="Arial" w:hAnsi="Arial" w:cs="Arial"/>
          <w:b w:val="0"/>
          <w:color w:val="000000" w:themeColor="text1"/>
          <w:kern w:val="16"/>
          <w:sz w:val="24"/>
          <w:szCs w:val="24"/>
          <w:lang w:val="tt-RU"/>
        </w:rPr>
        <w:t>»</w:t>
      </w:r>
      <w:r>
        <w:rPr>
          <w:rFonts w:ascii="Arial" w:hAnsi="Arial" w:cs="Arial"/>
          <w:b w:val="0"/>
          <w:color w:val="000000" w:themeColor="text1"/>
          <w:kern w:val="16"/>
          <w:sz w:val="24"/>
          <w:szCs w:val="24"/>
          <w:lang w:val="tt-RU"/>
        </w:rPr>
        <w:t xml:space="preserve"> </w:t>
      </w:r>
      <w:r w:rsidRPr="00CD774B">
        <w:rPr>
          <w:rFonts w:ascii="Arial" w:hAnsi="Arial" w:cs="Arial"/>
          <w:b w:val="0"/>
          <w:color w:val="000000" w:themeColor="text1"/>
          <w:kern w:val="16"/>
          <w:sz w:val="24"/>
          <w:szCs w:val="24"/>
          <w:lang w:val="tt-RU"/>
        </w:rPr>
        <w:t>Федераль законга, Россия Федерациясенең аерым закон актларына үзгәрешләр кертү һәм</w:t>
      </w:r>
      <w:r>
        <w:rPr>
          <w:rFonts w:ascii="Arial" w:hAnsi="Arial" w:cs="Arial"/>
          <w:b w:val="0"/>
          <w:color w:val="000000" w:themeColor="text1"/>
          <w:kern w:val="16"/>
          <w:sz w:val="24"/>
          <w:szCs w:val="24"/>
          <w:lang w:val="tt-RU"/>
        </w:rPr>
        <w:t xml:space="preserve"> "</w:t>
      </w:r>
      <w:r w:rsidRPr="00CD774B">
        <w:rPr>
          <w:rFonts w:ascii="Arial" w:hAnsi="Arial" w:cs="Arial"/>
          <w:b w:val="0"/>
          <w:color w:val="000000" w:themeColor="text1"/>
          <w:kern w:val="16"/>
          <w:sz w:val="24"/>
          <w:szCs w:val="24"/>
          <w:lang w:val="tt-RU"/>
        </w:rPr>
        <w:t>Бан</w:t>
      </w:r>
      <w:r w:rsidR="003E250E">
        <w:rPr>
          <w:rFonts w:ascii="Arial" w:hAnsi="Arial" w:cs="Arial"/>
          <w:b w:val="0"/>
          <w:color w:val="000000" w:themeColor="text1"/>
          <w:kern w:val="16"/>
          <w:sz w:val="24"/>
          <w:szCs w:val="24"/>
          <w:lang w:val="tt-RU"/>
        </w:rPr>
        <w:t>клар һәм банк эшчәнлеге турында</w:t>
      </w:r>
      <w:r w:rsidRPr="00CD774B">
        <w:rPr>
          <w:rFonts w:ascii="Arial" w:hAnsi="Arial" w:cs="Arial"/>
          <w:b w:val="0"/>
          <w:color w:val="000000" w:themeColor="text1"/>
          <w:kern w:val="16"/>
          <w:sz w:val="24"/>
          <w:szCs w:val="24"/>
          <w:lang w:val="tt-RU"/>
        </w:rPr>
        <w:t>"</w:t>
      </w:r>
      <w:r>
        <w:rPr>
          <w:rFonts w:ascii="Arial" w:hAnsi="Arial" w:cs="Arial"/>
          <w:b w:val="0"/>
          <w:color w:val="000000" w:themeColor="text1"/>
          <w:kern w:val="16"/>
          <w:sz w:val="24"/>
          <w:szCs w:val="24"/>
          <w:lang w:val="tt-RU"/>
        </w:rPr>
        <w:t xml:space="preserve"> </w:t>
      </w:r>
      <w:r w:rsidRPr="00CD774B">
        <w:rPr>
          <w:rFonts w:ascii="Arial" w:hAnsi="Arial" w:cs="Arial"/>
          <w:b w:val="0"/>
          <w:color w:val="000000" w:themeColor="text1"/>
          <w:kern w:val="16"/>
          <w:sz w:val="24"/>
          <w:szCs w:val="24"/>
          <w:lang w:val="tt-RU"/>
        </w:rPr>
        <w:t xml:space="preserve">Федераль законның 30 статьясындагы ундүртенче өлешенең үз көчен югалтуын тану хакында" 2022 елның 14 августындагы 266-ФЗ номерлы Федераль закон нигезендә Югары Ослан муниципаль районы </w:t>
      </w:r>
      <w:r>
        <w:rPr>
          <w:rFonts w:ascii="Arial" w:hAnsi="Arial" w:cs="Arial"/>
          <w:b w:val="0"/>
          <w:color w:val="000000" w:themeColor="text1"/>
          <w:kern w:val="16"/>
          <w:sz w:val="24"/>
          <w:szCs w:val="24"/>
          <w:lang w:val="tt-RU"/>
        </w:rPr>
        <w:t>Б</w:t>
      </w:r>
      <w:r w:rsidRPr="00CD774B">
        <w:rPr>
          <w:rFonts w:ascii="Arial" w:hAnsi="Arial" w:cs="Arial"/>
          <w:b w:val="0"/>
          <w:color w:val="000000" w:themeColor="text1"/>
          <w:kern w:val="16"/>
          <w:sz w:val="24"/>
          <w:szCs w:val="24"/>
          <w:lang w:val="tt-RU"/>
        </w:rPr>
        <w:t xml:space="preserve">ашкарма комитеты </w:t>
      </w:r>
    </w:p>
    <w:p w:rsidR="00CD774B" w:rsidRDefault="00CD774B" w:rsidP="00CD774B">
      <w:pPr>
        <w:pStyle w:val="a3"/>
        <w:widowControl w:val="0"/>
        <w:jc w:val="both"/>
        <w:rPr>
          <w:rFonts w:ascii="Arial" w:hAnsi="Arial" w:cs="Arial"/>
          <w:b w:val="0"/>
          <w:color w:val="000000" w:themeColor="text1"/>
          <w:kern w:val="16"/>
          <w:sz w:val="24"/>
          <w:szCs w:val="24"/>
          <w:lang w:val="tt-RU"/>
        </w:rPr>
      </w:pPr>
      <w:r>
        <w:rPr>
          <w:rFonts w:ascii="Arial" w:hAnsi="Arial" w:cs="Arial"/>
          <w:b w:val="0"/>
          <w:color w:val="000000" w:themeColor="text1"/>
          <w:kern w:val="16"/>
          <w:sz w:val="24"/>
          <w:szCs w:val="24"/>
          <w:lang w:val="tt-RU"/>
        </w:rPr>
        <w:t xml:space="preserve">                                                      </w:t>
      </w:r>
    </w:p>
    <w:p w:rsidR="00CD774B" w:rsidRDefault="00CD774B" w:rsidP="00CD774B">
      <w:pPr>
        <w:pStyle w:val="a3"/>
        <w:widowControl w:val="0"/>
        <w:jc w:val="both"/>
        <w:rPr>
          <w:rFonts w:ascii="Arial" w:hAnsi="Arial" w:cs="Arial"/>
          <w:b w:val="0"/>
          <w:color w:val="000000" w:themeColor="text1"/>
          <w:kern w:val="16"/>
          <w:sz w:val="24"/>
          <w:szCs w:val="24"/>
          <w:lang w:val="tt-RU"/>
        </w:rPr>
      </w:pPr>
      <w:r>
        <w:rPr>
          <w:rFonts w:ascii="Arial" w:hAnsi="Arial" w:cs="Arial"/>
          <w:b w:val="0"/>
          <w:color w:val="000000" w:themeColor="text1"/>
          <w:kern w:val="16"/>
          <w:sz w:val="24"/>
          <w:szCs w:val="24"/>
          <w:lang w:val="tt-RU"/>
        </w:rPr>
        <w:t xml:space="preserve">                                                      </w:t>
      </w:r>
      <w:r w:rsidRPr="00CD774B">
        <w:rPr>
          <w:rFonts w:ascii="Arial" w:hAnsi="Arial" w:cs="Arial"/>
          <w:b w:val="0"/>
          <w:color w:val="000000" w:themeColor="text1"/>
          <w:kern w:val="16"/>
          <w:sz w:val="24"/>
          <w:szCs w:val="24"/>
          <w:lang w:val="tt-RU"/>
        </w:rPr>
        <w:t>КАРАР БИРӘ:</w:t>
      </w:r>
    </w:p>
    <w:p w:rsidR="00CD774B" w:rsidRDefault="00CD774B" w:rsidP="00CD774B">
      <w:pPr>
        <w:pStyle w:val="a3"/>
        <w:widowControl w:val="0"/>
        <w:jc w:val="both"/>
        <w:rPr>
          <w:rFonts w:ascii="Arial" w:hAnsi="Arial" w:cs="Arial"/>
          <w:b w:val="0"/>
          <w:color w:val="000000" w:themeColor="text1"/>
          <w:kern w:val="16"/>
          <w:sz w:val="24"/>
          <w:szCs w:val="24"/>
          <w:lang w:val="tt-RU"/>
        </w:rPr>
      </w:pPr>
    </w:p>
    <w:p w:rsidR="00CD774B" w:rsidRPr="00CD774B" w:rsidRDefault="003E250E" w:rsidP="00CD774B">
      <w:pPr>
        <w:pStyle w:val="a3"/>
        <w:widowControl w:val="0"/>
        <w:jc w:val="both"/>
        <w:rPr>
          <w:rFonts w:ascii="Arial" w:hAnsi="Arial" w:cs="Arial"/>
          <w:b w:val="0"/>
          <w:color w:val="000000" w:themeColor="text1"/>
          <w:kern w:val="16"/>
          <w:sz w:val="24"/>
          <w:szCs w:val="24"/>
          <w:lang w:val="tt-RU"/>
        </w:rPr>
      </w:pPr>
      <w:r>
        <w:rPr>
          <w:rFonts w:ascii="Arial" w:hAnsi="Arial" w:cs="Arial"/>
          <w:b w:val="0"/>
          <w:color w:val="000000" w:themeColor="text1"/>
          <w:kern w:val="16"/>
          <w:sz w:val="24"/>
          <w:szCs w:val="24"/>
          <w:lang w:val="tt-RU"/>
        </w:rPr>
        <w:t xml:space="preserve">   </w:t>
      </w:r>
      <w:r w:rsidR="00CD774B" w:rsidRPr="00CD774B">
        <w:rPr>
          <w:rFonts w:ascii="Arial" w:hAnsi="Arial" w:cs="Arial"/>
          <w:b w:val="0"/>
          <w:color w:val="000000" w:themeColor="text1"/>
          <w:kern w:val="16"/>
          <w:sz w:val="24"/>
          <w:szCs w:val="24"/>
          <w:lang w:val="tt-RU"/>
        </w:rPr>
        <w:t>1.</w:t>
      </w:r>
      <w:r w:rsidR="00CD774B" w:rsidRPr="00CD774B">
        <w:rPr>
          <w:rFonts w:ascii="Arial" w:hAnsi="Arial" w:cs="Arial"/>
          <w:b w:val="0"/>
          <w:color w:val="000000" w:themeColor="text1"/>
          <w:kern w:val="16"/>
          <w:sz w:val="24"/>
          <w:szCs w:val="24"/>
          <w:lang w:val="tt-RU"/>
        </w:rPr>
        <w:tab/>
        <w:t>Татарстан Республикасы Югары Ослан муниципаль районы Башкарма комитетының 2020 ел</w:t>
      </w:r>
      <w:r>
        <w:rPr>
          <w:rFonts w:ascii="Arial" w:hAnsi="Arial" w:cs="Arial"/>
          <w:b w:val="0"/>
          <w:color w:val="000000" w:themeColor="text1"/>
          <w:kern w:val="16"/>
          <w:sz w:val="24"/>
          <w:szCs w:val="24"/>
          <w:lang w:val="tt-RU"/>
        </w:rPr>
        <w:t xml:space="preserve">ның 6 октябреннән </w:t>
      </w:r>
      <w:r w:rsidR="00CD774B" w:rsidRPr="00CD774B">
        <w:rPr>
          <w:rFonts w:ascii="Arial" w:hAnsi="Arial" w:cs="Arial"/>
          <w:b w:val="0"/>
          <w:color w:val="000000" w:themeColor="text1"/>
          <w:kern w:val="16"/>
          <w:sz w:val="24"/>
          <w:szCs w:val="24"/>
          <w:lang w:val="tt-RU"/>
        </w:rPr>
        <w:t xml:space="preserve"> 925 карары белән расланган Башкарма комитетның һәм ведомство карамагындагы учреждениеләрнең </w:t>
      </w:r>
      <w:r w:rsidR="006B311A" w:rsidRPr="006B311A">
        <w:rPr>
          <w:rFonts w:ascii="Arial" w:hAnsi="Arial" w:cs="Arial"/>
          <w:b w:val="0"/>
          <w:color w:val="000000" w:themeColor="text1"/>
          <w:sz w:val="24"/>
          <w:szCs w:val="24"/>
          <w:lang w:val="tt-RU"/>
        </w:rPr>
        <w:t>шәхси</w:t>
      </w:r>
      <w:r w:rsidR="00CD774B" w:rsidRPr="006B311A">
        <w:rPr>
          <w:rFonts w:ascii="Arial" w:hAnsi="Arial" w:cs="Arial"/>
          <w:b w:val="0"/>
          <w:color w:val="000000" w:themeColor="text1"/>
          <w:kern w:val="16"/>
          <w:sz w:val="24"/>
          <w:szCs w:val="24"/>
          <w:lang w:val="tt-RU"/>
        </w:rPr>
        <w:t xml:space="preserve"> </w:t>
      </w:r>
      <w:r w:rsidR="00CD774B" w:rsidRPr="00CD774B">
        <w:rPr>
          <w:rFonts w:ascii="Arial" w:hAnsi="Arial" w:cs="Arial"/>
          <w:b w:val="0"/>
          <w:color w:val="000000" w:themeColor="text1"/>
          <w:kern w:val="16"/>
          <w:sz w:val="24"/>
          <w:szCs w:val="24"/>
          <w:lang w:val="tt-RU"/>
        </w:rPr>
        <w:t xml:space="preserve">мәгълүматларын эшкәртү иминлеге </w:t>
      </w:r>
      <w:r w:rsidRPr="00CD774B">
        <w:rPr>
          <w:rFonts w:ascii="Arial" w:hAnsi="Arial" w:cs="Arial"/>
          <w:b w:val="0"/>
          <w:color w:val="000000" w:themeColor="text1"/>
          <w:kern w:val="16"/>
          <w:sz w:val="24"/>
          <w:szCs w:val="24"/>
          <w:lang w:val="tt-RU"/>
        </w:rPr>
        <w:t>С</w:t>
      </w:r>
      <w:r w:rsidR="00CD774B" w:rsidRPr="00CD774B">
        <w:rPr>
          <w:rFonts w:ascii="Arial" w:hAnsi="Arial" w:cs="Arial"/>
          <w:b w:val="0"/>
          <w:color w:val="000000" w:themeColor="text1"/>
          <w:kern w:val="16"/>
          <w:sz w:val="24"/>
          <w:szCs w:val="24"/>
          <w:lang w:val="tt-RU"/>
        </w:rPr>
        <w:t xml:space="preserve">әясәтенә </w:t>
      </w:r>
      <w:r w:rsidRPr="00CD774B">
        <w:rPr>
          <w:rFonts w:ascii="Arial" w:hAnsi="Arial" w:cs="Arial"/>
          <w:b w:val="0"/>
          <w:color w:val="000000" w:themeColor="text1"/>
          <w:kern w:val="16"/>
          <w:sz w:val="24"/>
          <w:szCs w:val="24"/>
          <w:lang w:val="tt-RU"/>
        </w:rPr>
        <w:t>(алга таба-</w:t>
      </w:r>
      <w:r w:rsidRPr="00CD774B">
        <w:rPr>
          <w:rFonts w:ascii="Arial" w:hAnsi="Arial" w:cs="Arial"/>
          <w:b w:val="0"/>
          <w:color w:val="000000" w:themeColor="text1"/>
          <w:kern w:val="16"/>
          <w:sz w:val="24"/>
          <w:szCs w:val="24"/>
          <w:lang w:val="tt-RU"/>
        </w:rPr>
        <w:t>С</w:t>
      </w:r>
      <w:r w:rsidRPr="00CD774B">
        <w:rPr>
          <w:rFonts w:ascii="Arial" w:hAnsi="Arial" w:cs="Arial"/>
          <w:b w:val="0"/>
          <w:color w:val="000000" w:themeColor="text1"/>
          <w:kern w:val="16"/>
          <w:sz w:val="24"/>
          <w:szCs w:val="24"/>
          <w:lang w:val="tt-RU"/>
        </w:rPr>
        <w:t xml:space="preserve">әясәт) </w:t>
      </w:r>
      <w:r w:rsidR="00CD774B" w:rsidRPr="00CD774B">
        <w:rPr>
          <w:rFonts w:ascii="Arial" w:hAnsi="Arial" w:cs="Arial"/>
          <w:b w:val="0"/>
          <w:color w:val="000000" w:themeColor="text1"/>
          <w:kern w:val="16"/>
          <w:sz w:val="24"/>
          <w:szCs w:val="24"/>
          <w:lang w:val="tt-RU"/>
        </w:rPr>
        <w:t>түбәндәге өстәмәләрне кертергә:</w:t>
      </w:r>
    </w:p>
    <w:p w:rsidR="00CD774B" w:rsidRPr="00CD774B" w:rsidRDefault="00CD774B" w:rsidP="00CD774B">
      <w:pPr>
        <w:pStyle w:val="a3"/>
        <w:widowControl w:val="0"/>
        <w:jc w:val="both"/>
        <w:rPr>
          <w:rFonts w:ascii="Arial" w:hAnsi="Arial" w:cs="Arial"/>
          <w:b w:val="0"/>
          <w:color w:val="000000" w:themeColor="text1"/>
          <w:kern w:val="16"/>
          <w:sz w:val="24"/>
          <w:szCs w:val="24"/>
          <w:lang w:val="tt-RU"/>
        </w:rPr>
      </w:pPr>
      <w:r w:rsidRPr="00CD774B">
        <w:rPr>
          <w:rFonts w:ascii="Arial" w:hAnsi="Arial" w:cs="Arial"/>
          <w:b w:val="0"/>
          <w:color w:val="000000" w:themeColor="text1"/>
          <w:kern w:val="16"/>
          <w:sz w:val="24"/>
          <w:szCs w:val="24"/>
          <w:lang w:val="tt-RU"/>
        </w:rPr>
        <w:t xml:space="preserve">- 4.2 пунктының 3 пунктчасы түбәндәге эчтәлекле </w:t>
      </w:r>
      <w:r w:rsidR="003E250E" w:rsidRPr="00CD774B">
        <w:rPr>
          <w:rFonts w:ascii="Arial" w:hAnsi="Arial" w:cs="Arial"/>
          <w:b w:val="0"/>
          <w:color w:val="000000" w:themeColor="text1"/>
          <w:kern w:val="16"/>
          <w:sz w:val="24"/>
          <w:szCs w:val="24"/>
          <w:lang w:val="tt-RU"/>
        </w:rPr>
        <w:t>С</w:t>
      </w:r>
      <w:r w:rsidRPr="00CD774B">
        <w:rPr>
          <w:rFonts w:ascii="Arial" w:hAnsi="Arial" w:cs="Arial"/>
          <w:b w:val="0"/>
          <w:color w:val="000000" w:themeColor="text1"/>
          <w:kern w:val="16"/>
          <w:sz w:val="24"/>
          <w:szCs w:val="24"/>
          <w:lang w:val="tt-RU"/>
        </w:rPr>
        <w:t>әясәтне тулыландырырга: "</w:t>
      </w:r>
      <w:r w:rsidR="006B311A" w:rsidRPr="006B311A">
        <w:rPr>
          <w:rFonts w:ascii="Arial" w:hAnsi="Arial" w:cs="Arial"/>
          <w:b w:val="0"/>
          <w:color w:val="000000" w:themeColor="text1"/>
          <w:sz w:val="24"/>
          <w:szCs w:val="24"/>
          <w:lang w:val="tt-RU"/>
        </w:rPr>
        <w:t>Ш</w:t>
      </w:r>
      <w:r w:rsidR="006B311A" w:rsidRPr="006B311A">
        <w:rPr>
          <w:rFonts w:ascii="Arial" w:hAnsi="Arial" w:cs="Arial"/>
          <w:b w:val="0"/>
          <w:color w:val="000000" w:themeColor="text1"/>
          <w:sz w:val="24"/>
          <w:szCs w:val="24"/>
          <w:lang w:val="tt-RU"/>
        </w:rPr>
        <w:t>әхси</w:t>
      </w:r>
      <w:r w:rsidRPr="006B311A">
        <w:rPr>
          <w:rFonts w:ascii="Arial" w:hAnsi="Arial" w:cs="Arial"/>
          <w:b w:val="0"/>
          <w:color w:val="000000" w:themeColor="text1"/>
          <w:kern w:val="16"/>
          <w:sz w:val="24"/>
          <w:szCs w:val="24"/>
          <w:lang w:val="tt-RU"/>
        </w:rPr>
        <w:t xml:space="preserve"> </w:t>
      </w:r>
      <w:r w:rsidRPr="00CD774B">
        <w:rPr>
          <w:rFonts w:ascii="Arial" w:hAnsi="Arial" w:cs="Arial"/>
          <w:b w:val="0"/>
          <w:color w:val="000000" w:themeColor="text1"/>
          <w:kern w:val="16"/>
          <w:sz w:val="24"/>
          <w:szCs w:val="24"/>
          <w:lang w:val="tt-RU"/>
        </w:rPr>
        <w:t xml:space="preserve">мәгълүматлар субъекты белән төзелә торган </w:t>
      </w:r>
      <w:r w:rsidR="003E250E">
        <w:rPr>
          <w:rFonts w:ascii="Arial" w:hAnsi="Arial" w:cs="Arial"/>
          <w:b w:val="0"/>
          <w:color w:val="000000" w:themeColor="text1"/>
          <w:kern w:val="16"/>
          <w:sz w:val="24"/>
          <w:szCs w:val="24"/>
          <w:lang w:val="tt-RU"/>
        </w:rPr>
        <w:t>ш</w:t>
      </w:r>
      <w:r w:rsidRPr="00CD774B">
        <w:rPr>
          <w:rFonts w:ascii="Arial" w:hAnsi="Arial" w:cs="Arial"/>
          <w:b w:val="0"/>
          <w:color w:val="000000" w:themeColor="text1"/>
          <w:kern w:val="16"/>
          <w:sz w:val="24"/>
          <w:szCs w:val="24"/>
          <w:lang w:val="tt-RU"/>
        </w:rPr>
        <w:t xml:space="preserve">артнамәдә </w:t>
      </w:r>
      <w:r w:rsidR="006B311A" w:rsidRPr="006B311A">
        <w:rPr>
          <w:rFonts w:ascii="Arial" w:hAnsi="Arial" w:cs="Arial"/>
          <w:b w:val="0"/>
          <w:color w:val="000000" w:themeColor="text1"/>
          <w:kern w:val="16"/>
          <w:sz w:val="24"/>
          <w:szCs w:val="24"/>
          <w:lang w:val="tt-RU"/>
        </w:rPr>
        <w:tab/>
        <w:t>шәхси</w:t>
      </w:r>
      <w:r w:rsidRPr="00CD774B">
        <w:rPr>
          <w:rFonts w:ascii="Arial" w:hAnsi="Arial" w:cs="Arial"/>
          <w:b w:val="0"/>
          <w:color w:val="000000" w:themeColor="text1"/>
          <w:kern w:val="16"/>
          <w:sz w:val="24"/>
          <w:szCs w:val="24"/>
          <w:lang w:val="tt-RU"/>
        </w:rPr>
        <w:t xml:space="preserve"> мәгълүматлар субъектының хокукларын һәм ирекләрен чикләүче, Россия Федерациясе законнарында башкасы каралмаган булса, балигъ булмаганнарның персональ мәгълүматларын эшкәртү очракларын билгели торган нигезләмәләр, шулай ук </w:t>
      </w:r>
      <w:r w:rsidRPr="00CD774B">
        <w:rPr>
          <w:rFonts w:ascii="Arial" w:hAnsi="Arial" w:cs="Arial"/>
          <w:b w:val="0"/>
          <w:color w:val="000000" w:themeColor="text1"/>
          <w:kern w:val="16"/>
          <w:sz w:val="24"/>
          <w:szCs w:val="24"/>
          <w:lang w:val="tt-RU"/>
        </w:rPr>
        <w:lastRenderedPageBreak/>
        <w:t>шартнамә төзү шартнамәсе сыйфатында</w:t>
      </w:r>
      <w:r w:rsidR="006B311A" w:rsidRPr="006B311A">
        <w:rPr>
          <w:rFonts w:ascii="Arial" w:hAnsi="Arial" w:cs="Arial"/>
          <w:color w:val="000000" w:themeColor="text1"/>
          <w:sz w:val="24"/>
          <w:szCs w:val="24"/>
          <w:lang w:val="tt-RU"/>
        </w:rPr>
        <w:t xml:space="preserve"> </w:t>
      </w:r>
      <w:r w:rsidR="006B311A" w:rsidRPr="006B311A">
        <w:rPr>
          <w:rFonts w:ascii="Arial" w:hAnsi="Arial" w:cs="Arial"/>
          <w:b w:val="0"/>
          <w:color w:val="000000" w:themeColor="text1"/>
          <w:sz w:val="24"/>
          <w:szCs w:val="24"/>
          <w:lang w:val="tt-RU"/>
        </w:rPr>
        <w:t>шәхси</w:t>
      </w:r>
      <w:r w:rsidR="006B311A" w:rsidRPr="00CD774B">
        <w:rPr>
          <w:rFonts w:ascii="Arial" w:hAnsi="Arial" w:cs="Arial"/>
          <w:b w:val="0"/>
          <w:color w:val="000000" w:themeColor="text1"/>
          <w:kern w:val="16"/>
          <w:sz w:val="24"/>
          <w:szCs w:val="24"/>
          <w:lang w:val="tt-RU"/>
        </w:rPr>
        <w:t xml:space="preserve"> </w:t>
      </w:r>
      <w:r w:rsidRPr="00CD774B">
        <w:rPr>
          <w:rFonts w:ascii="Arial" w:hAnsi="Arial" w:cs="Arial"/>
          <w:b w:val="0"/>
          <w:color w:val="000000" w:themeColor="text1"/>
          <w:kern w:val="16"/>
          <w:sz w:val="24"/>
          <w:szCs w:val="24"/>
          <w:lang w:val="tt-RU"/>
        </w:rPr>
        <w:t xml:space="preserve">мәгълүматлар субъектының гамәл кылмавына юл куя торган нигезләмәләр була алмый" </w:t>
      </w:r>
      <w:r w:rsidR="003E250E" w:rsidRPr="003E250E">
        <w:rPr>
          <w:rFonts w:ascii="Arial" w:hAnsi="Arial" w:cs="Arial"/>
          <w:b w:val="0"/>
          <w:color w:val="000000" w:themeColor="text1"/>
          <w:kern w:val="16"/>
          <w:sz w:val="24"/>
          <w:szCs w:val="24"/>
          <w:lang w:val="tt-RU"/>
        </w:rPr>
        <w:t>һәм яңа редакц</w:t>
      </w:r>
      <w:r w:rsidR="003E250E">
        <w:rPr>
          <w:rFonts w:ascii="Arial" w:hAnsi="Arial" w:cs="Arial"/>
          <w:b w:val="0"/>
          <w:color w:val="000000" w:themeColor="text1"/>
          <w:kern w:val="16"/>
          <w:sz w:val="24"/>
          <w:szCs w:val="24"/>
          <w:lang w:val="tt-RU"/>
        </w:rPr>
        <w:t>иядә кушымта буенча бәян итәргә</w:t>
      </w:r>
      <w:r w:rsidRPr="00CD774B">
        <w:rPr>
          <w:rFonts w:ascii="Arial" w:hAnsi="Arial" w:cs="Arial"/>
          <w:b w:val="0"/>
          <w:color w:val="000000" w:themeColor="text1"/>
          <w:kern w:val="16"/>
          <w:sz w:val="24"/>
          <w:szCs w:val="24"/>
          <w:lang w:val="tt-RU"/>
        </w:rPr>
        <w:t>;</w:t>
      </w:r>
    </w:p>
    <w:p w:rsidR="00CD774B" w:rsidRPr="00CD774B" w:rsidRDefault="003E250E" w:rsidP="00CD774B">
      <w:pPr>
        <w:pStyle w:val="a3"/>
        <w:widowControl w:val="0"/>
        <w:jc w:val="both"/>
        <w:rPr>
          <w:rFonts w:ascii="Arial" w:hAnsi="Arial" w:cs="Arial"/>
          <w:b w:val="0"/>
          <w:color w:val="000000" w:themeColor="text1"/>
          <w:kern w:val="16"/>
          <w:sz w:val="24"/>
          <w:szCs w:val="24"/>
          <w:lang w:val="tt-RU"/>
        </w:rPr>
      </w:pPr>
      <w:r>
        <w:rPr>
          <w:rFonts w:ascii="Arial" w:hAnsi="Arial" w:cs="Arial"/>
          <w:b w:val="0"/>
          <w:color w:val="000000" w:themeColor="text1"/>
          <w:kern w:val="16"/>
          <w:sz w:val="24"/>
          <w:szCs w:val="24"/>
          <w:lang w:val="tt-RU"/>
        </w:rPr>
        <w:t xml:space="preserve">   </w:t>
      </w:r>
      <w:r w:rsidR="00CD774B" w:rsidRPr="00CD774B">
        <w:rPr>
          <w:rFonts w:ascii="Arial" w:hAnsi="Arial" w:cs="Arial"/>
          <w:b w:val="0"/>
          <w:color w:val="000000" w:themeColor="text1"/>
          <w:kern w:val="16"/>
          <w:sz w:val="24"/>
          <w:szCs w:val="24"/>
          <w:lang w:val="tt-RU"/>
        </w:rPr>
        <w:t>2.</w:t>
      </w:r>
      <w:r w:rsidR="00CD774B" w:rsidRPr="00CD774B">
        <w:rPr>
          <w:rFonts w:ascii="Arial" w:hAnsi="Arial" w:cs="Arial"/>
          <w:b w:val="0"/>
          <w:color w:val="000000" w:themeColor="text1"/>
          <w:kern w:val="16"/>
          <w:sz w:val="24"/>
          <w:szCs w:val="24"/>
          <w:lang w:val="tt-RU"/>
        </w:rPr>
        <w:tab/>
        <w:t>Әлеге карарны Югары Ослан муниципаль районының рәсми сайтында «Интернет»</w:t>
      </w:r>
      <w:r>
        <w:rPr>
          <w:rFonts w:ascii="Arial" w:hAnsi="Arial" w:cs="Arial"/>
          <w:b w:val="0"/>
          <w:color w:val="000000" w:themeColor="text1"/>
          <w:kern w:val="16"/>
          <w:sz w:val="24"/>
          <w:szCs w:val="24"/>
          <w:lang w:val="tt-RU"/>
        </w:rPr>
        <w:t xml:space="preserve"> </w:t>
      </w:r>
      <w:r w:rsidR="00CD774B" w:rsidRPr="00CD774B">
        <w:rPr>
          <w:rFonts w:ascii="Arial" w:hAnsi="Arial" w:cs="Arial"/>
          <w:b w:val="0"/>
          <w:color w:val="000000" w:themeColor="text1"/>
          <w:kern w:val="16"/>
          <w:sz w:val="24"/>
          <w:szCs w:val="24"/>
          <w:lang w:val="tt-RU"/>
        </w:rPr>
        <w:t>челтәрендә урнаштырырга.</w:t>
      </w:r>
    </w:p>
    <w:p w:rsidR="00CD774B" w:rsidRDefault="003E250E" w:rsidP="00CD774B">
      <w:pPr>
        <w:pStyle w:val="a3"/>
        <w:widowControl w:val="0"/>
        <w:jc w:val="both"/>
        <w:rPr>
          <w:rFonts w:ascii="Arial" w:hAnsi="Arial" w:cs="Arial"/>
          <w:b w:val="0"/>
          <w:color w:val="000000" w:themeColor="text1"/>
          <w:kern w:val="16"/>
          <w:sz w:val="24"/>
          <w:szCs w:val="24"/>
          <w:lang w:val="tt-RU"/>
        </w:rPr>
      </w:pPr>
      <w:r>
        <w:rPr>
          <w:rFonts w:ascii="Arial" w:hAnsi="Arial" w:cs="Arial"/>
          <w:b w:val="0"/>
          <w:color w:val="000000" w:themeColor="text1"/>
          <w:kern w:val="16"/>
          <w:sz w:val="24"/>
          <w:szCs w:val="24"/>
          <w:lang w:val="tt-RU"/>
        </w:rPr>
        <w:t xml:space="preserve">   </w:t>
      </w:r>
      <w:r w:rsidR="00CD774B" w:rsidRPr="00CD774B">
        <w:rPr>
          <w:rFonts w:ascii="Arial" w:hAnsi="Arial" w:cs="Arial"/>
          <w:b w:val="0"/>
          <w:color w:val="000000" w:themeColor="text1"/>
          <w:kern w:val="16"/>
          <w:sz w:val="24"/>
          <w:szCs w:val="24"/>
          <w:lang w:val="tt-RU"/>
        </w:rPr>
        <w:t>3.</w:t>
      </w:r>
      <w:r w:rsidR="00CD774B" w:rsidRPr="00CD774B">
        <w:rPr>
          <w:rFonts w:ascii="Arial" w:hAnsi="Arial" w:cs="Arial"/>
          <w:b w:val="0"/>
          <w:color w:val="000000" w:themeColor="text1"/>
          <w:kern w:val="16"/>
          <w:sz w:val="24"/>
          <w:szCs w:val="24"/>
          <w:lang w:val="tt-RU"/>
        </w:rPr>
        <w:tab/>
        <w:t>Әлеге карарның үтәлешен контрольдә тотам.</w:t>
      </w:r>
    </w:p>
    <w:p w:rsidR="003E250E" w:rsidRDefault="003E250E" w:rsidP="00CD774B">
      <w:pPr>
        <w:pStyle w:val="a3"/>
        <w:widowControl w:val="0"/>
        <w:jc w:val="both"/>
        <w:rPr>
          <w:rFonts w:ascii="Arial" w:hAnsi="Arial" w:cs="Arial"/>
          <w:b w:val="0"/>
          <w:color w:val="000000" w:themeColor="text1"/>
          <w:kern w:val="16"/>
          <w:sz w:val="24"/>
          <w:szCs w:val="24"/>
          <w:lang w:val="tt-RU"/>
        </w:rPr>
      </w:pPr>
    </w:p>
    <w:p w:rsidR="003E250E" w:rsidRDefault="003E250E" w:rsidP="00CD774B">
      <w:pPr>
        <w:pStyle w:val="a3"/>
        <w:widowControl w:val="0"/>
        <w:jc w:val="both"/>
        <w:rPr>
          <w:rFonts w:ascii="Arial" w:hAnsi="Arial" w:cs="Arial"/>
          <w:b w:val="0"/>
          <w:color w:val="000000" w:themeColor="text1"/>
          <w:kern w:val="16"/>
          <w:sz w:val="24"/>
          <w:szCs w:val="24"/>
          <w:lang w:val="tt-RU"/>
        </w:rPr>
      </w:pPr>
      <w:r w:rsidRPr="003E250E">
        <w:rPr>
          <w:rFonts w:ascii="Arial" w:hAnsi="Arial" w:cs="Arial"/>
          <w:b w:val="0"/>
          <w:color w:val="000000" w:themeColor="text1"/>
          <w:kern w:val="16"/>
          <w:sz w:val="24"/>
          <w:szCs w:val="24"/>
          <w:lang w:val="tt-RU"/>
        </w:rPr>
        <w:t>Башкарма комитет җитәкчесе</w:t>
      </w:r>
      <w:r>
        <w:rPr>
          <w:rFonts w:ascii="Arial" w:hAnsi="Arial" w:cs="Arial"/>
          <w:b w:val="0"/>
          <w:color w:val="000000" w:themeColor="text1"/>
          <w:kern w:val="16"/>
          <w:sz w:val="24"/>
          <w:szCs w:val="24"/>
          <w:lang w:val="tt-RU"/>
        </w:rPr>
        <w:t xml:space="preserve">                                                               И.И. Шакиров</w:t>
      </w:r>
    </w:p>
    <w:p w:rsidR="00CD774B" w:rsidRDefault="00CD774B"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tbl>
      <w:tblPr>
        <w:tblStyle w:val="a8"/>
        <w:tblW w:w="10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1"/>
        <w:gridCol w:w="4879"/>
      </w:tblGrid>
      <w:tr w:rsidR="003E250E" w:rsidRPr="00EE1498" w:rsidTr="0003434E">
        <w:tc>
          <w:tcPr>
            <w:tcW w:w="5441" w:type="dxa"/>
          </w:tcPr>
          <w:p w:rsidR="003E250E" w:rsidRPr="00EE1498" w:rsidRDefault="003E250E" w:rsidP="0003434E">
            <w:pPr>
              <w:widowControl w:val="0"/>
              <w:tabs>
                <w:tab w:val="left" w:pos="0"/>
              </w:tabs>
              <w:suppressAutoHyphens/>
              <w:autoSpaceDE w:val="0"/>
              <w:rPr>
                <w:rFonts w:ascii="Arial" w:eastAsia="MS Mincho" w:hAnsi="Arial" w:cs="Arial"/>
                <w:bCs/>
                <w:color w:val="000000" w:themeColor="text1"/>
                <w:sz w:val="24"/>
                <w:szCs w:val="24"/>
                <w:lang w:eastAsia="ar-SA"/>
              </w:rPr>
            </w:pPr>
          </w:p>
        </w:tc>
        <w:tc>
          <w:tcPr>
            <w:tcW w:w="4879" w:type="dxa"/>
            <w:hideMark/>
          </w:tcPr>
          <w:p w:rsidR="003E250E" w:rsidRDefault="003E250E" w:rsidP="0003434E">
            <w:pPr>
              <w:rPr>
                <w:rFonts w:ascii="Arial" w:hAnsi="Arial" w:cs="Arial"/>
                <w:color w:val="000000" w:themeColor="text1"/>
                <w:sz w:val="24"/>
                <w:szCs w:val="24"/>
                <w:lang w:val="tt-RU"/>
              </w:rPr>
            </w:pPr>
            <w:r w:rsidRPr="00EE1498">
              <w:rPr>
                <w:rFonts w:ascii="Arial" w:hAnsi="Arial" w:cs="Arial"/>
                <w:color w:val="000000" w:themeColor="text1"/>
                <w:sz w:val="24"/>
                <w:szCs w:val="24"/>
                <w:lang w:val="tt-RU"/>
              </w:rPr>
              <w:t>Югары Ослан муниципаль районы Башкарма комитетының 202</w:t>
            </w:r>
            <w:r>
              <w:rPr>
                <w:rFonts w:ascii="Arial" w:hAnsi="Arial" w:cs="Arial"/>
                <w:color w:val="000000" w:themeColor="text1"/>
                <w:sz w:val="24"/>
                <w:szCs w:val="24"/>
                <w:lang w:val="tt-RU"/>
              </w:rPr>
              <w:t>2</w:t>
            </w:r>
            <w:r>
              <w:rPr>
                <w:rFonts w:ascii="Arial" w:hAnsi="Arial" w:cs="Arial"/>
                <w:color w:val="000000" w:themeColor="text1"/>
                <w:sz w:val="24"/>
                <w:szCs w:val="24"/>
                <w:lang w:val="tt-RU"/>
              </w:rPr>
              <w:t>нче</w:t>
            </w:r>
            <w:r w:rsidRPr="00EE1498">
              <w:rPr>
                <w:rFonts w:ascii="Arial" w:hAnsi="Arial" w:cs="Arial"/>
                <w:color w:val="000000" w:themeColor="text1"/>
                <w:sz w:val="24"/>
                <w:szCs w:val="24"/>
                <w:lang w:val="tt-RU"/>
              </w:rPr>
              <w:t xml:space="preserve"> елның </w:t>
            </w:r>
          </w:p>
          <w:p w:rsidR="003E250E" w:rsidRPr="00EE1498" w:rsidRDefault="003E250E" w:rsidP="0003434E">
            <w:pPr>
              <w:rPr>
                <w:rFonts w:ascii="Arial" w:hAnsi="Arial" w:cs="Arial"/>
                <w:color w:val="000000" w:themeColor="text1"/>
                <w:sz w:val="24"/>
                <w:szCs w:val="24"/>
              </w:rPr>
            </w:pPr>
            <w:r>
              <w:rPr>
                <w:rFonts w:ascii="Arial" w:hAnsi="Arial" w:cs="Arial"/>
                <w:color w:val="000000" w:themeColor="text1"/>
                <w:sz w:val="24"/>
                <w:szCs w:val="24"/>
                <w:lang w:val="tt-RU"/>
              </w:rPr>
              <w:t>_________ ________</w:t>
            </w:r>
            <w:r w:rsidRPr="00EE1498">
              <w:rPr>
                <w:rFonts w:ascii="Arial" w:hAnsi="Arial" w:cs="Arial"/>
                <w:color w:val="000000" w:themeColor="text1"/>
                <w:sz w:val="24"/>
                <w:szCs w:val="24"/>
                <w:lang w:val="tt-RU"/>
              </w:rPr>
              <w:t xml:space="preserve">  номерлы карары белән</w:t>
            </w:r>
          </w:p>
          <w:p w:rsidR="003E250E" w:rsidRPr="00EE1498" w:rsidRDefault="003E250E" w:rsidP="0003434E">
            <w:pPr>
              <w:rPr>
                <w:rFonts w:ascii="Arial" w:hAnsi="Arial" w:cs="Arial"/>
                <w:color w:val="000000" w:themeColor="text1"/>
                <w:sz w:val="24"/>
                <w:szCs w:val="24"/>
              </w:rPr>
            </w:pPr>
          </w:p>
        </w:tc>
      </w:tr>
    </w:tbl>
    <w:p w:rsidR="003E250E" w:rsidRPr="00EE1498" w:rsidRDefault="003E250E" w:rsidP="003E250E">
      <w:pPr>
        <w:rPr>
          <w:rFonts w:ascii="Arial" w:hAnsi="Arial" w:cs="Arial"/>
          <w:color w:val="000000" w:themeColor="text1"/>
          <w:sz w:val="24"/>
          <w:szCs w:val="24"/>
        </w:rPr>
      </w:pPr>
      <w:r>
        <w:rPr>
          <w:rFonts w:ascii="Arial" w:hAnsi="Arial" w:cs="Arial"/>
          <w:bCs/>
          <w:color w:val="000000" w:themeColor="text1"/>
          <w:sz w:val="24"/>
          <w:szCs w:val="24"/>
          <w:lang w:val="tt-RU"/>
        </w:rPr>
        <w:t xml:space="preserve">                                                                                                                           </w:t>
      </w:r>
      <w:r w:rsidRPr="00133825">
        <w:rPr>
          <w:rFonts w:ascii="Arial" w:hAnsi="Arial" w:cs="Arial"/>
          <w:bCs/>
          <w:color w:val="000000" w:themeColor="text1"/>
          <w:sz w:val="24"/>
          <w:szCs w:val="24"/>
          <w:lang w:val="tt-RU"/>
        </w:rPr>
        <w:t>Раслан</w:t>
      </w:r>
      <w:r>
        <w:rPr>
          <w:rFonts w:ascii="Arial" w:hAnsi="Arial" w:cs="Arial"/>
          <w:bCs/>
          <w:color w:val="000000" w:themeColor="text1"/>
          <w:sz w:val="24"/>
          <w:szCs w:val="24"/>
          <w:lang w:val="tt-RU"/>
        </w:rPr>
        <w:t>ды</w:t>
      </w: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3E250E" w:rsidRDefault="003E250E" w:rsidP="00CD774B">
      <w:pPr>
        <w:pStyle w:val="a3"/>
        <w:widowControl w:val="0"/>
        <w:rPr>
          <w:rFonts w:ascii="Arial" w:hAnsi="Arial" w:cs="Arial"/>
          <w:b w:val="0"/>
          <w:color w:val="000000" w:themeColor="text1"/>
          <w:kern w:val="16"/>
          <w:sz w:val="24"/>
          <w:szCs w:val="24"/>
          <w:lang w:val="tt-RU"/>
        </w:rPr>
      </w:pPr>
    </w:p>
    <w:p w:rsidR="00CD774B" w:rsidRDefault="00CD774B" w:rsidP="00CD774B">
      <w:pPr>
        <w:pStyle w:val="a3"/>
        <w:widowControl w:val="0"/>
        <w:rPr>
          <w:rFonts w:ascii="Arial" w:hAnsi="Arial" w:cs="Arial"/>
          <w:b w:val="0"/>
          <w:color w:val="000000" w:themeColor="text1"/>
          <w:kern w:val="16"/>
          <w:sz w:val="24"/>
          <w:szCs w:val="24"/>
          <w:lang w:val="tt-RU"/>
        </w:rPr>
      </w:pPr>
      <w:r w:rsidRPr="00133825">
        <w:rPr>
          <w:rFonts w:ascii="Arial" w:hAnsi="Arial" w:cs="Arial"/>
          <w:b w:val="0"/>
          <w:color w:val="000000" w:themeColor="text1"/>
          <w:kern w:val="16"/>
          <w:sz w:val="24"/>
          <w:szCs w:val="24"/>
          <w:lang w:val="tt-RU"/>
        </w:rPr>
        <w:t xml:space="preserve">Татарстан Республикасы Югары Ослан муниципаль районы </w:t>
      </w:r>
    </w:p>
    <w:p w:rsidR="00CD774B" w:rsidRDefault="00CD774B" w:rsidP="00CD774B">
      <w:pPr>
        <w:pStyle w:val="a3"/>
        <w:widowControl w:val="0"/>
        <w:rPr>
          <w:rFonts w:ascii="Arial" w:hAnsi="Arial" w:cs="Arial"/>
          <w:b w:val="0"/>
          <w:color w:val="000000" w:themeColor="text1"/>
          <w:kern w:val="16"/>
          <w:sz w:val="24"/>
          <w:szCs w:val="24"/>
          <w:lang w:val="tt-RU"/>
        </w:rPr>
      </w:pPr>
      <w:r w:rsidRPr="00133825">
        <w:rPr>
          <w:rFonts w:ascii="Arial" w:hAnsi="Arial" w:cs="Arial"/>
          <w:b w:val="0"/>
          <w:color w:val="000000" w:themeColor="text1"/>
          <w:kern w:val="16"/>
          <w:sz w:val="24"/>
          <w:szCs w:val="24"/>
          <w:lang w:val="tt-RU"/>
        </w:rPr>
        <w:t xml:space="preserve">Башкарма комитетының һәм аның карамагындагы учреждениеләрнең </w:t>
      </w:r>
    </w:p>
    <w:p w:rsidR="00CD774B" w:rsidRDefault="00CD774B" w:rsidP="00CD774B">
      <w:pPr>
        <w:pStyle w:val="a3"/>
        <w:widowControl w:val="0"/>
        <w:rPr>
          <w:rFonts w:ascii="Arial" w:hAnsi="Arial" w:cs="Arial"/>
          <w:b w:val="0"/>
          <w:color w:val="000000" w:themeColor="text1"/>
          <w:kern w:val="16"/>
          <w:sz w:val="24"/>
          <w:szCs w:val="24"/>
          <w:lang w:val="tt-RU"/>
        </w:rPr>
      </w:pPr>
      <w:r w:rsidRPr="00133825">
        <w:rPr>
          <w:rFonts w:ascii="Arial" w:hAnsi="Arial" w:cs="Arial"/>
          <w:b w:val="0"/>
          <w:color w:val="000000" w:themeColor="text1"/>
          <w:kern w:val="16"/>
          <w:sz w:val="24"/>
          <w:szCs w:val="24"/>
          <w:lang w:val="tt-RU"/>
        </w:rPr>
        <w:t xml:space="preserve">шәхси мәгълүматларын эшкәртү </w:t>
      </w:r>
    </w:p>
    <w:p w:rsidR="00CD774B" w:rsidRPr="00AC58EF" w:rsidRDefault="00CD774B" w:rsidP="00CD774B">
      <w:pPr>
        <w:pStyle w:val="a3"/>
        <w:widowControl w:val="0"/>
        <w:rPr>
          <w:rFonts w:ascii="Arial" w:hAnsi="Arial" w:cs="Arial"/>
          <w:b w:val="0"/>
          <w:color w:val="000000" w:themeColor="text1"/>
          <w:sz w:val="24"/>
          <w:szCs w:val="24"/>
          <w:lang w:val="tt-RU"/>
        </w:rPr>
      </w:pPr>
      <w:r w:rsidRPr="00133825">
        <w:rPr>
          <w:rFonts w:ascii="Arial" w:hAnsi="Arial" w:cs="Arial"/>
          <w:b w:val="0"/>
          <w:color w:val="000000" w:themeColor="text1"/>
          <w:kern w:val="16"/>
          <w:sz w:val="24"/>
          <w:szCs w:val="24"/>
          <w:lang w:val="tt-RU"/>
        </w:rPr>
        <w:t xml:space="preserve">СӘЯСӘТЕ </w:t>
      </w:r>
    </w:p>
    <w:p w:rsidR="00CD774B" w:rsidRPr="00AC58EF" w:rsidRDefault="00CD774B" w:rsidP="00CD774B">
      <w:pPr>
        <w:jc w:val="center"/>
        <w:rPr>
          <w:rFonts w:ascii="Arial" w:hAnsi="Arial" w:cs="Arial"/>
          <w:color w:val="000000" w:themeColor="text1"/>
          <w:kern w:val="16"/>
          <w:sz w:val="24"/>
          <w:szCs w:val="24"/>
          <w:lang w:val="tt-RU"/>
        </w:rPr>
      </w:pPr>
      <w:r w:rsidRPr="00AC58EF">
        <w:rPr>
          <w:rFonts w:ascii="Arial" w:hAnsi="Arial" w:cs="Arial"/>
          <w:color w:val="000000" w:themeColor="text1"/>
          <w:kern w:val="16"/>
          <w:sz w:val="24"/>
          <w:szCs w:val="24"/>
          <w:lang w:val="tt-RU"/>
        </w:rPr>
        <w:br w:type="page"/>
      </w:r>
    </w:p>
    <w:p w:rsidR="00CD774B" w:rsidRPr="00AC58EF" w:rsidRDefault="00CD774B" w:rsidP="00CD774B">
      <w:pPr>
        <w:widowControl w:val="0"/>
        <w:shd w:val="clear" w:color="auto" w:fill="FFFFFF"/>
        <w:tabs>
          <w:tab w:val="left" w:pos="0"/>
        </w:tabs>
        <w:spacing w:before="5"/>
        <w:jc w:val="center"/>
        <w:rPr>
          <w:rFonts w:ascii="Arial" w:hAnsi="Arial" w:cs="Arial"/>
          <w:bCs/>
          <w:color w:val="000000" w:themeColor="text1"/>
          <w:sz w:val="24"/>
          <w:szCs w:val="24"/>
          <w:lang w:val="tt-RU"/>
        </w:rPr>
      </w:pPr>
      <w:r w:rsidRPr="00133825">
        <w:rPr>
          <w:rFonts w:ascii="Arial" w:hAnsi="Arial" w:cs="Arial"/>
          <w:bCs/>
          <w:color w:val="000000" w:themeColor="text1"/>
          <w:sz w:val="24"/>
          <w:szCs w:val="24"/>
          <w:lang w:val="tt-RU"/>
        </w:rPr>
        <w:t>1. Төп терминнар һәм билгеләмәләр</w:t>
      </w:r>
    </w:p>
    <w:p w:rsidR="00CD774B" w:rsidRPr="00AC58EF" w:rsidRDefault="00CD774B" w:rsidP="00CD774B">
      <w:pPr>
        <w:widowControl w:val="0"/>
        <w:shd w:val="clear" w:color="auto" w:fill="FFFFFF"/>
        <w:tabs>
          <w:tab w:val="left" w:pos="259"/>
        </w:tabs>
        <w:spacing w:before="5"/>
        <w:jc w:val="center"/>
        <w:rPr>
          <w:rFonts w:ascii="Arial" w:hAnsi="Arial" w:cs="Arial"/>
          <w:bCs/>
          <w:color w:val="000000" w:themeColor="text1"/>
          <w:sz w:val="24"/>
          <w:szCs w:val="24"/>
          <w:lang w:val="tt-RU"/>
        </w:rPr>
      </w:pPr>
    </w:p>
    <w:p w:rsidR="00CD774B" w:rsidRPr="00AC58EF" w:rsidRDefault="00CD774B" w:rsidP="00CD774B">
      <w:pPr>
        <w:pStyle w:val="a3"/>
        <w:widowControl w:val="0"/>
        <w:ind w:firstLine="709"/>
        <w:jc w:val="both"/>
        <w:rPr>
          <w:rFonts w:ascii="Arial" w:hAnsi="Arial" w:cs="Arial"/>
          <w:b w:val="0"/>
          <w:color w:val="000000" w:themeColor="text1"/>
          <w:sz w:val="24"/>
          <w:szCs w:val="24"/>
          <w:lang w:val="tt-RU"/>
        </w:rPr>
      </w:pPr>
      <w:r w:rsidRPr="00133825">
        <w:rPr>
          <w:rFonts w:ascii="Arial" w:hAnsi="Arial" w:cs="Arial"/>
          <w:b w:val="0"/>
          <w:color w:val="000000" w:themeColor="text1"/>
          <w:sz w:val="24"/>
          <w:szCs w:val="24"/>
          <w:lang w:val="tt-RU"/>
        </w:rPr>
        <w:t>Әлеге Сәясәт максатлары өчен түбәндәге терминнар һәм билгеләмәләр кулланыла:</w:t>
      </w:r>
    </w:p>
    <w:p w:rsidR="00CD774B" w:rsidRPr="00AC58EF" w:rsidRDefault="006B311A" w:rsidP="00CD774B">
      <w:pPr>
        <w:widowControl w:val="0"/>
        <w:shd w:val="clear" w:color="auto" w:fill="FFFFFF"/>
        <w:tabs>
          <w:tab w:val="left" w:pos="0"/>
        </w:tabs>
        <w:spacing w:before="5"/>
        <w:ind w:firstLine="709"/>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Ш</w:t>
      </w:r>
      <w:r w:rsidRPr="00133825">
        <w:rPr>
          <w:rFonts w:ascii="Arial" w:hAnsi="Arial" w:cs="Arial"/>
          <w:color w:val="000000" w:themeColor="text1"/>
          <w:sz w:val="24"/>
          <w:szCs w:val="24"/>
          <w:lang w:val="tt-RU"/>
        </w:rPr>
        <w:t>әхси</w:t>
      </w:r>
      <w:r w:rsidR="00CD774B" w:rsidRPr="00133825">
        <w:rPr>
          <w:rFonts w:ascii="Arial" w:hAnsi="Arial" w:cs="Arial"/>
          <w:color w:val="000000" w:themeColor="text1"/>
          <w:sz w:val="24"/>
          <w:szCs w:val="24"/>
          <w:lang w:val="tt-RU"/>
        </w:rPr>
        <w:t xml:space="preserve"> мәгълүматлар операторы (алга таба – Оператор) – мөстәкыйль рәвештә яки башка затлар белән берлектә персональ мәгълүматларны эшкәртүне оештыручы һәм (яки) гамәлгә ашыручы,  шулай ук персональ мәгълүматларны эшкәртүнең максатларын, шәхси мәгълүматлар белән эшкәртелергә тиешле персональ мәгълүматлар составын, гамәлләр (операцияләр) билгели торган  дәүләт органы, муницип</w:t>
      </w:r>
      <w:r w:rsidR="00CD774B">
        <w:rPr>
          <w:rFonts w:ascii="Arial" w:hAnsi="Arial" w:cs="Arial"/>
          <w:color w:val="000000" w:themeColor="text1"/>
          <w:sz w:val="24"/>
          <w:szCs w:val="24"/>
          <w:lang w:val="tt-RU"/>
        </w:rPr>
        <w:t>аль орган, юридик яки физик зат;</w:t>
      </w:r>
    </w:p>
    <w:p w:rsidR="00CD774B" w:rsidRPr="00AC58EF" w:rsidRDefault="00CD774B" w:rsidP="00CD774B">
      <w:pPr>
        <w:pStyle w:val="a3"/>
        <w:widowControl w:val="0"/>
        <w:ind w:firstLine="709"/>
        <w:jc w:val="both"/>
        <w:rPr>
          <w:rFonts w:ascii="Arial" w:hAnsi="Arial" w:cs="Arial"/>
          <w:b w:val="0"/>
          <w:color w:val="000000" w:themeColor="text1"/>
          <w:sz w:val="24"/>
          <w:szCs w:val="24"/>
          <w:lang w:val="tt-RU"/>
        </w:rPr>
      </w:pPr>
      <w:r w:rsidRPr="00133825">
        <w:rPr>
          <w:rFonts w:ascii="Arial" w:hAnsi="Arial" w:cs="Arial"/>
          <w:b w:val="0"/>
          <w:color w:val="000000" w:themeColor="text1"/>
          <w:sz w:val="24"/>
          <w:szCs w:val="24"/>
          <w:lang w:val="tt-RU"/>
        </w:rPr>
        <w:t>Шәхси мәгълүматлар субъекты - шәхс</w:t>
      </w:r>
      <w:r>
        <w:rPr>
          <w:rFonts w:ascii="Arial" w:hAnsi="Arial" w:cs="Arial"/>
          <w:b w:val="0"/>
          <w:color w:val="000000" w:themeColor="text1"/>
          <w:sz w:val="24"/>
          <w:szCs w:val="24"/>
          <w:lang w:val="tt-RU"/>
        </w:rPr>
        <w:t>и мәгълүматлар кергән физик зат;</w:t>
      </w:r>
    </w:p>
    <w:p w:rsidR="00CD774B" w:rsidRPr="00AC58EF" w:rsidRDefault="00CD774B" w:rsidP="00CD774B">
      <w:pPr>
        <w:pStyle w:val="a3"/>
        <w:widowControl w:val="0"/>
        <w:ind w:firstLine="709"/>
        <w:jc w:val="both"/>
        <w:rPr>
          <w:rFonts w:ascii="Arial" w:hAnsi="Arial" w:cs="Arial"/>
          <w:b w:val="0"/>
          <w:color w:val="000000" w:themeColor="text1"/>
          <w:sz w:val="24"/>
          <w:szCs w:val="24"/>
          <w:lang w:val="tt-RU"/>
        </w:rPr>
      </w:pPr>
      <w:r w:rsidRPr="00133825">
        <w:rPr>
          <w:rFonts w:ascii="Arial" w:hAnsi="Arial" w:cs="Arial"/>
          <w:b w:val="0"/>
          <w:color w:val="000000" w:themeColor="text1"/>
          <w:sz w:val="24"/>
          <w:szCs w:val="24"/>
          <w:lang w:val="tt-RU"/>
        </w:rPr>
        <w:t>Оператор хезмәткәре - Оператор белән хезмәт һәм башка гражданлык - хокук мөнәсәбәтләрендә торучы физик зат</w:t>
      </w:r>
      <w:r>
        <w:rPr>
          <w:rFonts w:ascii="Arial" w:hAnsi="Arial" w:cs="Arial"/>
          <w:b w:val="0"/>
          <w:color w:val="000000" w:themeColor="text1"/>
          <w:sz w:val="24"/>
          <w:szCs w:val="24"/>
          <w:lang w:val="tt-RU"/>
        </w:rPr>
        <w:t>;</w:t>
      </w:r>
    </w:p>
    <w:p w:rsidR="00CD774B" w:rsidRPr="00AC58EF" w:rsidRDefault="00CD774B" w:rsidP="00CD774B">
      <w:pPr>
        <w:widowControl w:val="0"/>
        <w:shd w:val="clear" w:color="auto" w:fill="FFFFFF"/>
        <w:tabs>
          <w:tab w:val="left" w:pos="0"/>
        </w:tabs>
        <w:spacing w:before="5"/>
        <w:ind w:firstLine="709"/>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Шәхси мәгълүматлар - турыдан - туры яки турыдан - туры булмаган билгеләнгән яки билгеләнә торган физик затка (шәхси мәгълүматлар субъектына) караган теләсә нинди мәгълүмат</w:t>
      </w:r>
      <w:r>
        <w:rPr>
          <w:rFonts w:ascii="Arial" w:hAnsi="Arial" w:cs="Arial"/>
          <w:color w:val="000000" w:themeColor="text1"/>
          <w:sz w:val="24"/>
          <w:szCs w:val="24"/>
          <w:lang w:val="tt-RU"/>
        </w:rPr>
        <w:t>;</w:t>
      </w:r>
    </w:p>
    <w:p w:rsidR="00CD774B" w:rsidRPr="00AC58EF" w:rsidRDefault="00CD774B" w:rsidP="00CD774B">
      <w:pPr>
        <w:widowControl w:val="0"/>
        <w:shd w:val="clear" w:color="auto" w:fill="FFFFFF"/>
        <w:tabs>
          <w:tab w:val="left" w:pos="0"/>
        </w:tabs>
        <w:spacing w:before="5"/>
        <w:ind w:firstLine="709"/>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Биометрик шәхси мәгълүматлар - алар нигезендә шәхесне билгеләргә мөмкин булган кешенең физиологик һәм биологик үзенчәлекләрен характерлый торган мәгълүматлар</w:t>
      </w:r>
      <w:r>
        <w:rPr>
          <w:rFonts w:ascii="Arial" w:hAnsi="Arial" w:cs="Arial"/>
          <w:color w:val="000000" w:themeColor="text1"/>
          <w:sz w:val="24"/>
          <w:szCs w:val="24"/>
          <w:lang w:val="tt-RU"/>
        </w:rPr>
        <w:t>;</w:t>
      </w:r>
    </w:p>
    <w:p w:rsidR="00CD774B" w:rsidRPr="00AC58EF" w:rsidRDefault="006B311A" w:rsidP="00CD774B">
      <w:pPr>
        <w:shd w:val="clear" w:color="auto" w:fill="FFFFFF"/>
        <w:ind w:firstLine="709"/>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Ш</w:t>
      </w:r>
      <w:r w:rsidRPr="00133825">
        <w:rPr>
          <w:rFonts w:ascii="Arial" w:hAnsi="Arial" w:cs="Arial"/>
          <w:color w:val="000000" w:themeColor="text1"/>
          <w:sz w:val="24"/>
          <w:szCs w:val="24"/>
          <w:lang w:val="tt-RU"/>
        </w:rPr>
        <w:t>әхси</w:t>
      </w:r>
      <w:r w:rsidR="00CD774B" w:rsidRPr="00133825">
        <w:rPr>
          <w:rFonts w:ascii="Arial" w:hAnsi="Arial" w:cs="Arial"/>
          <w:bCs/>
          <w:color w:val="000000" w:themeColor="text1"/>
          <w:sz w:val="24"/>
          <w:szCs w:val="24"/>
          <w:lang w:val="tt-RU"/>
        </w:rPr>
        <w:t xml:space="preserve"> мәгълүматларны эшкәртү - автоматлаштыру чараларын кулланып яисә шәхси мәгълүматлар белән   андый чараларны кулланмыйча  башкарыла торган теләсә нинди гамәл (операция) яки гамәлләрнең (операцияләрнең) җыелмасы, шул исәптән, персональ мәгълүматларны җыю, язу, системалаштыру, туплау, саклау, аныклау (яңарту, үзгәртү), тартып алу, куллану, тапшыру (тарату, бирү, кер</w:t>
      </w:r>
      <w:r w:rsidR="00CD774B">
        <w:rPr>
          <w:rFonts w:ascii="Arial" w:hAnsi="Arial" w:cs="Arial"/>
          <w:bCs/>
          <w:color w:val="000000" w:themeColor="text1"/>
          <w:sz w:val="24"/>
          <w:szCs w:val="24"/>
          <w:lang w:val="tt-RU"/>
        </w:rPr>
        <w:t>т</w:t>
      </w:r>
      <w:r w:rsidR="00CD774B" w:rsidRPr="00133825">
        <w:rPr>
          <w:rFonts w:ascii="Arial" w:hAnsi="Arial" w:cs="Arial"/>
          <w:bCs/>
          <w:color w:val="000000" w:themeColor="text1"/>
          <w:sz w:val="24"/>
          <w:szCs w:val="24"/>
          <w:lang w:val="tt-RU"/>
        </w:rPr>
        <w:t>ү), зарарсызлау, блоклау, бетерү, юк итү, персональ мәгълүматларны юк итү;</w:t>
      </w:r>
    </w:p>
    <w:p w:rsidR="00CD774B" w:rsidRPr="00AC58EF" w:rsidRDefault="00CD774B" w:rsidP="00CD774B">
      <w:pPr>
        <w:shd w:val="clear" w:color="auto" w:fill="FFFFFF"/>
        <w:ind w:firstLine="709"/>
        <w:jc w:val="both"/>
        <w:rPr>
          <w:rFonts w:ascii="Arial" w:hAnsi="Arial" w:cs="Arial"/>
          <w:color w:val="000000" w:themeColor="text1"/>
          <w:sz w:val="24"/>
          <w:szCs w:val="24"/>
          <w:lang w:val="tt-RU"/>
        </w:rPr>
      </w:pPr>
      <w:r w:rsidRPr="00133825">
        <w:rPr>
          <w:rFonts w:ascii="Arial" w:hAnsi="Arial" w:cs="Arial"/>
          <w:bCs/>
          <w:color w:val="000000" w:themeColor="text1"/>
          <w:sz w:val="24"/>
          <w:szCs w:val="24"/>
          <w:lang w:val="tt-RU"/>
        </w:rPr>
        <w:t>Шәхси мәгълүматларны тарату - билгесез затлар даирәсенә персональ мәгълүматларны ачуга юнәлдерелгән гамәлләр;</w:t>
      </w:r>
    </w:p>
    <w:p w:rsidR="00CD774B" w:rsidRPr="00AC58EF" w:rsidRDefault="006B311A" w:rsidP="00CD774B">
      <w:pPr>
        <w:shd w:val="clear" w:color="auto" w:fill="FFFFFF"/>
        <w:ind w:firstLine="709"/>
        <w:jc w:val="both"/>
        <w:rPr>
          <w:rFonts w:ascii="Arial" w:hAnsi="Arial" w:cs="Arial"/>
          <w:bCs/>
          <w:color w:val="000000" w:themeColor="text1"/>
          <w:sz w:val="24"/>
          <w:szCs w:val="24"/>
          <w:lang w:val="tt-RU"/>
        </w:rPr>
      </w:pPr>
      <w:r w:rsidRPr="00133825">
        <w:rPr>
          <w:rFonts w:ascii="Arial" w:hAnsi="Arial" w:cs="Arial"/>
          <w:color w:val="000000" w:themeColor="text1"/>
          <w:sz w:val="24"/>
          <w:szCs w:val="24"/>
          <w:lang w:val="tt-RU"/>
        </w:rPr>
        <w:t>Ш</w:t>
      </w:r>
      <w:r w:rsidRPr="00133825">
        <w:rPr>
          <w:rFonts w:ascii="Arial" w:hAnsi="Arial" w:cs="Arial"/>
          <w:color w:val="000000" w:themeColor="text1"/>
          <w:sz w:val="24"/>
          <w:szCs w:val="24"/>
          <w:lang w:val="tt-RU"/>
        </w:rPr>
        <w:t>әхси</w:t>
      </w:r>
      <w:r w:rsidR="00CD774B" w:rsidRPr="00133825">
        <w:rPr>
          <w:rFonts w:ascii="Arial" w:hAnsi="Arial" w:cs="Arial"/>
          <w:bCs/>
          <w:color w:val="000000" w:themeColor="text1"/>
          <w:sz w:val="24"/>
          <w:szCs w:val="24"/>
          <w:lang w:val="tt-RU"/>
        </w:rPr>
        <w:t xml:space="preserve"> мәгълүматларны бирү - билгеле бер затка яки билгеле бер даирәгә персональ мәгълүматларны ачуга юнәлдерелгән гамәлләр;</w:t>
      </w:r>
    </w:p>
    <w:p w:rsidR="00CD774B" w:rsidRPr="00AC58EF" w:rsidRDefault="00CD774B" w:rsidP="00CD774B">
      <w:pPr>
        <w:shd w:val="clear" w:color="auto" w:fill="FFFFFF"/>
        <w:ind w:firstLine="709"/>
        <w:jc w:val="both"/>
        <w:rPr>
          <w:rFonts w:ascii="Arial" w:hAnsi="Arial" w:cs="Arial"/>
          <w:color w:val="000000" w:themeColor="text1"/>
          <w:sz w:val="24"/>
          <w:szCs w:val="24"/>
          <w:lang w:val="tt-RU"/>
        </w:rPr>
      </w:pPr>
      <w:r w:rsidRPr="00133825">
        <w:rPr>
          <w:rFonts w:ascii="Arial" w:hAnsi="Arial" w:cs="Arial"/>
          <w:bCs/>
          <w:color w:val="000000" w:themeColor="text1"/>
          <w:sz w:val="24"/>
          <w:szCs w:val="24"/>
          <w:lang w:val="tt-RU"/>
        </w:rPr>
        <w:t>Шәхси мәгълүматларны зарарсызландыру – нәтиҗәдә, өстәмә мәгълүматтан файдаланмыйча конкрет шәхси мәгълүматларның аерым бер субъектына нинди шәхси мәгълүматлар керүен билгеләү мөмкин булмаган гамәлләр;</w:t>
      </w:r>
    </w:p>
    <w:p w:rsidR="00CD774B" w:rsidRPr="00AC58EF" w:rsidRDefault="006B311A" w:rsidP="00CD774B">
      <w:pPr>
        <w:shd w:val="clear" w:color="auto" w:fill="FFFFFF"/>
        <w:ind w:firstLine="709"/>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Ш</w:t>
      </w:r>
      <w:r w:rsidRPr="00133825">
        <w:rPr>
          <w:rFonts w:ascii="Arial" w:hAnsi="Arial" w:cs="Arial"/>
          <w:color w:val="000000" w:themeColor="text1"/>
          <w:sz w:val="24"/>
          <w:szCs w:val="24"/>
          <w:lang w:val="tt-RU"/>
        </w:rPr>
        <w:t>әхси</w:t>
      </w:r>
      <w:r w:rsidR="00CD774B" w:rsidRPr="00133825">
        <w:rPr>
          <w:rFonts w:ascii="Arial" w:hAnsi="Arial" w:cs="Arial"/>
          <w:bCs/>
          <w:color w:val="000000" w:themeColor="text1"/>
          <w:sz w:val="24"/>
          <w:szCs w:val="24"/>
          <w:lang w:val="tt-RU"/>
        </w:rPr>
        <w:t xml:space="preserve"> мәгълүматларны блоклау - шәхси мәгълүматларны эшкәртүне вакытлыча туктату (шәхси мәгълүматларны эшкәртү өчен кирәк булган очраклардан тыш);</w:t>
      </w:r>
    </w:p>
    <w:p w:rsidR="00CD774B" w:rsidRPr="00AC58EF" w:rsidRDefault="00CD774B" w:rsidP="00CD774B">
      <w:pPr>
        <w:shd w:val="clear" w:color="auto" w:fill="FFFFFF"/>
        <w:ind w:firstLine="709"/>
        <w:jc w:val="both"/>
        <w:rPr>
          <w:rFonts w:ascii="Arial" w:hAnsi="Arial" w:cs="Arial"/>
          <w:color w:val="000000" w:themeColor="text1"/>
          <w:sz w:val="24"/>
          <w:szCs w:val="24"/>
          <w:lang w:val="tt-RU"/>
        </w:rPr>
      </w:pPr>
      <w:r w:rsidRPr="00133825">
        <w:rPr>
          <w:rFonts w:ascii="Arial" w:hAnsi="Arial" w:cs="Arial"/>
          <w:bCs/>
          <w:color w:val="000000" w:themeColor="text1"/>
          <w:sz w:val="24"/>
          <w:szCs w:val="24"/>
          <w:lang w:val="tt-RU"/>
        </w:rPr>
        <w:t>Шәхси мәгълүматларны юк итү - нәтиҗәдә персональ мәгълүматларның мәгълүмат системасында персональ мәгълүматларның эчтәлеген торгызу мөмкин булмау һәм (яисә) нәтиҗәдә шәхси мәгълүматларның матди саклагычлары юк ителә торган гамәлләр;</w:t>
      </w:r>
    </w:p>
    <w:p w:rsidR="00CD774B" w:rsidRPr="00AC58EF" w:rsidRDefault="006B311A" w:rsidP="00CD774B">
      <w:pPr>
        <w:shd w:val="clear" w:color="auto" w:fill="FFFFFF"/>
        <w:ind w:firstLine="709"/>
        <w:jc w:val="both"/>
        <w:rPr>
          <w:rFonts w:ascii="Arial" w:hAnsi="Arial" w:cs="Arial"/>
          <w:color w:val="000000" w:themeColor="text1"/>
          <w:sz w:val="24"/>
          <w:szCs w:val="24"/>
          <w:lang w:val="tt-RU"/>
        </w:rPr>
      </w:pPr>
      <w:r>
        <w:rPr>
          <w:rFonts w:ascii="Arial" w:hAnsi="Arial" w:cs="Arial"/>
          <w:color w:val="000000" w:themeColor="text1"/>
          <w:sz w:val="24"/>
          <w:szCs w:val="24"/>
          <w:lang w:val="tt-RU"/>
        </w:rPr>
        <w:t>Ш</w:t>
      </w:r>
      <w:r w:rsidRPr="00133825">
        <w:rPr>
          <w:rFonts w:ascii="Arial" w:hAnsi="Arial" w:cs="Arial"/>
          <w:color w:val="000000" w:themeColor="text1"/>
          <w:sz w:val="24"/>
          <w:szCs w:val="24"/>
          <w:lang w:val="tt-RU"/>
        </w:rPr>
        <w:t>әхси</w:t>
      </w:r>
      <w:r w:rsidR="00CD774B" w:rsidRPr="00133825">
        <w:rPr>
          <w:rFonts w:ascii="Arial" w:hAnsi="Arial" w:cs="Arial"/>
          <w:color w:val="000000" w:themeColor="text1"/>
          <w:sz w:val="24"/>
          <w:szCs w:val="24"/>
          <w:lang w:val="tt-RU"/>
        </w:rPr>
        <w:t xml:space="preserve"> мәгълүматларны автоматлаштырылган эшкәртү – исәпләү техникасы чаралары ярдәмендә персональ мәгълүматларны эшкәртү;</w:t>
      </w:r>
    </w:p>
    <w:p w:rsidR="00CD774B" w:rsidRPr="00AC58EF" w:rsidRDefault="00CD774B" w:rsidP="00CD774B">
      <w:pPr>
        <w:shd w:val="clear" w:color="auto" w:fill="FFFFFF"/>
        <w:ind w:firstLine="709"/>
        <w:jc w:val="both"/>
        <w:rPr>
          <w:rFonts w:ascii="Arial" w:hAnsi="Arial" w:cs="Arial"/>
          <w:color w:val="000000" w:themeColor="text1"/>
          <w:sz w:val="24"/>
          <w:szCs w:val="24"/>
          <w:lang w:val="tt-RU"/>
        </w:rPr>
      </w:pPr>
      <w:r w:rsidRPr="00133825">
        <w:rPr>
          <w:rFonts w:ascii="Arial" w:hAnsi="Arial" w:cs="Arial"/>
          <w:bCs/>
          <w:color w:val="000000" w:themeColor="text1"/>
          <w:sz w:val="24"/>
          <w:szCs w:val="24"/>
          <w:lang w:val="tt-RU"/>
        </w:rPr>
        <w:t>Шәхси белешмәләрнең мәгълүмати системасы - мәгълүматлар базаларында булган һәм аларны эшкәртүне мәгълүмати технологияләр һәм техник чаралар белән тәэмин итә торган шәхси мәгълүматлар җыелмасы;</w:t>
      </w:r>
    </w:p>
    <w:p w:rsidR="00CD774B" w:rsidRPr="00AC58EF" w:rsidRDefault="006B311A" w:rsidP="00CD774B">
      <w:pPr>
        <w:shd w:val="clear" w:color="auto" w:fill="FFFFFF"/>
        <w:ind w:firstLine="709"/>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Ш</w:t>
      </w:r>
      <w:r w:rsidRPr="00133825">
        <w:rPr>
          <w:rFonts w:ascii="Arial" w:hAnsi="Arial" w:cs="Arial"/>
          <w:color w:val="000000" w:themeColor="text1"/>
          <w:sz w:val="24"/>
          <w:szCs w:val="24"/>
          <w:lang w:val="tt-RU"/>
        </w:rPr>
        <w:t>әхси</w:t>
      </w:r>
      <w:r w:rsidRPr="00133825">
        <w:rPr>
          <w:rFonts w:ascii="Arial" w:hAnsi="Arial" w:cs="Arial"/>
          <w:bCs/>
          <w:color w:val="000000" w:themeColor="text1"/>
          <w:sz w:val="24"/>
          <w:szCs w:val="24"/>
          <w:lang w:val="tt-RU"/>
        </w:rPr>
        <w:t xml:space="preserve"> </w:t>
      </w:r>
      <w:r w:rsidR="00CD774B" w:rsidRPr="00133825">
        <w:rPr>
          <w:rFonts w:ascii="Arial" w:hAnsi="Arial" w:cs="Arial"/>
          <w:bCs/>
          <w:color w:val="000000" w:themeColor="text1"/>
          <w:sz w:val="24"/>
          <w:szCs w:val="24"/>
          <w:lang w:val="tt-RU"/>
        </w:rPr>
        <w:t>мәгълүматларның конфиденциальлеге – әгәр федераль законнарда башкасы каралмаган булса, операторлар һәм башка затлар  шәхси мәгълүматларны өченче затларга ачмаска һәм шәхси мәгълүматларны шәхси мәгълүмат субъекты ризалыгыннан башка таратмаска тиеш;</w:t>
      </w:r>
    </w:p>
    <w:p w:rsidR="00CD774B" w:rsidRPr="00AC58EF" w:rsidRDefault="00CD774B" w:rsidP="00CD774B">
      <w:pPr>
        <w:shd w:val="clear" w:color="auto" w:fill="FFFFFF"/>
        <w:ind w:firstLine="709"/>
        <w:jc w:val="both"/>
        <w:rPr>
          <w:rFonts w:ascii="Arial" w:hAnsi="Arial" w:cs="Arial"/>
          <w:color w:val="000000" w:themeColor="text1"/>
          <w:sz w:val="24"/>
          <w:szCs w:val="24"/>
          <w:lang w:val="tt-RU"/>
        </w:rPr>
      </w:pPr>
      <w:r w:rsidRPr="00133825">
        <w:rPr>
          <w:rFonts w:ascii="Arial" w:hAnsi="Arial" w:cs="Arial"/>
          <w:bCs/>
          <w:color w:val="000000" w:themeColor="text1"/>
          <w:sz w:val="24"/>
          <w:szCs w:val="24"/>
          <w:lang w:val="tt-RU"/>
        </w:rPr>
        <w:t>Мәгълүматка санкцияләнгән керү – керү рөхсәтен чикләү кагыйдәләрен бозмый торган мәгълүматтан файдалану;</w:t>
      </w:r>
    </w:p>
    <w:p w:rsidR="00CD774B" w:rsidRPr="00AC58EF" w:rsidRDefault="00CD774B" w:rsidP="00CD774B">
      <w:pPr>
        <w:shd w:val="clear" w:color="auto" w:fill="FFFFFF"/>
        <w:ind w:firstLine="709"/>
        <w:jc w:val="both"/>
        <w:rPr>
          <w:rFonts w:ascii="Arial" w:hAnsi="Arial" w:cs="Arial"/>
          <w:color w:val="000000" w:themeColor="text1"/>
          <w:sz w:val="24"/>
          <w:szCs w:val="24"/>
          <w:lang w:val="tt-RU"/>
        </w:rPr>
      </w:pPr>
      <w:r w:rsidRPr="00133825">
        <w:rPr>
          <w:rFonts w:ascii="Arial" w:hAnsi="Arial" w:cs="Arial"/>
          <w:bCs/>
          <w:color w:val="000000" w:themeColor="text1"/>
          <w:sz w:val="24"/>
          <w:szCs w:val="24"/>
          <w:lang w:val="tt-RU"/>
        </w:rPr>
        <w:t>Санкцияләнмәгән керү (алга таба - НСД)</w:t>
      </w:r>
      <w:r>
        <w:rPr>
          <w:rFonts w:ascii="Arial" w:hAnsi="Arial" w:cs="Arial"/>
          <w:bCs/>
          <w:color w:val="000000" w:themeColor="text1"/>
          <w:sz w:val="24"/>
          <w:szCs w:val="24"/>
          <w:lang w:val="tt-RU"/>
        </w:rPr>
        <w:t xml:space="preserve"> </w:t>
      </w:r>
      <w:r w:rsidRPr="00133825">
        <w:rPr>
          <w:rFonts w:ascii="Arial" w:hAnsi="Arial" w:cs="Arial"/>
          <w:bCs/>
          <w:color w:val="000000" w:themeColor="text1"/>
          <w:sz w:val="24"/>
          <w:szCs w:val="24"/>
          <w:lang w:val="tt-RU"/>
        </w:rPr>
        <w:t>– исәпләү техникасы чаралары яисә автоматлаштырылган системалар белән күрсәтелә торган штат чараларын кулланудан файдалану мөмкинлеген чикләү кагыйдәләрен бозучы мәгълүматтан файдалану мөмкинлеге;</w:t>
      </w:r>
    </w:p>
    <w:p w:rsidR="00CD774B" w:rsidRPr="00AC58EF" w:rsidRDefault="00CD774B" w:rsidP="00CD774B">
      <w:pPr>
        <w:shd w:val="clear" w:color="auto" w:fill="FFFFFF"/>
        <w:ind w:firstLine="709"/>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Шәхси мәгълүматларга куркыныч  янау - санкцияләнмәгән, шул исәптән очраклы, шәхси мәгълүматларга керүнең куркыныч тудыручы шартлар һәм факторлар җыелмасы, аның нәтиҗәсе - шәхси мәгълүматларның мәгълүмат системасында аларны юкка чыгару, үзгәртү, блоклау, күчерү, күрсәтү, тарату,  шулай ук аларны эшкәрткәндә башка хокуксыз гамәлләр.</w:t>
      </w:r>
    </w:p>
    <w:p w:rsidR="00CD774B" w:rsidRPr="00AC58EF" w:rsidRDefault="00CD774B" w:rsidP="00CD774B">
      <w:pPr>
        <w:shd w:val="clear" w:color="auto" w:fill="FFFFFF"/>
        <w:ind w:firstLine="709"/>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 xml:space="preserve">Шәхси мәгълүматларның сакланганлык дәрәҗәсе - </w:t>
      </w:r>
      <w:r w:rsidR="006B311A" w:rsidRPr="00133825">
        <w:rPr>
          <w:rFonts w:ascii="Arial" w:hAnsi="Arial" w:cs="Arial"/>
          <w:color w:val="000000" w:themeColor="text1"/>
          <w:sz w:val="24"/>
          <w:szCs w:val="24"/>
          <w:lang w:val="tt-RU"/>
        </w:rPr>
        <w:t>шәхси</w:t>
      </w:r>
      <w:r w:rsidRPr="00133825">
        <w:rPr>
          <w:rFonts w:ascii="Arial" w:hAnsi="Arial" w:cs="Arial"/>
          <w:color w:val="000000" w:themeColor="text1"/>
          <w:sz w:val="24"/>
          <w:szCs w:val="24"/>
          <w:lang w:val="tt-RU"/>
        </w:rPr>
        <w:t xml:space="preserve"> мәгълүматлар системаларында аларны эшкәрткәндә персональ мәгълүматлар иминлегенең билгеле бер куркынычл</w:t>
      </w:r>
      <w:r>
        <w:rPr>
          <w:rFonts w:ascii="Arial" w:hAnsi="Arial" w:cs="Arial"/>
          <w:color w:val="000000" w:themeColor="text1"/>
          <w:sz w:val="24"/>
          <w:szCs w:val="24"/>
          <w:lang w:val="tt-RU"/>
        </w:rPr>
        <w:t>ылыг</w:t>
      </w:r>
      <w:r w:rsidRPr="00133825">
        <w:rPr>
          <w:rFonts w:ascii="Arial" w:hAnsi="Arial" w:cs="Arial"/>
          <w:color w:val="000000" w:themeColor="text1"/>
          <w:sz w:val="24"/>
          <w:szCs w:val="24"/>
          <w:lang w:val="tt-RU"/>
        </w:rPr>
        <w:t>ын нейтральләштерүне тәэмин итә торган таләпләрне характерлаучы комплекслы күрсәткеч.</w:t>
      </w:r>
    </w:p>
    <w:p w:rsidR="00CD774B" w:rsidRPr="00AC58EF" w:rsidRDefault="00CD774B" w:rsidP="00CD774B">
      <w:pPr>
        <w:widowControl w:val="0"/>
        <w:shd w:val="clear" w:color="auto" w:fill="FFFFFF"/>
        <w:ind w:firstLine="709"/>
        <w:jc w:val="both"/>
        <w:rPr>
          <w:rFonts w:ascii="Arial" w:hAnsi="Arial" w:cs="Arial"/>
          <w:bCs/>
          <w:color w:val="000000" w:themeColor="text1"/>
          <w:sz w:val="24"/>
          <w:szCs w:val="24"/>
          <w:lang w:val="tt-RU"/>
        </w:rPr>
      </w:pPr>
      <w:r w:rsidRPr="00133825">
        <w:rPr>
          <w:rFonts w:ascii="Arial" w:hAnsi="Arial" w:cs="Arial"/>
          <w:bCs/>
          <w:color w:val="000000" w:themeColor="text1"/>
          <w:sz w:val="24"/>
          <w:szCs w:val="24"/>
          <w:lang w:val="tt-RU"/>
        </w:rPr>
        <w:t>Һәркем өчен мөмкин булган шәхси мәгълүматлар   -  шәхси мәгълүматлар субъектның ризалыгы белән чикләнмәгән затлар даирәсенә керү мөмкинлеге бирелгән шәхси мәгълүматлар.</w:t>
      </w:r>
    </w:p>
    <w:p w:rsidR="00CD774B" w:rsidRPr="00AC58EF" w:rsidRDefault="00CD774B" w:rsidP="00CD774B">
      <w:pPr>
        <w:keepLines/>
        <w:widowControl w:val="0"/>
        <w:shd w:val="clear" w:color="auto" w:fill="FFFFFF"/>
        <w:ind w:firstLine="709"/>
        <w:jc w:val="both"/>
        <w:rPr>
          <w:rFonts w:ascii="Arial" w:hAnsi="Arial" w:cs="Arial"/>
          <w:color w:val="000000" w:themeColor="text1"/>
          <w:sz w:val="24"/>
          <w:szCs w:val="24"/>
          <w:lang w:val="tt-RU"/>
        </w:rPr>
      </w:pPr>
    </w:p>
    <w:p w:rsidR="00CD774B" w:rsidRPr="00AC58EF" w:rsidRDefault="00CD774B" w:rsidP="00CD774B">
      <w:pPr>
        <w:widowControl w:val="0"/>
        <w:ind w:firstLine="709"/>
        <w:jc w:val="center"/>
        <w:rPr>
          <w:rFonts w:ascii="Arial" w:hAnsi="Arial" w:cs="Arial"/>
          <w:color w:val="000000" w:themeColor="text1"/>
          <w:sz w:val="24"/>
          <w:szCs w:val="24"/>
          <w:lang w:val="tt-RU"/>
        </w:rPr>
      </w:pPr>
      <w:r w:rsidRPr="00133825">
        <w:rPr>
          <w:rFonts w:ascii="Arial" w:hAnsi="Arial" w:cs="Arial"/>
          <w:color w:val="000000" w:themeColor="text1"/>
          <w:sz w:val="24"/>
          <w:szCs w:val="24"/>
          <w:lang w:val="tt-RU"/>
        </w:rPr>
        <w:t>2. Гомуми нигезләмәләр</w:t>
      </w:r>
    </w:p>
    <w:p w:rsidR="00CD774B" w:rsidRPr="00AC58EF" w:rsidRDefault="00CD774B" w:rsidP="00CD774B">
      <w:pPr>
        <w:ind w:firstLine="709"/>
        <w:rPr>
          <w:rFonts w:ascii="Arial" w:hAnsi="Arial" w:cs="Arial"/>
          <w:color w:val="000000" w:themeColor="text1"/>
          <w:sz w:val="24"/>
          <w:szCs w:val="24"/>
          <w:lang w:val="tt-RU"/>
        </w:rPr>
      </w:pPr>
    </w:p>
    <w:p w:rsidR="00CD774B" w:rsidRPr="00AC58EF" w:rsidRDefault="00CD774B" w:rsidP="00CD774B">
      <w:pPr>
        <w:pStyle w:val="a3"/>
        <w:widowControl w:val="0"/>
        <w:ind w:firstLine="708"/>
        <w:jc w:val="both"/>
        <w:rPr>
          <w:rFonts w:ascii="Arial" w:hAnsi="Arial" w:cs="Arial"/>
          <w:b w:val="0"/>
          <w:color w:val="000000" w:themeColor="text1"/>
          <w:sz w:val="24"/>
          <w:szCs w:val="24"/>
          <w:lang w:val="tt-RU"/>
        </w:rPr>
      </w:pPr>
      <w:r w:rsidRPr="00133825">
        <w:rPr>
          <w:rFonts w:ascii="Arial" w:hAnsi="Arial" w:cs="Arial"/>
          <w:b w:val="0"/>
          <w:color w:val="000000" w:themeColor="text1"/>
          <w:sz w:val="24"/>
          <w:szCs w:val="24"/>
          <w:lang w:val="tt-RU"/>
        </w:rPr>
        <w:t>2.1. Әлеге Сәясәт Татарстан Республикасы Югары Ослан муниципаль районы Башкарма комитеты һәм район Башкарма комитеты карамагындагы учреждениеләр хезмәткәрләренең, шулай ук югарыда күрсәтелгән оешмаларга шикаять яки гариза белән мөрәҗәгать иткән гражданнарның шәхси мәгълүматларын җыю, эшкәртү һәм яклау тәртибен билгели.</w:t>
      </w:r>
    </w:p>
    <w:p w:rsidR="00CD774B" w:rsidRPr="00AC58EF" w:rsidRDefault="00CD774B" w:rsidP="00CD774B">
      <w:pPr>
        <w:pStyle w:val="a3"/>
        <w:widowControl w:val="0"/>
        <w:numPr>
          <w:ilvl w:val="1"/>
          <w:numId w:val="15"/>
        </w:numPr>
        <w:jc w:val="both"/>
        <w:rPr>
          <w:rFonts w:ascii="Arial" w:hAnsi="Arial" w:cs="Arial"/>
          <w:b w:val="0"/>
          <w:color w:val="000000" w:themeColor="text1"/>
          <w:sz w:val="24"/>
          <w:szCs w:val="24"/>
          <w:lang w:val="tt-RU"/>
        </w:rPr>
      </w:pPr>
      <w:r w:rsidRPr="00133825">
        <w:rPr>
          <w:rFonts w:ascii="Arial" w:hAnsi="Arial" w:cs="Arial"/>
          <w:b w:val="0"/>
          <w:color w:val="000000" w:themeColor="text1"/>
          <w:sz w:val="24"/>
          <w:szCs w:val="24"/>
          <w:lang w:val="tt-RU"/>
        </w:rPr>
        <w:t xml:space="preserve">Әлеге Сәясәтне эшләү өчен нигез булып тора: </w:t>
      </w:r>
    </w:p>
    <w:p w:rsidR="00CD774B" w:rsidRPr="00133825" w:rsidRDefault="00CD774B" w:rsidP="00CD774B">
      <w:pPr>
        <w:pStyle w:val="a5"/>
        <w:widowControl w:val="0"/>
        <w:numPr>
          <w:ilvl w:val="0"/>
          <w:numId w:val="1"/>
        </w:numPr>
        <w:tabs>
          <w:tab w:val="left" w:pos="1134"/>
        </w:tabs>
        <w:suppressAutoHyphens/>
        <w:autoSpaceDE w:val="0"/>
        <w:autoSpaceDN w:val="0"/>
        <w:adjustRightInd w:val="0"/>
        <w:ind w:left="0" w:firstLine="709"/>
        <w:jc w:val="both"/>
        <w:rPr>
          <w:rFonts w:ascii="Arial" w:hAnsi="Arial" w:cs="Arial"/>
          <w:color w:val="000000" w:themeColor="text1"/>
          <w:sz w:val="24"/>
          <w:szCs w:val="24"/>
        </w:rPr>
      </w:pPr>
      <w:r w:rsidRPr="00133825">
        <w:rPr>
          <w:rFonts w:ascii="Arial" w:hAnsi="Arial" w:cs="Arial"/>
          <w:color w:val="000000" w:themeColor="text1"/>
          <w:sz w:val="24"/>
          <w:szCs w:val="24"/>
          <w:lang w:val="tt-RU"/>
        </w:rPr>
        <w:t xml:space="preserve">Россия Федерациясе Конституциясе; </w:t>
      </w:r>
    </w:p>
    <w:p w:rsidR="00CD774B" w:rsidRPr="00133825" w:rsidRDefault="00CD774B" w:rsidP="00CD774B">
      <w:pPr>
        <w:pStyle w:val="a5"/>
        <w:widowControl w:val="0"/>
        <w:numPr>
          <w:ilvl w:val="0"/>
          <w:numId w:val="1"/>
        </w:numPr>
        <w:tabs>
          <w:tab w:val="left" w:pos="1134"/>
        </w:tabs>
        <w:suppressAutoHyphens/>
        <w:autoSpaceDE w:val="0"/>
        <w:autoSpaceDN w:val="0"/>
        <w:adjustRightInd w:val="0"/>
        <w:ind w:left="0" w:firstLine="709"/>
        <w:jc w:val="both"/>
        <w:rPr>
          <w:rFonts w:ascii="Arial" w:hAnsi="Arial" w:cs="Arial"/>
          <w:color w:val="000000" w:themeColor="text1"/>
          <w:sz w:val="24"/>
          <w:szCs w:val="24"/>
        </w:rPr>
      </w:pPr>
      <w:r w:rsidRPr="00133825">
        <w:rPr>
          <w:rFonts w:ascii="Arial" w:hAnsi="Arial" w:cs="Arial"/>
          <w:color w:val="000000" w:themeColor="text1"/>
          <w:sz w:val="24"/>
          <w:szCs w:val="24"/>
          <w:lang w:val="tt-RU"/>
        </w:rPr>
        <w:t>Россия Федерациясе Гражданлык кодексы;</w:t>
      </w:r>
    </w:p>
    <w:p w:rsidR="00CD774B" w:rsidRPr="00133825" w:rsidRDefault="00CD774B" w:rsidP="00CD774B">
      <w:pPr>
        <w:pStyle w:val="a5"/>
        <w:widowControl w:val="0"/>
        <w:numPr>
          <w:ilvl w:val="0"/>
          <w:numId w:val="1"/>
        </w:numPr>
        <w:tabs>
          <w:tab w:val="left" w:pos="1134"/>
        </w:tabs>
        <w:suppressAutoHyphens/>
        <w:autoSpaceDE w:val="0"/>
        <w:autoSpaceDN w:val="0"/>
        <w:adjustRightInd w:val="0"/>
        <w:ind w:left="0" w:firstLine="709"/>
        <w:jc w:val="both"/>
        <w:rPr>
          <w:rFonts w:ascii="Arial" w:hAnsi="Arial" w:cs="Arial"/>
          <w:color w:val="000000" w:themeColor="text1"/>
          <w:sz w:val="24"/>
          <w:szCs w:val="24"/>
        </w:rPr>
      </w:pPr>
      <w:r w:rsidRPr="00133825">
        <w:rPr>
          <w:rFonts w:ascii="Arial" w:hAnsi="Arial" w:cs="Arial"/>
          <w:color w:val="000000" w:themeColor="text1"/>
          <w:sz w:val="24"/>
          <w:szCs w:val="24"/>
          <w:lang w:val="tt-RU"/>
        </w:rPr>
        <w:t>«</w:t>
      </w:r>
      <w:r w:rsidR="006B311A" w:rsidRPr="00133825">
        <w:rPr>
          <w:rFonts w:ascii="Arial" w:hAnsi="Arial" w:cs="Arial"/>
          <w:color w:val="000000" w:themeColor="text1"/>
          <w:sz w:val="24"/>
          <w:szCs w:val="24"/>
          <w:lang w:val="tt-RU"/>
        </w:rPr>
        <w:t>Ш</w:t>
      </w:r>
      <w:r w:rsidR="006B311A" w:rsidRPr="00133825">
        <w:rPr>
          <w:rFonts w:ascii="Arial" w:hAnsi="Arial" w:cs="Arial"/>
          <w:color w:val="000000" w:themeColor="text1"/>
          <w:sz w:val="24"/>
          <w:szCs w:val="24"/>
          <w:lang w:val="tt-RU"/>
        </w:rPr>
        <w:t>әхси</w:t>
      </w:r>
      <w:r w:rsidR="006B311A" w:rsidRPr="00133825">
        <w:rPr>
          <w:rFonts w:ascii="Arial" w:hAnsi="Arial" w:cs="Arial"/>
          <w:color w:val="000000" w:themeColor="text1"/>
          <w:sz w:val="24"/>
          <w:szCs w:val="24"/>
          <w:lang w:val="tt-RU"/>
        </w:rPr>
        <w:t xml:space="preserve"> </w:t>
      </w:r>
      <w:r w:rsidRPr="00133825">
        <w:rPr>
          <w:rFonts w:ascii="Arial" w:hAnsi="Arial" w:cs="Arial"/>
          <w:color w:val="000000" w:themeColor="text1"/>
          <w:sz w:val="24"/>
          <w:szCs w:val="24"/>
          <w:lang w:val="tt-RU"/>
        </w:rPr>
        <w:t>мәгълүматлар турында»  2006нчы елның 27нче июлендәге  152-ФЗ номерлы Федераль закон;</w:t>
      </w:r>
    </w:p>
    <w:p w:rsidR="00CD774B" w:rsidRPr="00133825" w:rsidRDefault="00CD774B" w:rsidP="00CD774B">
      <w:pPr>
        <w:pStyle w:val="a5"/>
        <w:widowControl w:val="0"/>
        <w:numPr>
          <w:ilvl w:val="0"/>
          <w:numId w:val="1"/>
        </w:numPr>
        <w:tabs>
          <w:tab w:val="left" w:pos="1134"/>
        </w:tabs>
        <w:suppressAutoHyphens/>
        <w:autoSpaceDE w:val="0"/>
        <w:autoSpaceDN w:val="0"/>
        <w:adjustRightInd w:val="0"/>
        <w:ind w:left="0" w:firstLine="709"/>
        <w:jc w:val="both"/>
        <w:rPr>
          <w:rFonts w:ascii="Arial" w:hAnsi="Arial" w:cs="Arial"/>
          <w:color w:val="000000" w:themeColor="text1"/>
          <w:sz w:val="24"/>
          <w:szCs w:val="24"/>
        </w:rPr>
      </w:pPr>
      <w:r w:rsidRPr="00133825">
        <w:rPr>
          <w:rFonts w:ascii="Arial" w:hAnsi="Arial" w:cs="Arial"/>
          <w:color w:val="000000" w:themeColor="text1"/>
          <w:sz w:val="24"/>
          <w:szCs w:val="24"/>
          <w:lang w:val="tt-RU"/>
        </w:rPr>
        <w:t>«Мәгълүмат, мәгълүмат технологияләре һәм мәгълүматны яклау турында» 2006нчы елның 27нче июлендәге 149-ФЗ номерлы Федераль закон;</w:t>
      </w:r>
    </w:p>
    <w:p w:rsidR="00CD774B" w:rsidRPr="00133825" w:rsidRDefault="00CD774B" w:rsidP="00CD774B">
      <w:pPr>
        <w:pStyle w:val="a5"/>
        <w:widowControl w:val="0"/>
        <w:numPr>
          <w:ilvl w:val="0"/>
          <w:numId w:val="1"/>
        </w:numPr>
        <w:tabs>
          <w:tab w:val="left" w:pos="1134"/>
        </w:tabs>
        <w:suppressAutoHyphens/>
        <w:autoSpaceDE w:val="0"/>
        <w:autoSpaceDN w:val="0"/>
        <w:adjustRightInd w:val="0"/>
        <w:ind w:left="0" w:firstLine="709"/>
        <w:jc w:val="both"/>
        <w:rPr>
          <w:rFonts w:ascii="Arial" w:hAnsi="Arial" w:cs="Arial"/>
          <w:color w:val="000000" w:themeColor="text1"/>
          <w:sz w:val="24"/>
          <w:szCs w:val="24"/>
        </w:rPr>
      </w:pPr>
      <w:r w:rsidRPr="00133825">
        <w:rPr>
          <w:rFonts w:ascii="Arial" w:hAnsi="Arial" w:cs="Arial"/>
          <w:color w:val="000000" w:themeColor="text1"/>
          <w:sz w:val="24"/>
          <w:szCs w:val="24"/>
          <w:lang w:val="tt-RU"/>
        </w:rPr>
        <w:t>«Россия Федерациясе дәүләт граждан хезмәте турында» 2004 елның 27 июлендәге 79-ФЗ номерлы Федераль закон;</w:t>
      </w:r>
    </w:p>
    <w:p w:rsidR="00CD774B" w:rsidRPr="00133825" w:rsidRDefault="00CD774B" w:rsidP="00CD774B">
      <w:pPr>
        <w:pStyle w:val="a5"/>
        <w:widowControl w:val="0"/>
        <w:numPr>
          <w:ilvl w:val="0"/>
          <w:numId w:val="1"/>
        </w:numPr>
        <w:tabs>
          <w:tab w:val="left" w:pos="1134"/>
        </w:tabs>
        <w:suppressAutoHyphens/>
        <w:ind w:left="0" w:firstLine="709"/>
        <w:rPr>
          <w:rFonts w:ascii="Arial" w:hAnsi="Arial" w:cs="Arial"/>
          <w:color w:val="000000" w:themeColor="text1"/>
          <w:sz w:val="24"/>
          <w:szCs w:val="24"/>
        </w:rPr>
      </w:pPr>
      <w:r w:rsidRPr="00133825">
        <w:rPr>
          <w:rFonts w:ascii="Arial" w:hAnsi="Arial" w:cs="Arial"/>
          <w:color w:val="000000" w:themeColor="text1"/>
          <w:sz w:val="24"/>
          <w:szCs w:val="24"/>
          <w:lang w:val="tt-RU"/>
        </w:rPr>
        <w:t>«Коррупциягә каршы тору турында» 2008нче елның 25нче декабрендәге 273-ФЗ номерлы Федераль закон;</w:t>
      </w:r>
    </w:p>
    <w:p w:rsidR="00CD774B" w:rsidRPr="00133825" w:rsidRDefault="00CD774B" w:rsidP="00CD774B">
      <w:pPr>
        <w:pStyle w:val="a5"/>
        <w:widowControl w:val="0"/>
        <w:numPr>
          <w:ilvl w:val="0"/>
          <w:numId w:val="1"/>
        </w:numPr>
        <w:tabs>
          <w:tab w:val="left" w:pos="1134"/>
        </w:tabs>
        <w:suppressAutoHyphens/>
        <w:autoSpaceDE w:val="0"/>
        <w:autoSpaceDN w:val="0"/>
        <w:adjustRightInd w:val="0"/>
        <w:ind w:left="0" w:firstLine="709"/>
        <w:jc w:val="both"/>
        <w:rPr>
          <w:rFonts w:ascii="Arial" w:hAnsi="Arial" w:cs="Arial"/>
          <w:color w:val="000000" w:themeColor="text1"/>
          <w:sz w:val="24"/>
          <w:szCs w:val="24"/>
        </w:rPr>
      </w:pPr>
      <w:r w:rsidRPr="00133825">
        <w:rPr>
          <w:rFonts w:ascii="Arial" w:hAnsi="Arial" w:cs="Arial"/>
          <w:color w:val="000000" w:themeColor="text1"/>
          <w:sz w:val="24"/>
          <w:szCs w:val="24"/>
          <w:lang w:val="tt-RU"/>
        </w:rPr>
        <w:t>«Дәүләт һәм муниципаль хезмәтләр күрсәтүне оештыру турында»  2010нчы елның 27нче июлендәге 210-ФЗ номерлы Федераль закон;</w:t>
      </w:r>
    </w:p>
    <w:p w:rsidR="00CD774B" w:rsidRPr="00133825" w:rsidRDefault="00CD774B" w:rsidP="00CD774B">
      <w:pPr>
        <w:pStyle w:val="a5"/>
        <w:widowControl w:val="0"/>
        <w:numPr>
          <w:ilvl w:val="0"/>
          <w:numId w:val="1"/>
        </w:numPr>
        <w:tabs>
          <w:tab w:val="left" w:pos="1134"/>
        </w:tabs>
        <w:suppressAutoHyphens/>
        <w:autoSpaceDE w:val="0"/>
        <w:autoSpaceDN w:val="0"/>
        <w:adjustRightInd w:val="0"/>
        <w:ind w:left="0" w:firstLine="709"/>
        <w:jc w:val="both"/>
        <w:rPr>
          <w:rFonts w:ascii="Arial" w:hAnsi="Arial" w:cs="Arial"/>
          <w:color w:val="000000" w:themeColor="text1"/>
          <w:sz w:val="24"/>
          <w:szCs w:val="24"/>
        </w:rPr>
      </w:pPr>
      <w:r w:rsidRPr="00133825">
        <w:rPr>
          <w:rFonts w:ascii="Arial" w:hAnsi="Arial" w:cs="Arial"/>
          <w:color w:val="000000" w:themeColor="text1"/>
          <w:sz w:val="24"/>
          <w:szCs w:val="24"/>
          <w:lang w:val="tt-RU"/>
        </w:rPr>
        <w:t>Россия Федерациясе Хезмәт кодексы;</w:t>
      </w:r>
    </w:p>
    <w:p w:rsidR="00CD774B" w:rsidRPr="00133825" w:rsidRDefault="00CD774B" w:rsidP="00CD774B">
      <w:pPr>
        <w:pStyle w:val="a5"/>
        <w:widowControl w:val="0"/>
        <w:numPr>
          <w:ilvl w:val="0"/>
          <w:numId w:val="1"/>
        </w:numPr>
        <w:tabs>
          <w:tab w:val="left" w:pos="1134"/>
        </w:tabs>
        <w:suppressAutoHyphens/>
        <w:autoSpaceDE w:val="0"/>
        <w:autoSpaceDN w:val="0"/>
        <w:adjustRightInd w:val="0"/>
        <w:ind w:left="0" w:firstLine="709"/>
        <w:jc w:val="both"/>
        <w:rPr>
          <w:rFonts w:ascii="Arial" w:hAnsi="Arial" w:cs="Arial"/>
          <w:color w:val="000000" w:themeColor="text1"/>
          <w:sz w:val="24"/>
          <w:szCs w:val="24"/>
        </w:rPr>
      </w:pPr>
      <w:r w:rsidRPr="00133825">
        <w:rPr>
          <w:rFonts w:ascii="Arial" w:hAnsi="Arial" w:cs="Arial"/>
          <w:color w:val="000000" w:themeColor="text1"/>
          <w:sz w:val="24"/>
          <w:szCs w:val="24"/>
          <w:lang w:val="tt-RU"/>
        </w:rPr>
        <w:t>Россия Федерациясе Хөкүмәтенең 2012нче елның 1нче ноябрендәге 1119нче номерлы карары белән расланган шәхси мәгълүматларны мәгълүмат системаларында эшкәрткәндә аларны саклауга карата таләпләр;</w:t>
      </w:r>
    </w:p>
    <w:p w:rsidR="00CD774B" w:rsidRPr="00133825" w:rsidRDefault="00CD774B" w:rsidP="00CD774B">
      <w:pPr>
        <w:pStyle w:val="a5"/>
        <w:widowControl w:val="0"/>
        <w:numPr>
          <w:ilvl w:val="0"/>
          <w:numId w:val="1"/>
        </w:numPr>
        <w:tabs>
          <w:tab w:val="left" w:pos="1134"/>
        </w:tabs>
        <w:suppressAutoHyphens/>
        <w:autoSpaceDE w:val="0"/>
        <w:autoSpaceDN w:val="0"/>
        <w:adjustRightInd w:val="0"/>
        <w:ind w:left="0" w:firstLine="709"/>
        <w:jc w:val="both"/>
        <w:rPr>
          <w:rFonts w:ascii="Arial" w:hAnsi="Arial" w:cs="Arial"/>
          <w:color w:val="000000" w:themeColor="text1"/>
          <w:sz w:val="24"/>
          <w:szCs w:val="24"/>
        </w:rPr>
      </w:pPr>
      <w:r w:rsidRPr="00133825">
        <w:rPr>
          <w:rFonts w:ascii="Arial" w:hAnsi="Arial" w:cs="Arial"/>
          <w:color w:val="000000" w:themeColor="text1"/>
          <w:sz w:val="24"/>
          <w:szCs w:val="24"/>
          <w:lang w:val="tt-RU"/>
        </w:rPr>
        <w:t>Россия Федерациясе Хөкүмәтенең 2008нче елның 15нче сентябрендәге 687нче номерлы карары белән расланган автоматлаштыру чараларын кулланмыйча башкарыла торган персональ мәгълүматларны эшкәртү үзенчәлекләре турында Нигезләмә;</w:t>
      </w:r>
    </w:p>
    <w:p w:rsidR="00CD774B" w:rsidRPr="00133825" w:rsidRDefault="00CD774B" w:rsidP="00CD774B">
      <w:pPr>
        <w:pStyle w:val="a5"/>
        <w:widowControl w:val="0"/>
        <w:numPr>
          <w:ilvl w:val="0"/>
          <w:numId w:val="1"/>
        </w:numPr>
        <w:tabs>
          <w:tab w:val="left" w:pos="1134"/>
        </w:tabs>
        <w:suppressAutoHyphens/>
        <w:autoSpaceDE w:val="0"/>
        <w:autoSpaceDN w:val="0"/>
        <w:adjustRightInd w:val="0"/>
        <w:ind w:left="0" w:firstLine="709"/>
        <w:jc w:val="both"/>
        <w:rPr>
          <w:rFonts w:ascii="Arial" w:hAnsi="Arial" w:cs="Arial"/>
          <w:color w:val="000000" w:themeColor="text1"/>
          <w:sz w:val="24"/>
          <w:szCs w:val="24"/>
        </w:rPr>
      </w:pPr>
      <w:r w:rsidRPr="00133825">
        <w:rPr>
          <w:rFonts w:ascii="Arial" w:hAnsi="Arial" w:cs="Arial"/>
          <w:color w:val="000000" w:themeColor="text1"/>
          <w:sz w:val="24"/>
          <w:szCs w:val="24"/>
          <w:lang w:val="tt-RU"/>
        </w:rPr>
        <w:t>«Шәхси мәгълүматлар турында» Федераль законда каралган һәм дәүләт яисә муниципаль органнар булып торучы норматив хокукый актлар, Россия Федерациясе Хөкүмәтенең 2012нче елның 21нче мартындагы 211нче номерлы карары белән расланган операторлар нигезендә кабул ителгән бурычларны үтәүне тәэмин итүгә юнәлдерелгән чаралар исемлеге;</w:t>
      </w:r>
    </w:p>
    <w:p w:rsidR="00CD774B" w:rsidRPr="00133825" w:rsidRDefault="00CD774B" w:rsidP="00CD774B">
      <w:pPr>
        <w:pStyle w:val="a5"/>
        <w:widowControl w:val="0"/>
        <w:numPr>
          <w:ilvl w:val="0"/>
          <w:numId w:val="1"/>
        </w:numPr>
        <w:tabs>
          <w:tab w:val="left" w:pos="1134"/>
        </w:tabs>
        <w:suppressAutoHyphens/>
        <w:autoSpaceDE w:val="0"/>
        <w:autoSpaceDN w:val="0"/>
        <w:adjustRightInd w:val="0"/>
        <w:ind w:left="0" w:firstLine="709"/>
        <w:jc w:val="both"/>
        <w:rPr>
          <w:rFonts w:ascii="Arial" w:hAnsi="Arial" w:cs="Arial"/>
          <w:color w:val="000000" w:themeColor="text1"/>
          <w:sz w:val="24"/>
          <w:szCs w:val="24"/>
        </w:rPr>
      </w:pPr>
      <w:r w:rsidRPr="00133825">
        <w:rPr>
          <w:rFonts w:ascii="Arial" w:hAnsi="Arial" w:cs="Arial"/>
          <w:color w:val="000000" w:themeColor="text1"/>
          <w:sz w:val="24"/>
          <w:szCs w:val="24"/>
          <w:lang w:val="tt-RU"/>
        </w:rPr>
        <w:t>Шәхси мәгълүматларны мәгълүмати системаларда эшкәрткәндә шәхси мәгълүматларның куркынычсызлыгын тәэмин итү буенча оештыру һәм техник чаралар составы һәм эчтәлеге Россия ФСТЭК 2013нче елның 18нче февралендәге 21нче номерлы боерыгы белән расланган;</w:t>
      </w:r>
    </w:p>
    <w:p w:rsidR="00CD774B" w:rsidRPr="00133825" w:rsidRDefault="00CD774B" w:rsidP="00CD774B">
      <w:pPr>
        <w:widowControl w:val="0"/>
        <w:tabs>
          <w:tab w:val="left" w:pos="1134"/>
        </w:tabs>
        <w:suppressAutoHyphens/>
        <w:ind w:firstLine="709"/>
        <w:jc w:val="both"/>
        <w:rPr>
          <w:rFonts w:ascii="Arial" w:hAnsi="Arial" w:cs="Arial"/>
          <w:color w:val="000000" w:themeColor="text1"/>
          <w:sz w:val="24"/>
          <w:szCs w:val="24"/>
        </w:rPr>
      </w:pPr>
      <w:r w:rsidRPr="00133825">
        <w:rPr>
          <w:rFonts w:ascii="Arial" w:hAnsi="Arial" w:cs="Arial"/>
          <w:bCs/>
          <w:color w:val="000000" w:themeColor="text1"/>
          <w:sz w:val="24"/>
          <w:szCs w:val="24"/>
          <w:lang w:val="tt-RU"/>
        </w:rPr>
        <w:t xml:space="preserve">- «Татарстан Республикасы дәүләт граждан хезмәте турында» 2003нче елның 16нчы гыйнварындагы 3-ТРЗ номерлы Татарстан Республикасы законы һәм шәхси мәгълүматны яклау өлкәсендә башка норматив хокукый актлар. </w:t>
      </w:r>
    </w:p>
    <w:p w:rsidR="00CD774B" w:rsidRPr="00133825" w:rsidRDefault="00CD774B" w:rsidP="00CD774B">
      <w:pPr>
        <w:pStyle w:val="a3"/>
        <w:widowControl w:val="0"/>
        <w:ind w:firstLine="708"/>
        <w:jc w:val="both"/>
        <w:rPr>
          <w:rFonts w:ascii="Arial" w:hAnsi="Arial" w:cs="Arial"/>
          <w:b w:val="0"/>
          <w:color w:val="000000" w:themeColor="text1"/>
          <w:sz w:val="24"/>
          <w:szCs w:val="24"/>
        </w:rPr>
      </w:pPr>
      <w:r w:rsidRPr="00133825">
        <w:rPr>
          <w:rFonts w:ascii="Arial" w:hAnsi="Arial" w:cs="Arial"/>
          <w:b w:val="0"/>
          <w:color w:val="000000" w:themeColor="text1"/>
          <w:sz w:val="24"/>
          <w:szCs w:val="24"/>
          <w:lang w:val="tt-RU"/>
        </w:rPr>
        <w:t xml:space="preserve">2.3. Әлеге </w:t>
      </w:r>
      <w:r>
        <w:rPr>
          <w:rFonts w:ascii="Arial" w:hAnsi="Arial" w:cs="Arial"/>
          <w:b w:val="0"/>
          <w:color w:val="000000" w:themeColor="text1"/>
          <w:sz w:val="24"/>
          <w:szCs w:val="24"/>
          <w:lang w:val="tt-RU"/>
        </w:rPr>
        <w:t>С</w:t>
      </w:r>
      <w:r w:rsidRPr="00133825">
        <w:rPr>
          <w:rFonts w:ascii="Arial" w:hAnsi="Arial" w:cs="Arial"/>
          <w:b w:val="0"/>
          <w:color w:val="000000" w:themeColor="text1"/>
          <w:sz w:val="24"/>
          <w:szCs w:val="24"/>
          <w:lang w:val="tt-RU"/>
        </w:rPr>
        <w:t xml:space="preserve">әясәтнең максаты булып Башкарма комитетка һәм Татарстан Республикасы Югары Ослан муниципаль районының ведомствога мөрәҗәгать иткән гражданнарның, шулай ук Татарстан Республикасы Югары Ослан муниципаль районының Башкарма комитеты һәм аңа караган учреждениеләр хезмәткәрләренең шәхси мәгълүматларын эшкәрткәндә кеше һәм граждан хокукларын һәм ирекләрен, шул исәптән шәхси тормышның кагылгысызлыгын, шәхси һәм гаилә серен, шулай ук Татарстан Республикасы Югары Ослан муниципаль районы Башкарма комитетының </w:t>
      </w:r>
      <w:r w:rsidR="006B311A" w:rsidRPr="006B311A">
        <w:rPr>
          <w:rFonts w:ascii="Arial" w:hAnsi="Arial" w:cs="Arial"/>
          <w:b w:val="0"/>
          <w:color w:val="000000" w:themeColor="text1"/>
          <w:sz w:val="24"/>
          <w:szCs w:val="24"/>
          <w:lang w:val="tt-RU"/>
        </w:rPr>
        <w:t>шәхси</w:t>
      </w:r>
      <w:r w:rsidRPr="00133825">
        <w:rPr>
          <w:rFonts w:ascii="Arial" w:hAnsi="Arial" w:cs="Arial"/>
          <w:b w:val="0"/>
          <w:color w:val="000000" w:themeColor="text1"/>
          <w:sz w:val="24"/>
          <w:szCs w:val="24"/>
          <w:lang w:val="tt-RU"/>
        </w:rPr>
        <w:t xml:space="preserve"> мәгълүматларыннан файдалана алган вазыйфаи затларның шәхси мәгълүматларын эшкәрткәндә һәм яклауны җайга сала торган таләпләрне һәм нормаларны үтәмәгән өчен җаваплылыгын билгеләү тора. </w:t>
      </w:r>
    </w:p>
    <w:p w:rsidR="00CD774B" w:rsidRPr="00133825" w:rsidRDefault="00CD774B" w:rsidP="00CD774B">
      <w:pPr>
        <w:pStyle w:val="a3"/>
        <w:widowControl w:val="0"/>
        <w:ind w:firstLine="708"/>
        <w:jc w:val="both"/>
        <w:rPr>
          <w:rFonts w:ascii="Arial" w:hAnsi="Arial" w:cs="Arial"/>
          <w:b w:val="0"/>
          <w:color w:val="000000" w:themeColor="text1"/>
          <w:sz w:val="24"/>
          <w:szCs w:val="24"/>
        </w:rPr>
      </w:pPr>
      <w:r w:rsidRPr="00133825">
        <w:rPr>
          <w:rFonts w:ascii="Arial" w:hAnsi="Arial" w:cs="Arial"/>
          <w:b w:val="0"/>
          <w:color w:val="000000" w:themeColor="text1"/>
          <w:sz w:val="24"/>
          <w:szCs w:val="24"/>
          <w:lang w:val="tt-RU"/>
        </w:rPr>
        <w:t>Башкарма комитетта һәм Татарстан Республикасы Югары Ослан муниципаль районының ведомство карамагындагы учреждениеләрендә</w:t>
      </w:r>
      <w:r w:rsidRPr="006B311A">
        <w:rPr>
          <w:rFonts w:ascii="Arial" w:hAnsi="Arial" w:cs="Arial"/>
          <w:b w:val="0"/>
          <w:color w:val="000000" w:themeColor="text1"/>
          <w:sz w:val="24"/>
          <w:szCs w:val="24"/>
          <w:lang w:val="tt-RU"/>
        </w:rPr>
        <w:t xml:space="preserve"> </w:t>
      </w:r>
      <w:r w:rsidR="006B311A" w:rsidRPr="006B311A">
        <w:rPr>
          <w:rFonts w:ascii="Arial" w:hAnsi="Arial" w:cs="Arial"/>
          <w:b w:val="0"/>
          <w:color w:val="000000" w:themeColor="text1"/>
          <w:sz w:val="24"/>
          <w:szCs w:val="24"/>
          <w:lang w:val="tt-RU"/>
        </w:rPr>
        <w:t>шәхси</w:t>
      </w:r>
      <w:r w:rsidRPr="006B311A">
        <w:rPr>
          <w:rFonts w:ascii="Arial" w:hAnsi="Arial" w:cs="Arial"/>
          <w:b w:val="0"/>
          <w:color w:val="000000" w:themeColor="text1"/>
          <w:sz w:val="24"/>
          <w:szCs w:val="24"/>
          <w:lang w:val="tt-RU"/>
        </w:rPr>
        <w:t xml:space="preserve"> </w:t>
      </w:r>
      <w:r w:rsidRPr="00133825">
        <w:rPr>
          <w:rFonts w:ascii="Arial" w:hAnsi="Arial" w:cs="Arial"/>
          <w:b w:val="0"/>
          <w:color w:val="000000" w:themeColor="text1"/>
          <w:sz w:val="24"/>
          <w:szCs w:val="24"/>
          <w:lang w:val="tt-RU"/>
        </w:rPr>
        <w:t>мәгълүматларны эшкәртү әлеге Сәясәттә һәм Россия Федерациясенең шәхси мәгълүматлар өлкәсендәге законнарында каралган принципларны һәм шартларны үтәү белән башкарыла.</w:t>
      </w:r>
    </w:p>
    <w:p w:rsidR="00CD774B" w:rsidRPr="00133825" w:rsidRDefault="00CD774B" w:rsidP="00CD774B">
      <w:pPr>
        <w:pStyle w:val="a3"/>
        <w:widowControl w:val="0"/>
        <w:ind w:firstLine="708"/>
        <w:jc w:val="both"/>
        <w:rPr>
          <w:rFonts w:ascii="Arial" w:hAnsi="Arial" w:cs="Arial"/>
          <w:b w:val="0"/>
          <w:color w:val="000000" w:themeColor="text1"/>
          <w:sz w:val="24"/>
          <w:szCs w:val="24"/>
        </w:rPr>
      </w:pPr>
      <w:r w:rsidRPr="00133825">
        <w:rPr>
          <w:rFonts w:ascii="Arial" w:hAnsi="Arial" w:cs="Arial"/>
          <w:b w:val="0"/>
          <w:color w:val="000000" w:themeColor="text1"/>
          <w:sz w:val="24"/>
          <w:szCs w:val="24"/>
          <w:lang w:val="tt-RU"/>
        </w:rPr>
        <w:t xml:space="preserve">Гражданнарның шәхси мәгълүматлары конфиденциаль мәгълүмат категориясенә керә. </w:t>
      </w:r>
    </w:p>
    <w:p w:rsidR="00CD774B" w:rsidRPr="00133825" w:rsidRDefault="00CD774B" w:rsidP="00CD774B">
      <w:pPr>
        <w:keepLines/>
        <w:widowControl w:val="0"/>
        <w:shd w:val="clear" w:color="auto" w:fill="FFFFFF"/>
        <w:ind w:firstLine="709"/>
        <w:jc w:val="both"/>
        <w:rPr>
          <w:rFonts w:ascii="Arial" w:hAnsi="Arial" w:cs="Arial"/>
          <w:color w:val="000000" w:themeColor="text1"/>
          <w:sz w:val="24"/>
          <w:szCs w:val="24"/>
        </w:rPr>
      </w:pPr>
    </w:p>
    <w:p w:rsidR="00CD774B" w:rsidRPr="00133825" w:rsidRDefault="00CD774B" w:rsidP="00CD774B">
      <w:pPr>
        <w:keepLines/>
        <w:widowControl w:val="0"/>
        <w:shd w:val="clear" w:color="auto" w:fill="FFFFFF"/>
        <w:ind w:firstLine="709"/>
        <w:jc w:val="both"/>
        <w:rPr>
          <w:rFonts w:ascii="Arial" w:hAnsi="Arial" w:cs="Arial"/>
          <w:color w:val="000000" w:themeColor="text1"/>
          <w:sz w:val="24"/>
          <w:szCs w:val="24"/>
        </w:rPr>
      </w:pPr>
    </w:p>
    <w:p w:rsidR="00CD774B" w:rsidRPr="00133825" w:rsidRDefault="00CD774B" w:rsidP="00CD774B">
      <w:pPr>
        <w:widowControl w:val="0"/>
        <w:jc w:val="center"/>
        <w:rPr>
          <w:rFonts w:ascii="Arial" w:hAnsi="Arial" w:cs="Arial"/>
          <w:color w:val="000000" w:themeColor="text1"/>
          <w:sz w:val="24"/>
          <w:szCs w:val="24"/>
        </w:rPr>
      </w:pPr>
      <w:r w:rsidRPr="00133825">
        <w:rPr>
          <w:rFonts w:ascii="Arial" w:hAnsi="Arial" w:cs="Arial"/>
          <w:color w:val="000000" w:themeColor="text1"/>
          <w:sz w:val="24"/>
          <w:szCs w:val="24"/>
          <w:lang w:val="tt-RU"/>
        </w:rPr>
        <w:t>3</w:t>
      </w:r>
      <w:r>
        <w:rPr>
          <w:rFonts w:ascii="Arial" w:hAnsi="Arial" w:cs="Arial"/>
          <w:color w:val="000000" w:themeColor="text1"/>
          <w:sz w:val="24"/>
          <w:szCs w:val="24"/>
          <w:lang w:val="tt-RU"/>
        </w:rPr>
        <w:t>.</w:t>
      </w:r>
      <w:r w:rsidRPr="00133825">
        <w:rPr>
          <w:rFonts w:ascii="Arial" w:hAnsi="Arial" w:cs="Arial"/>
          <w:color w:val="000000" w:themeColor="text1"/>
          <w:sz w:val="24"/>
          <w:szCs w:val="24"/>
          <w:lang w:val="tt-RU"/>
        </w:rPr>
        <w:t xml:space="preserve"> Шәхси мәгълүматлар субъектларының шәхси мәгълүматларын эшкәртү принциплары һәм шартлары </w:t>
      </w:r>
    </w:p>
    <w:p w:rsidR="00CD774B" w:rsidRPr="00133825" w:rsidRDefault="00CD774B" w:rsidP="00CD774B">
      <w:pPr>
        <w:widowControl w:val="0"/>
        <w:ind w:right="-1" w:hanging="168"/>
        <w:jc w:val="center"/>
        <w:rPr>
          <w:rFonts w:ascii="Arial" w:hAnsi="Arial" w:cs="Arial"/>
          <w:color w:val="000000" w:themeColor="text1"/>
          <w:sz w:val="24"/>
          <w:szCs w:val="24"/>
        </w:rPr>
      </w:pPr>
      <w:r>
        <w:rPr>
          <w:rFonts w:ascii="Arial" w:hAnsi="Arial" w:cs="Arial"/>
          <w:color w:val="000000" w:themeColor="text1"/>
          <w:sz w:val="24"/>
          <w:szCs w:val="24"/>
          <w:lang w:val="tt-RU"/>
        </w:rPr>
        <w:t xml:space="preserve"> </w:t>
      </w:r>
    </w:p>
    <w:p w:rsidR="00CD774B" w:rsidRPr="00133825" w:rsidRDefault="00CD774B" w:rsidP="00CD774B">
      <w:pPr>
        <w:widowControl w:val="0"/>
        <w:ind w:right="-1" w:hanging="168"/>
        <w:jc w:val="center"/>
        <w:rPr>
          <w:rFonts w:ascii="Arial" w:hAnsi="Arial" w:cs="Arial"/>
          <w:color w:val="000000" w:themeColor="text1"/>
          <w:sz w:val="24"/>
          <w:szCs w:val="24"/>
        </w:rPr>
      </w:pPr>
    </w:p>
    <w:p w:rsidR="00CD774B" w:rsidRPr="00133825" w:rsidRDefault="00CD774B" w:rsidP="00CD774B">
      <w:pPr>
        <w:pStyle w:val="a3"/>
        <w:widowControl w:val="0"/>
        <w:numPr>
          <w:ilvl w:val="1"/>
          <w:numId w:val="2"/>
        </w:numPr>
        <w:jc w:val="both"/>
        <w:rPr>
          <w:rFonts w:ascii="Arial" w:hAnsi="Arial" w:cs="Arial"/>
          <w:b w:val="0"/>
          <w:color w:val="000000" w:themeColor="text1"/>
          <w:sz w:val="24"/>
          <w:szCs w:val="24"/>
        </w:rPr>
      </w:pPr>
      <w:r w:rsidRPr="00133825">
        <w:rPr>
          <w:rFonts w:ascii="Arial" w:hAnsi="Arial" w:cs="Arial"/>
          <w:b w:val="0"/>
          <w:color w:val="000000" w:themeColor="text1"/>
          <w:sz w:val="24"/>
          <w:szCs w:val="24"/>
          <w:lang w:val="tt-RU"/>
        </w:rPr>
        <w:t xml:space="preserve">Шәхси мәгълүматлар субъектларының </w:t>
      </w:r>
      <w:r w:rsidR="006B311A" w:rsidRPr="006B311A">
        <w:rPr>
          <w:rFonts w:ascii="Arial" w:hAnsi="Arial" w:cs="Arial"/>
          <w:b w:val="0"/>
          <w:color w:val="000000" w:themeColor="text1"/>
          <w:sz w:val="24"/>
          <w:szCs w:val="24"/>
          <w:lang w:val="tt-RU"/>
        </w:rPr>
        <w:t>шәхси</w:t>
      </w:r>
      <w:r w:rsidRPr="006B311A">
        <w:rPr>
          <w:rFonts w:ascii="Arial" w:hAnsi="Arial" w:cs="Arial"/>
          <w:b w:val="0"/>
          <w:color w:val="000000" w:themeColor="text1"/>
          <w:sz w:val="24"/>
          <w:szCs w:val="24"/>
          <w:lang w:val="tt-RU"/>
        </w:rPr>
        <w:t xml:space="preserve"> </w:t>
      </w:r>
      <w:r w:rsidRPr="00133825">
        <w:rPr>
          <w:rFonts w:ascii="Arial" w:hAnsi="Arial" w:cs="Arial"/>
          <w:b w:val="0"/>
          <w:color w:val="000000" w:themeColor="text1"/>
          <w:sz w:val="24"/>
          <w:szCs w:val="24"/>
          <w:lang w:val="tt-RU"/>
        </w:rPr>
        <w:t>мәгълүматларын эшкәртү түбәндәге принциплар нигезендә башкарыла:</w:t>
      </w:r>
    </w:p>
    <w:p w:rsidR="00CD774B" w:rsidRPr="00133825" w:rsidRDefault="00CD774B" w:rsidP="00CD774B">
      <w:pPr>
        <w:widowControl w:val="0"/>
        <w:numPr>
          <w:ilvl w:val="0"/>
          <w:numId w:val="3"/>
        </w:numPr>
        <w:tabs>
          <w:tab w:val="num" w:pos="1080"/>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Шәхси мәгълүматларны эшкәртү законлы һәм гадел рәвештә башкарылырга тиеш.</w:t>
      </w:r>
    </w:p>
    <w:p w:rsidR="00CD774B" w:rsidRPr="00EE1498" w:rsidRDefault="00CD774B" w:rsidP="00CD774B">
      <w:pPr>
        <w:widowControl w:val="0"/>
        <w:numPr>
          <w:ilvl w:val="0"/>
          <w:numId w:val="3"/>
        </w:numPr>
        <w:tabs>
          <w:tab w:val="num" w:pos="1080"/>
        </w:tabs>
        <w:autoSpaceDE w:val="0"/>
        <w:autoSpaceDN w:val="0"/>
        <w:adjustRightInd w:val="0"/>
        <w:ind w:left="0" w:right="-1"/>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Шәхси мәгълүматларны эшкәртү конкрет, алдан билгеләнгән һәм законлы максатларга ирешү белән генә чикләнергә тиеш. Шәхси мәгълүматларны җыю максатларына туры килми торган эшкәртү рөхсәт ителми.</w:t>
      </w:r>
    </w:p>
    <w:p w:rsidR="00CD774B" w:rsidRPr="00EE1498" w:rsidRDefault="00CD774B" w:rsidP="00CD774B">
      <w:pPr>
        <w:widowControl w:val="0"/>
        <w:numPr>
          <w:ilvl w:val="0"/>
          <w:numId w:val="3"/>
        </w:numPr>
        <w:tabs>
          <w:tab w:val="num" w:pos="1080"/>
        </w:tabs>
        <w:autoSpaceDE w:val="0"/>
        <w:autoSpaceDN w:val="0"/>
        <w:adjustRightInd w:val="0"/>
        <w:ind w:left="0" w:right="-1"/>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Шәхси мәгълүматларны үз эченә алган, аларны эшкәртү үзара туры килми торган максатларда гамәлгә ашырыла торган мәгълүматлар базаларын берләштерү рөхсәт ителми.</w:t>
      </w:r>
    </w:p>
    <w:p w:rsidR="00CD774B" w:rsidRPr="00EE1498" w:rsidRDefault="00CD774B" w:rsidP="00CD774B">
      <w:pPr>
        <w:widowControl w:val="0"/>
        <w:numPr>
          <w:ilvl w:val="0"/>
          <w:numId w:val="3"/>
        </w:numPr>
        <w:tabs>
          <w:tab w:val="num" w:pos="1080"/>
        </w:tabs>
        <w:autoSpaceDE w:val="0"/>
        <w:autoSpaceDN w:val="0"/>
        <w:adjustRightInd w:val="0"/>
        <w:ind w:left="0" w:right="-1"/>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Аларны эшкәртү максатларына җавап бирә торган шәхси мәгълүматлар гына эшкәртелергә тиеш.</w:t>
      </w:r>
    </w:p>
    <w:p w:rsidR="00CD774B" w:rsidRPr="00EE1498" w:rsidRDefault="00CD774B" w:rsidP="00CD774B">
      <w:pPr>
        <w:widowControl w:val="0"/>
        <w:numPr>
          <w:ilvl w:val="0"/>
          <w:numId w:val="3"/>
        </w:numPr>
        <w:tabs>
          <w:tab w:val="num" w:pos="1080"/>
        </w:tabs>
        <w:autoSpaceDE w:val="0"/>
        <w:autoSpaceDN w:val="0"/>
        <w:adjustRightInd w:val="0"/>
        <w:ind w:left="0" w:right="-1"/>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 xml:space="preserve">Эшкәртелә торган </w:t>
      </w:r>
      <w:r w:rsidR="006B311A" w:rsidRPr="00133825">
        <w:rPr>
          <w:rFonts w:ascii="Arial" w:hAnsi="Arial" w:cs="Arial"/>
          <w:color w:val="000000" w:themeColor="text1"/>
          <w:sz w:val="24"/>
          <w:szCs w:val="24"/>
          <w:lang w:val="tt-RU"/>
        </w:rPr>
        <w:t>шәхси</w:t>
      </w:r>
      <w:r w:rsidR="006B311A" w:rsidRPr="00133825">
        <w:rPr>
          <w:rFonts w:ascii="Arial" w:hAnsi="Arial" w:cs="Arial"/>
          <w:color w:val="000000" w:themeColor="text1"/>
          <w:sz w:val="24"/>
          <w:szCs w:val="24"/>
          <w:lang w:val="tt-RU"/>
        </w:rPr>
        <w:t xml:space="preserve"> </w:t>
      </w:r>
      <w:r w:rsidRPr="00133825">
        <w:rPr>
          <w:rFonts w:ascii="Arial" w:hAnsi="Arial" w:cs="Arial"/>
          <w:color w:val="000000" w:themeColor="text1"/>
          <w:sz w:val="24"/>
          <w:szCs w:val="24"/>
          <w:lang w:val="tt-RU"/>
        </w:rPr>
        <w:t>мәгълүматларның эчтәлеге һәм күләме билгеләнгән эшкәртү максатларына туры килергә тиеш. Эшкәртелә торган шәхси мәгълүматлар аларны эшкәртү максатларына карата артык булырга тиеш түгел.</w:t>
      </w:r>
    </w:p>
    <w:p w:rsidR="00CD774B" w:rsidRPr="00EE1498" w:rsidRDefault="00CD774B" w:rsidP="00CD774B">
      <w:pPr>
        <w:widowControl w:val="0"/>
        <w:autoSpaceDE w:val="0"/>
        <w:autoSpaceDN w:val="0"/>
        <w:adjustRightInd w:val="0"/>
        <w:ind w:right="-1"/>
        <w:jc w:val="both"/>
        <w:rPr>
          <w:rFonts w:ascii="Arial" w:hAnsi="Arial" w:cs="Arial"/>
          <w:color w:val="000000" w:themeColor="text1"/>
          <w:sz w:val="24"/>
          <w:szCs w:val="24"/>
          <w:lang w:val="tt-RU"/>
        </w:rPr>
      </w:pPr>
      <w:r>
        <w:rPr>
          <w:rFonts w:ascii="Arial" w:hAnsi="Arial" w:cs="Arial"/>
          <w:color w:val="000000" w:themeColor="text1"/>
          <w:sz w:val="24"/>
          <w:szCs w:val="24"/>
          <w:lang w:val="tt-RU"/>
        </w:rPr>
        <w:t xml:space="preserve">      3.21.6. </w:t>
      </w:r>
      <w:r w:rsidR="006B311A" w:rsidRPr="00133825">
        <w:rPr>
          <w:rFonts w:ascii="Arial" w:hAnsi="Arial" w:cs="Arial"/>
          <w:color w:val="000000" w:themeColor="text1"/>
          <w:sz w:val="24"/>
          <w:szCs w:val="24"/>
          <w:lang w:val="tt-RU"/>
        </w:rPr>
        <w:t>Ш</w:t>
      </w:r>
      <w:r w:rsidR="006B311A" w:rsidRPr="00133825">
        <w:rPr>
          <w:rFonts w:ascii="Arial" w:hAnsi="Arial" w:cs="Arial"/>
          <w:color w:val="000000" w:themeColor="text1"/>
          <w:sz w:val="24"/>
          <w:szCs w:val="24"/>
          <w:lang w:val="tt-RU"/>
        </w:rPr>
        <w:t>әхси</w:t>
      </w:r>
      <w:r w:rsidRPr="00133825">
        <w:rPr>
          <w:rFonts w:ascii="Arial" w:hAnsi="Arial" w:cs="Arial"/>
          <w:color w:val="000000" w:themeColor="text1"/>
          <w:sz w:val="24"/>
          <w:szCs w:val="24"/>
          <w:lang w:val="tt-RU"/>
        </w:rPr>
        <w:t xml:space="preserve"> мәгълүматларны эшкәрткәндә </w:t>
      </w:r>
      <w:r w:rsidR="006B311A" w:rsidRPr="00133825">
        <w:rPr>
          <w:rFonts w:ascii="Arial" w:hAnsi="Arial" w:cs="Arial"/>
          <w:color w:val="000000" w:themeColor="text1"/>
          <w:sz w:val="24"/>
          <w:szCs w:val="24"/>
          <w:lang w:val="tt-RU"/>
        </w:rPr>
        <w:t>шәхси</w:t>
      </w:r>
      <w:r w:rsidRPr="00133825">
        <w:rPr>
          <w:rFonts w:ascii="Arial" w:hAnsi="Arial" w:cs="Arial"/>
          <w:color w:val="000000" w:themeColor="text1"/>
          <w:sz w:val="24"/>
          <w:szCs w:val="24"/>
          <w:lang w:val="tt-RU"/>
        </w:rPr>
        <w:t xml:space="preserve"> мәгълүматларның төгәллеге, а</w:t>
      </w:r>
      <w:r>
        <w:rPr>
          <w:rFonts w:ascii="Arial" w:hAnsi="Arial" w:cs="Arial"/>
          <w:color w:val="000000" w:themeColor="text1"/>
          <w:sz w:val="24"/>
          <w:szCs w:val="24"/>
          <w:lang w:val="tt-RU"/>
        </w:rPr>
        <w:t>ларның җитәрлек булуы, ә кирәк</w:t>
      </w:r>
      <w:r w:rsidRPr="00133825">
        <w:rPr>
          <w:rFonts w:ascii="Arial" w:hAnsi="Arial" w:cs="Arial"/>
          <w:color w:val="000000" w:themeColor="text1"/>
          <w:sz w:val="24"/>
          <w:szCs w:val="24"/>
          <w:lang w:val="tt-RU"/>
        </w:rPr>
        <w:t xml:space="preserve"> очракларда һәм Татарстан Республикасы Югары Ослан муниципаль районы Башкарма комитетының һәм аның карамагындагы учреждениеләрнең </w:t>
      </w:r>
      <w:r w:rsidR="006B311A" w:rsidRPr="00133825">
        <w:rPr>
          <w:rFonts w:ascii="Arial" w:hAnsi="Arial" w:cs="Arial"/>
          <w:color w:val="000000" w:themeColor="text1"/>
          <w:sz w:val="24"/>
          <w:szCs w:val="24"/>
          <w:lang w:val="tt-RU"/>
        </w:rPr>
        <w:t>шәхси</w:t>
      </w:r>
      <w:r w:rsidRPr="00133825">
        <w:rPr>
          <w:rFonts w:ascii="Arial" w:hAnsi="Arial" w:cs="Arial"/>
          <w:color w:val="000000" w:themeColor="text1"/>
          <w:sz w:val="24"/>
          <w:szCs w:val="24"/>
          <w:lang w:val="tt-RU"/>
        </w:rPr>
        <w:t xml:space="preserve"> мәгълүматларын эшкәртү максатларына карата актуальлеге тәэмин ителергә, тиешле чаралар күрергә, яисә аларны тулы булмаган, яки төгәл булмаган мәгълүматларны бетерү яки </w:t>
      </w:r>
      <w:r w:rsidRPr="009C31A3">
        <w:rPr>
          <w:rFonts w:ascii="Arial" w:hAnsi="Arial" w:cs="Arial"/>
          <w:color w:val="000000" w:themeColor="text1"/>
          <w:sz w:val="24"/>
          <w:szCs w:val="24"/>
          <w:lang w:val="tt-RU"/>
        </w:rPr>
        <w:t xml:space="preserve">төгәлләштерү </w:t>
      </w:r>
      <w:r w:rsidRPr="00133825">
        <w:rPr>
          <w:rFonts w:ascii="Arial" w:hAnsi="Arial" w:cs="Arial"/>
          <w:color w:val="000000" w:themeColor="text1"/>
          <w:sz w:val="24"/>
          <w:szCs w:val="24"/>
          <w:lang w:val="tt-RU"/>
        </w:rPr>
        <w:t>буенча кабул итүне тәэмин итәргә тиеш.</w:t>
      </w:r>
    </w:p>
    <w:p w:rsidR="00CD774B" w:rsidRPr="00EE1498" w:rsidRDefault="00CD774B" w:rsidP="00CD774B">
      <w:pPr>
        <w:widowControl w:val="0"/>
        <w:numPr>
          <w:ilvl w:val="0"/>
          <w:numId w:val="3"/>
        </w:numPr>
        <w:tabs>
          <w:tab w:val="num" w:pos="1080"/>
        </w:tabs>
        <w:autoSpaceDE w:val="0"/>
        <w:autoSpaceDN w:val="0"/>
        <w:adjustRightInd w:val="0"/>
        <w:ind w:left="0" w:right="-1"/>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 xml:space="preserve">Шәхси мәгълүматларны саклау шәхси мәгълүматлар субъектын билгеләргә мөмкинлек бирә торган формада башкарылырга тиеш, </w:t>
      </w:r>
      <w:r w:rsidR="006B311A" w:rsidRPr="00133825">
        <w:rPr>
          <w:rFonts w:ascii="Arial" w:hAnsi="Arial" w:cs="Arial"/>
          <w:color w:val="000000" w:themeColor="text1"/>
          <w:sz w:val="24"/>
          <w:szCs w:val="24"/>
          <w:lang w:val="tt-RU"/>
        </w:rPr>
        <w:t>шәхси</w:t>
      </w:r>
      <w:r w:rsidRPr="00133825">
        <w:rPr>
          <w:rFonts w:ascii="Arial" w:hAnsi="Arial" w:cs="Arial"/>
          <w:color w:val="000000" w:themeColor="text1"/>
          <w:sz w:val="24"/>
          <w:szCs w:val="24"/>
          <w:lang w:val="tt-RU"/>
        </w:rPr>
        <w:t xml:space="preserve"> мәгълүматларны саклау срогы федераль закон белән билгеләнмәгән булса, </w:t>
      </w:r>
      <w:r>
        <w:rPr>
          <w:rFonts w:ascii="Arial" w:hAnsi="Arial" w:cs="Arial"/>
          <w:color w:val="000000" w:themeColor="text1"/>
          <w:sz w:val="24"/>
          <w:szCs w:val="24"/>
          <w:lang w:val="tt-RU"/>
        </w:rPr>
        <w:t xml:space="preserve"> </w:t>
      </w:r>
      <w:r w:rsidRPr="00133825">
        <w:rPr>
          <w:rFonts w:ascii="Arial" w:hAnsi="Arial" w:cs="Arial"/>
          <w:color w:val="000000" w:themeColor="text1"/>
          <w:sz w:val="24"/>
          <w:szCs w:val="24"/>
          <w:lang w:val="tt-RU"/>
        </w:rPr>
        <w:t xml:space="preserve"> отышлы алучы яки поручитель буенча шәхси мәгълүматлар субъекты булган шартнамә белән билгеләнмәгән очракта, моны эшләүнең максатыннан озаграк таләп ителми. Эшкәртелә торган шәхси мәгълүматлар, әгәр федераль законнарда башкасы каралмаган булса, бу максатларга ирешкәндә, эшкәртү максатларына ирешкәндә, юкка чыгарылырга яки зарарсызландырылырга тиеш.</w:t>
      </w:r>
    </w:p>
    <w:p w:rsidR="00CD774B" w:rsidRPr="00EE1498" w:rsidRDefault="00CD774B" w:rsidP="00CD774B">
      <w:pPr>
        <w:pStyle w:val="a3"/>
        <w:widowControl w:val="0"/>
        <w:numPr>
          <w:ilvl w:val="1"/>
          <w:numId w:val="2"/>
        </w:numPr>
        <w:jc w:val="both"/>
        <w:rPr>
          <w:rFonts w:ascii="Arial" w:hAnsi="Arial" w:cs="Arial"/>
          <w:b w:val="0"/>
          <w:color w:val="000000" w:themeColor="text1"/>
          <w:sz w:val="24"/>
          <w:szCs w:val="24"/>
          <w:lang w:val="tt-RU"/>
        </w:rPr>
      </w:pPr>
      <w:r w:rsidRPr="00133825">
        <w:rPr>
          <w:rFonts w:ascii="Arial" w:hAnsi="Arial" w:cs="Arial"/>
          <w:b w:val="0"/>
          <w:color w:val="000000" w:themeColor="text1"/>
          <w:sz w:val="24"/>
          <w:szCs w:val="24"/>
          <w:lang w:val="tt-RU"/>
        </w:rPr>
        <w:t>Кеше һә</w:t>
      </w:r>
      <w:r>
        <w:rPr>
          <w:rFonts w:ascii="Arial" w:hAnsi="Arial" w:cs="Arial"/>
          <w:b w:val="0"/>
          <w:color w:val="000000" w:themeColor="text1"/>
          <w:sz w:val="24"/>
          <w:szCs w:val="24"/>
          <w:lang w:val="tt-RU"/>
        </w:rPr>
        <w:t>м граждан хокукларын һәм ирег</w:t>
      </w:r>
      <w:r w:rsidRPr="00133825">
        <w:rPr>
          <w:rFonts w:ascii="Arial" w:hAnsi="Arial" w:cs="Arial"/>
          <w:b w:val="0"/>
          <w:color w:val="000000" w:themeColor="text1"/>
          <w:sz w:val="24"/>
          <w:szCs w:val="24"/>
          <w:lang w:val="tt-RU"/>
        </w:rPr>
        <w:t xml:space="preserve">ен тәэмин итү максатларында, Башкарма комитет һәм Татарстан Республикасы Югары Ослан муниципаль районының ведомство карамагындагы учреждениеләре һәм аның вәкилләре гражданның яки хезмәткәрнең </w:t>
      </w:r>
      <w:r w:rsidR="006B311A" w:rsidRPr="006B311A">
        <w:rPr>
          <w:rFonts w:ascii="Arial" w:hAnsi="Arial" w:cs="Arial"/>
          <w:b w:val="0"/>
          <w:color w:val="000000" w:themeColor="text1"/>
          <w:sz w:val="24"/>
          <w:szCs w:val="24"/>
          <w:lang w:val="tt-RU"/>
        </w:rPr>
        <w:t>шәхси</w:t>
      </w:r>
      <w:r w:rsidRPr="00133825">
        <w:rPr>
          <w:rFonts w:ascii="Arial" w:hAnsi="Arial" w:cs="Arial"/>
          <w:b w:val="0"/>
          <w:color w:val="000000" w:themeColor="text1"/>
          <w:sz w:val="24"/>
          <w:szCs w:val="24"/>
          <w:lang w:val="tt-RU"/>
        </w:rPr>
        <w:t xml:space="preserve"> мәгълүматларын эшкәрткәндә түбәндәге гомуми таләпләрне үтәргә тиеш:</w:t>
      </w:r>
    </w:p>
    <w:p w:rsidR="00CD774B" w:rsidRPr="00EE1498" w:rsidRDefault="00CD774B" w:rsidP="00CD774B">
      <w:pPr>
        <w:widowControl w:val="0"/>
        <w:numPr>
          <w:ilvl w:val="0"/>
          <w:numId w:val="4"/>
        </w:numPr>
        <w:tabs>
          <w:tab w:val="num" w:pos="1080"/>
        </w:tabs>
        <w:autoSpaceDE w:val="0"/>
        <w:autoSpaceDN w:val="0"/>
        <w:adjustRightInd w:val="0"/>
        <w:ind w:left="0" w:right="-1"/>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Шәхси мәгълүматларны һәм аларның гаилә әгъзаларын эшкәртү бары тик «</w:t>
      </w:r>
      <w:r w:rsidR="006B311A" w:rsidRPr="00133825">
        <w:rPr>
          <w:rFonts w:ascii="Arial" w:hAnsi="Arial" w:cs="Arial"/>
          <w:color w:val="000000" w:themeColor="text1"/>
          <w:sz w:val="24"/>
          <w:szCs w:val="24"/>
          <w:lang w:val="tt-RU"/>
        </w:rPr>
        <w:t>Ш</w:t>
      </w:r>
      <w:r w:rsidR="006B311A" w:rsidRPr="00133825">
        <w:rPr>
          <w:rFonts w:ascii="Arial" w:hAnsi="Arial" w:cs="Arial"/>
          <w:color w:val="000000" w:themeColor="text1"/>
          <w:sz w:val="24"/>
          <w:szCs w:val="24"/>
          <w:lang w:val="tt-RU"/>
        </w:rPr>
        <w:t>әхси</w:t>
      </w:r>
      <w:r w:rsidRPr="00133825">
        <w:rPr>
          <w:rFonts w:ascii="Arial" w:hAnsi="Arial" w:cs="Arial"/>
          <w:color w:val="000000" w:themeColor="text1"/>
          <w:sz w:val="24"/>
          <w:szCs w:val="24"/>
          <w:lang w:val="tt-RU"/>
        </w:rPr>
        <w:t xml:space="preserve"> мәгълүматлар турында» 2006нчы елның 27нче июлендәге  152-ФЗ Федераль закон нигезләмәләрен исәпкә алып, </w:t>
      </w:r>
      <w:r w:rsidR="006B311A" w:rsidRPr="00133825">
        <w:rPr>
          <w:rFonts w:ascii="Arial" w:hAnsi="Arial" w:cs="Arial"/>
          <w:color w:val="000000" w:themeColor="text1"/>
          <w:sz w:val="24"/>
          <w:szCs w:val="24"/>
          <w:lang w:val="tt-RU"/>
        </w:rPr>
        <w:t>шәхси</w:t>
      </w:r>
      <w:r w:rsidRPr="00133825">
        <w:rPr>
          <w:rFonts w:ascii="Arial" w:hAnsi="Arial" w:cs="Arial"/>
          <w:color w:val="000000" w:themeColor="text1"/>
          <w:sz w:val="24"/>
          <w:szCs w:val="24"/>
          <w:lang w:val="tt-RU"/>
        </w:rPr>
        <w:t xml:space="preserve"> мәгълүматлар өлкәсендә Россия Федерациясе законнарын һәм башка норматив хокукый актларны үтәүне тәэмин итү, хезмәт мөнәсәбәтләрен рәсмиләштерү, хезмәт хакын һәм башка керемнәрне исәпләү һәм бирү, хезмәткәрләргә эшкә урнашуда, укуда, хезмәткәрләрнең шәхси куркынычсызлыгын тәэмин итү, башкарылучы эшнең санын һәм сыйфатын тикшерү, хезмәткәрләрнең һәм аларның гаилә әгъзаларының керемнәре, күчемсез мөлкәте турында декларацияләр җыю һәм эшкәртү максатларында гына гамәлгә ашырыла ала.</w:t>
      </w:r>
    </w:p>
    <w:p w:rsidR="00CD774B" w:rsidRPr="00EE1498" w:rsidRDefault="00CD774B" w:rsidP="00CD774B">
      <w:pPr>
        <w:widowControl w:val="0"/>
        <w:numPr>
          <w:ilvl w:val="0"/>
          <w:numId w:val="4"/>
        </w:numPr>
        <w:tabs>
          <w:tab w:val="num" w:pos="1080"/>
        </w:tabs>
        <w:autoSpaceDE w:val="0"/>
        <w:autoSpaceDN w:val="0"/>
        <w:adjustRightInd w:val="0"/>
        <w:ind w:left="0" w:right="-1"/>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Шәхси мәгълүматлар субъектының барлык шәхси мәгълүматларын аның үзеннән яки аның вәкаләтле вәкиленнән алырга кирәк. Әгәр шәхси мәгълүматлар субъектының шәхси мәгълүматларын өченче яктан гына алырга мөмкин булса,</w:t>
      </w:r>
      <w:r>
        <w:rPr>
          <w:rFonts w:ascii="Arial" w:hAnsi="Arial" w:cs="Arial"/>
          <w:color w:val="000000" w:themeColor="text1"/>
          <w:sz w:val="24"/>
          <w:szCs w:val="24"/>
          <w:lang w:val="tt-RU"/>
        </w:rPr>
        <w:t xml:space="preserve"> </w:t>
      </w:r>
      <w:r w:rsidRPr="00133825">
        <w:rPr>
          <w:rFonts w:ascii="Arial" w:hAnsi="Arial" w:cs="Arial"/>
          <w:color w:val="000000" w:themeColor="text1"/>
          <w:sz w:val="24"/>
          <w:szCs w:val="24"/>
          <w:lang w:val="tt-RU"/>
        </w:rPr>
        <w:t>шәхси мәгълүматлар субъекты бу хакта алдан хәбәр ителергә тиеш һәм аннан язмача ризалык алырга тиеш;</w:t>
      </w:r>
    </w:p>
    <w:p w:rsidR="00CD774B" w:rsidRPr="00EE1498" w:rsidRDefault="00CD774B" w:rsidP="00CD774B">
      <w:pPr>
        <w:widowControl w:val="0"/>
        <w:numPr>
          <w:ilvl w:val="0"/>
          <w:numId w:val="4"/>
        </w:numPr>
        <w:tabs>
          <w:tab w:val="num" w:pos="1080"/>
        </w:tabs>
        <w:autoSpaceDE w:val="0"/>
        <w:autoSpaceDN w:val="0"/>
        <w:adjustRightInd w:val="0"/>
        <w:ind w:left="0" w:right="-1"/>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 xml:space="preserve">Эшкәртелә торган </w:t>
      </w:r>
      <w:r w:rsidR="006B311A" w:rsidRPr="00133825">
        <w:rPr>
          <w:rFonts w:ascii="Arial" w:hAnsi="Arial" w:cs="Arial"/>
          <w:color w:val="000000" w:themeColor="text1"/>
          <w:sz w:val="24"/>
          <w:szCs w:val="24"/>
          <w:lang w:val="tt-RU"/>
        </w:rPr>
        <w:t>шәхси</w:t>
      </w:r>
      <w:r w:rsidRPr="00133825">
        <w:rPr>
          <w:rFonts w:ascii="Arial" w:hAnsi="Arial" w:cs="Arial"/>
          <w:color w:val="000000" w:themeColor="text1"/>
          <w:sz w:val="24"/>
          <w:szCs w:val="24"/>
          <w:lang w:val="tt-RU"/>
        </w:rPr>
        <w:t xml:space="preserve"> мәгълүматларның күләмен һәм эчтәлеген билгеләгәндә Россия Федерациясе Конституциясе, Хезмәт кодексы, персональ мәгълүматларны яклау, коррупциягә каршы тору һәм дәүләт граждан хезмәте өлкәсендәге Россия Федерациясе законнары, шәхси мәгълүматларны яклау өлкәсендәге башка норматив актларга таянып эш итәргә тиеш. </w:t>
      </w:r>
    </w:p>
    <w:p w:rsidR="00CD774B" w:rsidRPr="00EE1498" w:rsidRDefault="00CD774B" w:rsidP="00CD774B">
      <w:pPr>
        <w:widowControl w:val="0"/>
        <w:numPr>
          <w:ilvl w:val="0"/>
          <w:numId w:val="4"/>
        </w:numPr>
        <w:tabs>
          <w:tab w:val="num" w:pos="1080"/>
        </w:tabs>
        <w:autoSpaceDE w:val="0"/>
        <w:autoSpaceDN w:val="0"/>
        <w:adjustRightInd w:val="0"/>
        <w:ind w:left="0" w:right="-1"/>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Федераль законнарда каралган очраклардан тыш, раса, милли карашларга, сәяси карашларга, дини яки фәлсәфи карашларга, интим тормышка кагылышлы шәхси мәгълүматларны алу һәм эшкәртү хокукы юк. Россия Федерациясе Конституциясенең 24 статьясы нигезендә хезмәт мөнәсәбәтләре мәсьәләләре белән турыдан-туры бәйле очракларда, хезмәткәрнең шәхси тормышы турындагы мәгълүматларны бары тик аның язма ризалыгы белән генә алырга һәм эшкәртергә хокуклы.</w:t>
      </w:r>
    </w:p>
    <w:p w:rsidR="00CD774B" w:rsidRPr="00EE1498" w:rsidRDefault="00CD774B" w:rsidP="00CD774B">
      <w:pPr>
        <w:widowControl w:val="0"/>
        <w:numPr>
          <w:ilvl w:val="0"/>
          <w:numId w:val="4"/>
        </w:numPr>
        <w:tabs>
          <w:tab w:val="num" w:pos="1080"/>
        </w:tabs>
        <w:autoSpaceDE w:val="0"/>
        <w:autoSpaceDN w:val="0"/>
        <w:adjustRightInd w:val="0"/>
        <w:ind w:left="0" w:right="-1"/>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 xml:space="preserve">Шәхси мәгълүматларны бары тик автомат рәвештә эшкәртү нигезендә, шәхси мәгълүматлар субъектларына карата юридик нәтиҗәләргә китерә торган яисә аларның хокукларына һәм законлы мәнфәгатьләренә, федераль законнарда каралган очраклардан тыш, башка карарлар кабул итү тыела. </w:t>
      </w:r>
    </w:p>
    <w:p w:rsidR="00CD774B" w:rsidRPr="00EE1498" w:rsidRDefault="00CD774B" w:rsidP="00CD774B">
      <w:pPr>
        <w:widowControl w:val="0"/>
        <w:numPr>
          <w:ilvl w:val="0"/>
          <w:numId w:val="4"/>
        </w:numPr>
        <w:tabs>
          <w:tab w:val="num" w:pos="1080"/>
        </w:tabs>
        <w:autoSpaceDE w:val="0"/>
        <w:autoSpaceDN w:val="0"/>
        <w:adjustRightInd w:val="0"/>
        <w:ind w:left="0" w:right="-1"/>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Шәхси мәгълүматлар субъектына карата юридик нәтиҗәләрне тудырган яисә аның хокукларына һәм законлы мәнфәгатьләренә башкача карый торган карар бары тик шәхси мәгълүматларның язма формасында ризалыгы булганда гына яисә федераль законнарда каралган очракларда гына, шулай ук шәхси мәгълүматлар субъектының хокукларын һәм законлы мәнфәгатьләрен үтәүне тәэмин итү чараларын билгели торган очракта гына аның шәхси мәгълүматларын автоматлаштырылган эшкәртү нигезендә кабул ителергә мөмкин.</w:t>
      </w:r>
    </w:p>
    <w:p w:rsidR="00CD774B" w:rsidRPr="00EE1498" w:rsidRDefault="00CD774B" w:rsidP="00CD774B">
      <w:pPr>
        <w:widowControl w:val="0"/>
        <w:numPr>
          <w:ilvl w:val="0"/>
          <w:numId w:val="4"/>
        </w:numPr>
        <w:autoSpaceDE w:val="0"/>
        <w:autoSpaceDN w:val="0"/>
        <w:adjustRightInd w:val="0"/>
        <w:ind w:left="0" w:right="-1"/>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Татарстан Республикасы Югары Ослан муниципаль районының Башкарма комитеты һәм аңа караган оешмалар персональ мәгълүматлар субъектына бары тик аның шәхси мәгълүматларын автоматлаштырылган рәвештә эшкәртү нигезендә карар кабул итү тәртибен аңлатырга һәм мондый карарның мөмкин булган юридик нәтиҗәләрен аңлатырга, мондый карарга каршы белдерү мөмкинлеге бирергә, шулай ук үз хокукларын һәм законлы мәнфәгатьләрен яклау тәртибен аңлатырга тиеш.</w:t>
      </w:r>
    </w:p>
    <w:p w:rsidR="00CD774B" w:rsidRPr="00EE1498" w:rsidRDefault="00CD774B" w:rsidP="00CD774B">
      <w:pPr>
        <w:keepLines/>
        <w:widowControl w:val="0"/>
        <w:numPr>
          <w:ilvl w:val="0"/>
          <w:numId w:val="4"/>
        </w:numPr>
        <w:tabs>
          <w:tab w:val="num" w:pos="1080"/>
        </w:tabs>
        <w:autoSpaceDE w:val="0"/>
        <w:autoSpaceDN w:val="0"/>
        <w:adjustRightInd w:val="0"/>
        <w:ind w:left="0"/>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 xml:space="preserve">Татарстан Республикасы Югары Ослан муниципаль районының Башкарма комитеты һәм аның карамагындагы учреждениеләре язма мөрәҗәгатьне теркәгәннән соң утыз көн эчендә шәхси мәгълүматлар субъектының каршылыгын карарга һәм аны мондый каршылыкны карау нәтиҗәләре турында хәбәр итәргә тиеш. </w:t>
      </w:r>
    </w:p>
    <w:p w:rsidR="00CD774B" w:rsidRPr="00EE1498" w:rsidRDefault="00CD774B" w:rsidP="00CD774B">
      <w:pPr>
        <w:widowControl w:val="0"/>
        <w:numPr>
          <w:ilvl w:val="0"/>
          <w:numId w:val="4"/>
        </w:numPr>
        <w:tabs>
          <w:tab w:val="num" w:pos="1080"/>
        </w:tabs>
        <w:autoSpaceDE w:val="0"/>
        <w:autoSpaceDN w:val="0"/>
        <w:adjustRightInd w:val="0"/>
        <w:ind w:left="0" w:right="-1"/>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Субъектның персональ мәгълүматларны хокуксыз кулланудан яки югалтудан саклау Башкарма комитетта һәм район карамагындагы учреждениеләрдә үз акчалары хисабына, федераль законнарда һәм башка норматив документларда билгеләнгән тәртиптә тәэмин ителергә тиеш.</w:t>
      </w:r>
    </w:p>
    <w:p w:rsidR="00CD774B" w:rsidRPr="00EE1498" w:rsidRDefault="00CD774B" w:rsidP="00CD774B">
      <w:pPr>
        <w:widowControl w:val="0"/>
        <w:numPr>
          <w:ilvl w:val="0"/>
          <w:numId w:val="4"/>
        </w:numPr>
        <w:tabs>
          <w:tab w:val="num" w:pos="1080"/>
        </w:tabs>
        <w:autoSpaceDE w:val="0"/>
        <w:autoSpaceDN w:val="0"/>
        <w:adjustRightInd w:val="0"/>
        <w:ind w:left="0" w:right="-1"/>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Әлеге оешма хезмәткәрләре хезмәткәрләрнең шәхси мәгълүматларын эшкәртү тәртибен билгели торган документлар, шулай ук аларның хокуклары һәм бу өлкәдәге бурычлары белән шәхси имзасы астында танышырга тиеш.</w:t>
      </w:r>
    </w:p>
    <w:p w:rsidR="00CD774B" w:rsidRPr="00EE1498" w:rsidRDefault="00CD774B" w:rsidP="00CD774B">
      <w:pPr>
        <w:pStyle w:val="a3"/>
        <w:widowControl w:val="0"/>
        <w:ind w:left="709"/>
        <w:jc w:val="both"/>
        <w:rPr>
          <w:rFonts w:ascii="Arial" w:hAnsi="Arial" w:cs="Arial"/>
          <w:b w:val="0"/>
          <w:color w:val="000000" w:themeColor="text1"/>
          <w:sz w:val="24"/>
          <w:szCs w:val="24"/>
          <w:lang w:val="tt-RU"/>
        </w:rPr>
      </w:pPr>
    </w:p>
    <w:p w:rsidR="00CD774B" w:rsidRPr="00EE1498" w:rsidRDefault="00CD774B" w:rsidP="00CD774B">
      <w:pPr>
        <w:widowControl w:val="0"/>
        <w:shd w:val="clear" w:color="auto" w:fill="FFFFFF"/>
        <w:tabs>
          <w:tab w:val="left" w:pos="413"/>
        </w:tabs>
        <w:jc w:val="center"/>
        <w:rPr>
          <w:rFonts w:ascii="Arial" w:hAnsi="Arial" w:cs="Arial"/>
          <w:bCs/>
          <w:color w:val="000000" w:themeColor="text1"/>
          <w:sz w:val="24"/>
          <w:szCs w:val="24"/>
          <w:lang w:val="tt-RU"/>
        </w:rPr>
      </w:pPr>
      <w:r w:rsidRPr="00133825">
        <w:rPr>
          <w:rFonts w:ascii="Arial" w:hAnsi="Arial" w:cs="Arial"/>
          <w:bCs/>
          <w:color w:val="000000" w:themeColor="text1"/>
          <w:sz w:val="24"/>
          <w:szCs w:val="24"/>
          <w:lang w:val="tt-RU"/>
        </w:rPr>
        <w:t>4. Шәхси мәгълүматлар субъектының персональ мәгълүматларын алу</w:t>
      </w:r>
    </w:p>
    <w:p w:rsidR="00CD774B" w:rsidRPr="00EE1498" w:rsidRDefault="00CD774B" w:rsidP="00CD774B">
      <w:pPr>
        <w:widowControl w:val="0"/>
        <w:shd w:val="clear" w:color="auto" w:fill="FFFFFF"/>
        <w:tabs>
          <w:tab w:val="left" w:pos="413"/>
        </w:tabs>
        <w:jc w:val="center"/>
        <w:rPr>
          <w:rFonts w:ascii="Arial" w:hAnsi="Arial" w:cs="Arial"/>
          <w:bCs/>
          <w:color w:val="000000" w:themeColor="text1"/>
          <w:sz w:val="24"/>
          <w:szCs w:val="24"/>
          <w:lang w:val="tt-RU"/>
        </w:rPr>
      </w:pPr>
    </w:p>
    <w:p w:rsidR="00CD774B" w:rsidRPr="00EE1498" w:rsidRDefault="00CD774B" w:rsidP="00CD774B">
      <w:pPr>
        <w:pStyle w:val="a3"/>
        <w:widowControl w:val="0"/>
        <w:numPr>
          <w:ilvl w:val="1"/>
          <w:numId w:val="5"/>
        </w:numPr>
        <w:jc w:val="both"/>
        <w:rPr>
          <w:rFonts w:ascii="Arial" w:hAnsi="Arial" w:cs="Arial"/>
          <w:b w:val="0"/>
          <w:color w:val="000000" w:themeColor="text1"/>
          <w:sz w:val="24"/>
          <w:szCs w:val="24"/>
          <w:lang w:val="tt-RU"/>
        </w:rPr>
      </w:pPr>
      <w:r w:rsidRPr="00133825">
        <w:rPr>
          <w:rFonts w:ascii="Arial" w:hAnsi="Arial" w:cs="Arial"/>
          <w:b w:val="0"/>
          <w:color w:val="000000" w:themeColor="text1"/>
          <w:sz w:val="24"/>
          <w:szCs w:val="24"/>
          <w:lang w:val="tt-RU"/>
        </w:rPr>
        <w:t xml:space="preserve">Шәхси мәгълүматларны алу күбесенчә, Россия Федерациясе законнарында каралган очраклардан тыш, аның язма ризалыгы нигезендә, субъектның үзенә персональ мәгълүматларны бирү юлы белән гамәлгә ашырыла. </w:t>
      </w:r>
    </w:p>
    <w:p w:rsidR="00CD774B" w:rsidRPr="00EE1498" w:rsidRDefault="00CD774B" w:rsidP="00CD774B">
      <w:pPr>
        <w:pStyle w:val="a3"/>
        <w:widowControl w:val="0"/>
        <w:ind w:firstLine="709"/>
        <w:jc w:val="both"/>
        <w:rPr>
          <w:rFonts w:ascii="Arial" w:hAnsi="Arial" w:cs="Arial"/>
          <w:b w:val="0"/>
          <w:color w:val="000000" w:themeColor="text1"/>
          <w:sz w:val="24"/>
          <w:szCs w:val="24"/>
          <w:lang w:val="tt-RU"/>
        </w:rPr>
      </w:pPr>
      <w:r w:rsidRPr="00133825">
        <w:rPr>
          <w:rFonts w:ascii="Arial" w:hAnsi="Arial" w:cs="Arial"/>
          <w:b w:val="0"/>
          <w:color w:val="000000" w:themeColor="text1"/>
          <w:sz w:val="24"/>
          <w:szCs w:val="24"/>
          <w:lang w:val="tt-RU"/>
        </w:rPr>
        <w:t>Федераль законнарда каралган очракларда, шәхси мәгълүматларны эшкәртү шәхси мәгълүматлар субъекты ризалыгы белән генә башкарыла. Язма формадагы ризалыгын кәгазь чыганакта үз кулы белән яза торган тигез хокуклы документта федераль закон нигезендә электрон имза белән имзаланган электрон документ формасында ризалык таныла. Шәхси мәгълүматлар субъектының шәхси мәгълүматларны эшкәртүгә язма рәвештә ризалыгы, аерым алганда, үз эченә алырга тиеш:</w:t>
      </w:r>
    </w:p>
    <w:p w:rsidR="00CD774B" w:rsidRPr="00EE1498" w:rsidRDefault="00CD774B" w:rsidP="00CD774B">
      <w:pPr>
        <w:widowControl w:val="0"/>
        <w:numPr>
          <w:ilvl w:val="0"/>
          <w:numId w:val="6"/>
        </w:numPr>
        <w:tabs>
          <w:tab w:val="num" w:pos="1080"/>
        </w:tabs>
        <w:autoSpaceDE w:val="0"/>
        <w:autoSpaceDN w:val="0"/>
        <w:adjustRightInd w:val="0"/>
        <w:ind w:left="0" w:right="-1"/>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шәхси мәгълүматлар субъектының фамилиясе, исеме, атасының исеме, адресы, шәхесен таныклаучы төп документ номеры, күрсәтелгән документ бирү датасы һәм аны биргән орган турында белешмәләр;</w:t>
      </w:r>
    </w:p>
    <w:p w:rsidR="00CD774B" w:rsidRPr="00EE1498" w:rsidRDefault="00CD774B" w:rsidP="00CD774B">
      <w:pPr>
        <w:widowControl w:val="0"/>
        <w:numPr>
          <w:ilvl w:val="0"/>
          <w:numId w:val="6"/>
        </w:numPr>
        <w:tabs>
          <w:tab w:val="num" w:pos="1080"/>
        </w:tabs>
        <w:autoSpaceDE w:val="0"/>
        <w:autoSpaceDN w:val="0"/>
        <w:adjustRightInd w:val="0"/>
        <w:ind w:left="0" w:right="-1"/>
        <w:jc w:val="both"/>
        <w:rPr>
          <w:rFonts w:ascii="Arial" w:hAnsi="Arial" w:cs="Arial"/>
          <w:color w:val="000000" w:themeColor="text1"/>
          <w:sz w:val="24"/>
          <w:szCs w:val="24"/>
          <w:lang w:val="tt-RU"/>
        </w:rPr>
      </w:pPr>
      <w:r w:rsidRPr="00133825">
        <w:rPr>
          <w:rFonts w:ascii="Arial" w:hAnsi="Arial" w:cs="Arial"/>
          <w:color w:val="000000" w:themeColor="text1"/>
          <w:sz w:val="24"/>
          <w:szCs w:val="24"/>
          <w:lang w:val="tt-RU"/>
        </w:rPr>
        <w:t>шәхси мәгълүмат субъекты вәкиленең фамилиясе, исеме, атасының исеме, адресы, шәхесен таныклаучы төп документ номеры, күрсәтелгән документны бирү датасы һәм аны биргән орган турында белешмәләр, әлеге вәкилнең вәкаләтләрен раслаучы ышаныч кәгазе яки башка документ реквизитлары (шәхси мәгълүмат субъекты вәкиленнән ризалык алганда);</w:t>
      </w:r>
    </w:p>
    <w:p w:rsidR="00CD774B" w:rsidRPr="00133825" w:rsidRDefault="00CD774B" w:rsidP="00CD774B">
      <w:pPr>
        <w:pStyle w:val="a5"/>
        <w:widowControl w:val="0"/>
        <w:numPr>
          <w:ilvl w:val="0"/>
          <w:numId w:val="6"/>
        </w:numPr>
        <w:tabs>
          <w:tab w:val="left" w:pos="851"/>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оешманың тулы исеме һәм адресы;</w:t>
      </w:r>
    </w:p>
    <w:p w:rsidR="00CD774B" w:rsidRPr="00133825" w:rsidRDefault="00CD774B" w:rsidP="00CD774B">
      <w:pPr>
        <w:widowControl w:val="0"/>
        <w:numPr>
          <w:ilvl w:val="0"/>
          <w:numId w:val="6"/>
        </w:numPr>
        <w:tabs>
          <w:tab w:val="num" w:pos="1080"/>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шәхси мәгълүматларны эшкәртү максаты;</w:t>
      </w:r>
    </w:p>
    <w:p w:rsidR="00CD774B" w:rsidRPr="00133825" w:rsidRDefault="00CD774B" w:rsidP="00CD774B">
      <w:pPr>
        <w:widowControl w:val="0"/>
        <w:numPr>
          <w:ilvl w:val="0"/>
          <w:numId w:val="6"/>
        </w:numPr>
        <w:tabs>
          <w:tab w:val="num" w:pos="1080"/>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шәхси мәгълүматлар субъекты ризалыгы бирелә торган персональ мәгълүматлар исемлеге;</w:t>
      </w:r>
    </w:p>
    <w:p w:rsidR="00CD774B" w:rsidRPr="00133825" w:rsidRDefault="00CD774B" w:rsidP="00CD774B">
      <w:pPr>
        <w:widowControl w:val="0"/>
        <w:numPr>
          <w:ilvl w:val="0"/>
          <w:numId w:val="6"/>
        </w:numPr>
        <w:tabs>
          <w:tab w:val="num" w:pos="1080"/>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оешма йөкләмәсе буенча персональ мәгълүматларны эшкәртүне башкаручы затның исеме яки фамилиясе, атасының исеме һәм адресы, әгәр эшкәртү мондый затка йөкләнгән булса;</w:t>
      </w:r>
    </w:p>
    <w:p w:rsidR="00CD774B" w:rsidRPr="00133825" w:rsidRDefault="00CD774B" w:rsidP="00CD774B">
      <w:pPr>
        <w:widowControl w:val="0"/>
        <w:numPr>
          <w:ilvl w:val="0"/>
          <w:numId w:val="6"/>
        </w:numPr>
        <w:tabs>
          <w:tab w:val="num" w:pos="1080"/>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 xml:space="preserve">башкару өчен ризалык бирелә торган шәхси мәгълүматлар булган гамәлләр исемлеге, оешмада кулланыла торган </w:t>
      </w:r>
      <w:r w:rsidR="006B311A" w:rsidRPr="00133825">
        <w:rPr>
          <w:rFonts w:ascii="Arial" w:hAnsi="Arial" w:cs="Arial"/>
          <w:color w:val="000000" w:themeColor="text1"/>
          <w:sz w:val="24"/>
          <w:szCs w:val="24"/>
          <w:lang w:val="tt-RU"/>
        </w:rPr>
        <w:t>шәхси</w:t>
      </w:r>
      <w:r w:rsidRPr="00133825">
        <w:rPr>
          <w:rFonts w:ascii="Arial" w:hAnsi="Arial" w:cs="Arial"/>
          <w:color w:val="000000" w:themeColor="text1"/>
          <w:sz w:val="24"/>
          <w:szCs w:val="24"/>
          <w:lang w:val="tt-RU"/>
        </w:rPr>
        <w:t xml:space="preserve"> мәгълүматларны эшкәртү ысулларының </w:t>
      </w:r>
      <w:r>
        <w:rPr>
          <w:rFonts w:ascii="Arial" w:hAnsi="Arial" w:cs="Arial"/>
          <w:color w:val="000000" w:themeColor="text1"/>
          <w:sz w:val="24"/>
          <w:szCs w:val="24"/>
          <w:lang w:val="tt-RU"/>
        </w:rPr>
        <w:t>г</w:t>
      </w:r>
      <w:r w:rsidRPr="00133825">
        <w:rPr>
          <w:rFonts w:ascii="Arial" w:hAnsi="Arial" w:cs="Arial"/>
          <w:color w:val="000000" w:themeColor="text1"/>
          <w:sz w:val="24"/>
          <w:szCs w:val="24"/>
          <w:lang w:val="tt-RU"/>
        </w:rPr>
        <w:t>омуми тасвирламасы;</w:t>
      </w:r>
    </w:p>
    <w:p w:rsidR="00CD774B" w:rsidRPr="00133825" w:rsidRDefault="00CD774B" w:rsidP="00CD774B">
      <w:pPr>
        <w:widowControl w:val="0"/>
        <w:numPr>
          <w:ilvl w:val="0"/>
          <w:numId w:val="6"/>
        </w:numPr>
        <w:tabs>
          <w:tab w:val="num" w:pos="1080"/>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 xml:space="preserve">әгәр федераль законнарда башкача билгеләнмәгән булса, </w:t>
      </w:r>
      <w:r w:rsidR="006B311A" w:rsidRPr="00133825">
        <w:rPr>
          <w:rFonts w:ascii="Arial" w:hAnsi="Arial" w:cs="Arial"/>
          <w:color w:val="000000" w:themeColor="text1"/>
          <w:sz w:val="24"/>
          <w:szCs w:val="24"/>
          <w:lang w:val="tt-RU"/>
        </w:rPr>
        <w:t>шәхси</w:t>
      </w:r>
      <w:r w:rsidRPr="00133825">
        <w:rPr>
          <w:rFonts w:ascii="Arial" w:hAnsi="Arial" w:cs="Arial"/>
          <w:color w:val="000000" w:themeColor="text1"/>
          <w:sz w:val="24"/>
          <w:szCs w:val="24"/>
          <w:lang w:val="tt-RU"/>
        </w:rPr>
        <w:t xml:space="preserve"> мәгълүмат субъекты ризалыгы, шулай ук аны чакыртып алу ысулы гамәлдә булган вакыт;</w:t>
      </w:r>
    </w:p>
    <w:p w:rsidR="00CD774B" w:rsidRPr="00133825" w:rsidRDefault="00CD774B" w:rsidP="00CD774B">
      <w:pPr>
        <w:widowControl w:val="0"/>
        <w:numPr>
          <w:ilvl w:val="0"/>
          <w:numId w:val="6"/>
        </w:numPr>
        <w:tabs>
          <w:tab w:val="num" w:pos="1080"/>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шәхси мәгълүматлар субъекты имзасы.</w:t>
      </w:r>
    </w:p>
    <w:p w:rsidR="00CD774B" w:rsidRPr="00133825" w:rsidRDefault="00CD774B" w:rsidP="00CD774B">
      <w:pPr>
        <w:pStyle w:val="a3"/>
        <w:widowControl w:val="0"/>
        <w:numPr>
          <w:ilvl w:val="1"/>
          <w:numId w:val="5"/>
        </w:numPr>
        <w:jc w:val="both"/>
        <w:rPr>
          <w:rFonts w:ascii="Arial" w:hAnsi="Arial" w:cs="Arial"/>
          <w:b w:val="0"/>
          <w:color w:val="000000" w:themeColor="text1"/>
          <w:sz w:val="24"/>
          <w:szCs w:val="24"/>
        </w:rPr>
      </w:pPr>
      <w:r w:rsidRPr="00133825">
        <w:rPr>
          <w:rFonts w:ascii="Arial" w:hAnsi="Arial" w:cs="Arial"/>
          <w:b w:val="0"/>
          <w:color w:val="000000" w:themeColor="text1"/>
          <w:sz w:val="24"/>
          <w:szCs w:val="24"/>
          <w:lang w:val="tt-RU"/>
        </w:rPr>
        <w:t xml:space="preserve">Район Башкарма комитетында һәм ведомство карамагындагы учреждениеләрдә </w:t>
      </w:r>
      <w:r w:rsidR="006B311A" w:rsidRPr="006B311A">
        <w:rPr>
          <w:rFonts w:ascii="Arial" w:hAnsi="Arial" w:cs="Arial"/>
          <w:b w:val="0"/>
          <w:color w:val="000000" w:themeColor="text1"/>
          <w:sz w:val="24"/>
          <w:szCs w:val="24"/>
          <w:lang w:val="tt-RU"/>
        </w:rPr>
        <w:t>шәхси</w:t>
      </w:r>
      <w:r w:rsidRPr="00133825">
        <w:rPr>
          <w:rFonts w:ascii="Arial" w:hAnsi="Arial" w:cs="Arial"/>
          <w:b w:val="0"/>
          <w:color w:val="000000" w:themeColor="text1"/>
          <w:sz w:val="24"/>
          <w:szCs w:val="24"/>
          <w:lang w:val="tt-RU"/>
        </w:rPr>
        <w:t xml:space="preserve"> мәгълүматларны эшкәртү түбәндәге очракларда шәхси мәгълүматлар субъектының язмача ризалыгын алуны таләп итми:</w:t>
      </w:r>
    </w:p>
    <w:p w:rsidR="00CD774B" w:rsidRPr="00133825" w:rsidRDefault="006B311A" w:rsidP="00CD774B">
      <w:pPr>
        <w:widowControl w:val="0"/>
        <w:numPr>
          <w:ilvl w:val="0"/>
          <w:numId w:val="7"/>
        </w:numPr>
        <w:tabs>
          <w:tab w:val="num" w:pos="1134"/>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шәхси</w:t>
      </w:r>
      <w:r w:rsidR="00CD774B" w:rsidRPr="00133825">
        <w:rPr>
          <w:rFonts w:ascii="Arial" w:hAnsi="Arial" w:cs="Arial"/>
          <w:color w:val="000000" w:themeColor="text1"/>
          <w:sz w:val="24"/>
          <w:szCs w:val="24"/>
          <w:lang w:val="tt-RU"/>
        </w:rPr>
        <w:t xml:space="preserve"> мәгълүматларны эшкәртү федераль законнарда каралган максатларга ирешү өчен, Россия Федерациясе законнары белән йөкләнгән функцияләрне, вәкаләтләрне һәм бурычларны тормышка ашыру һәм үтәү өчен кирәк;</w:t>
      </w:r>
    </w:p>
    <w:p w:rsidR="00CD774B" w:rsidRPr="00133825" w:rsidRDefault="00CD774B" w:rsidP="00CD774B">
      <w:pPr>
        <w:widowControl w:val="0"/>
        <w:numPr>
          <w:ilvl w:val="0"/>
          <w:numId w:val="7"/>
        </w:numPr>
        <w:tabs>
          <w:tab w:val="num" w:pos="1134"/>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шәхси мәгълүматларны эшкәртү "Дәүләт һәм муниципаль хезмәтләр күрсәтүне оештыру турында" 2010нчы елның 27нче июлендәге 210-ФЗ номерлы Фе</w:t>
      </w:r>
      <w:r w:rsidR="00E2485B" w:rsidRPr="00E2485B">
        <w:rPr>
          <w:rFonts w:ascii="Arial" w:hAnsi="Arial" w:cs="Arial"/>
          <w:color w:val="000000" w:themeColor="text1"/>
          <w:sz w:val="24"/>
          <w:szCs w:val="24"/>
          <w:lang w:val="tt-RU"/>
        </w:rPr>
        <w:t xml:space="preserve"> </w:t>
      </w:r>
      <w:r w:rsidR="00E2485B" w:rsidRPr="00133825">
        <w:rPr>
          <w:rFonts w:ascii="Arial" w:hAnsi="Arial" w:cs="Arial"/>
          <w:color w:val="000000" w:themeColor="text1"/>
          <w:sz w:val="24"/>
          <w:szCs w:val="24"/>
          <w:lang w:val="tt-RU"/>
        </w:rPr>
        <w:t>шәхси</w:t>
      </w:r>
      <w:r w:rsidR="00E2485B" w:rsidRPr="00133825">
        <w:rPr>
          <w:rFonts w:ascii="Arial" w:hAnsi="Arial" w:cs="Arial"/>
          <w:color w:val="000000" w:themeColor="text1"/>
          <w:sz w:val="24"/>
          <w:szCs w:val="24"/>
          <w:lang w:val="tt-RU"/>
        </w:rPr>
        <w:t xml:space="preserve"> </w:t>
      </w:r>
      <w:r w:rsidRPr="00133825">
        <w:rPr>
          <w:rFonts w:ascii="Arial" w:hAnsi="Arial" w:cs="Arial"/>
          <w:color w:val="000000" w:themeColor="text1"/>
          <w:sz w:val="24"/>
          <w:szCs w:val="24"/>
          <w:lang w:val="tt-RU"/>
        </w:rPr>
        <w:t>дераль закон белән каралган дәүләт хезмәтләре күрсәтүдә, шул исәптән персональ мәгълүматларны дәүләт һәм муниципаль хезмәтләрнең бердәм порталында һәм (яки) региональ порталларында теркәүне дә кертеп, вәкаләтләрне башкару өчен кирәк;</w:t>
      </w:r>
    </w:p>
    <w:p w:rsidR="00CD774B" w:rsidRPr="003E250E" w:rsidRDefault="00CD774B" w:rsidP="00CD774B">
      <w:pPr>
        <w:pStyle w:val="a5"/>
        <w:numPr>
          <w:ilvl w:val="0"/>
          <w:numId w:val="7"/>
        </w:numPr>
        <w:autoSpaceDE w:val="0"/>
        <w:autoSpaceDN w:val="0"/>
        <w:adjustRightInd w:val="0"/>
        <w:ind w:left="0"/>
        <w:jc w:val="both"/>
        <w:rPr>
          <w:rFonts w:ascii="Arial" w:eastAsiaTheme="minorHAnsi" w:hAnsi="Arial" w:cs="Arial"/>
          <w:color w:val="000000" w:themeColor="text1"/>
          <w:sz w:val="24"/>
          <w:szCs w:val="24"/>
          <w:lang w:eastAsia="en-US"/>
        </w:rPr>
      </w:pPr>
      <w:r w:rsidRPr="00133825">
        <w:rPr>
          <w:rFonts w:ascii="Arial" w:eastAsiaTheme="minorHAnsi" w:hAnsi="Arial" w:cs="Arial"/>
          <w:color w:val="000000" w:themeColor="text1"/>
          <w:sz w:val="24"/>
          <w:szCs w:val="24"/>
          <w:lang w:val="tt-RU" w:eastAsia="en-US"/>
        </w:rPr>
        <w:t>шәхси мәгълүматларны эшкәртү шәхси мәгълүматларны эшкәртү, яклавы яки отышлы сатып алучы яки поручитель булган килешүне үтәү өчен, шулай ук шәхси мәгълүматлар субъекты инициативасы буенча килешү яки персональ мәгълүмат субъекты буенча килешү төзү өчен кирәк, аның буенча субъект отышлы сатып алучы яки поручитель булачак;</w:t>
      </w:r>
    </w:p>
    <w:p w:rsidR="003E250E" w:rsidRPr="003E250E" w:rsidRDefault="006B311A" w:rsidP="003E250E">
      <w:pPr>
        <w:autoSpaceDE w:val="0"/>
        <w:autoSpaceDN w:val="0"/>
        <w:adjustRightInd w:val="0"/>
        <w:jc w:val="both"/>
        <w:rPr>
          <w:rFonts w:ascii="Arial" w:eastAsiaTheme="minorHAnsi" w:hAnsi="Arial" w:cs="Arial"/>
          <w:color w:val="000000" w:themeColor="text1"/>
          <w:sz w:val="24"/>
          <w:szCs w:val="24"/>
          <w:lang w:eastAsia="en-US"/>
        </w:rPr>
      </w:pPr>
      <w:r w:rsidRPr="00133825">
        <w:rPr>
          <w:rFonts w:ascii="Arial" w:hAnsi="Arial" w:cs="Arial"/>
          <w:color w:val="000000" w:themeColor="text1"/>
          <w:sz w:val="24"/>
          <w:szCs w:val="24"/>
          <w:lang w:val="tt-RU"/>
        </w:rPr>
        <w:t>Ш</w:t>
      </w:r>
      <w:r w:rsidRPr="00133825">
        <w:rPr>
          <w:rFonts w:ascii="Arial" w:hAnsi="Arial" w:cs="Arial"/>
          <w:color w:val="000000" w:themeColor="text1"/>
          <w:sz w:val="24"/>
          <w:szCs w:val="24"/>
          <w:lang w:val="tt-RU"/>
        </w:rPr>
        <w:t>әхси</w:t>
      </w:r>
      <w:r w:rsidR="003E250E" w:rsidRPr="003E250E">
        <w:rPr>
          <w:rFonts w:ascii="Arial" w:hAnsi="Arial" w:cs="Arial"/>
          <w:color w:val="000000" w:themeColor="text1"/>
          <w:kern w:val="16"/>
          <w:sz w:val="24"/>
          <w:szCs w:val="24"/>
          <w:lang w:val="tt-RU"/>
        </w:rPr>
        <w:t xml:space="preserve"> мәгълүматлар субъекты белән төзелә торган шартнамәдә персональ мәгълүматлар субъектының хокукларын һәм ирекләрен чикләүче, Россия Федерациясе законнарында башкасы каралмаган булса, балигъ булмаганнарның </w:t>
      </w:r>
      <w:r w:rsidR="00E2485B" w:rsidRPr="00133825">
        <w:rPr>
          <w:rFonts w:ascii="Arial" w:hAnsi="Arial" w:cs="Arial"/>
          <w:color w:val="000000" w:themeColor="text1"/>
          <w:sz w:val="24"/>
          <w:szCs w:val="24"/>
          <w:lang w:val="tt-RU"/>
        </w:rPr>
        <w:t>шәхси</w:t>
      </w:r>
      <w:r w:rsidR="003E250E" w:rsidRPr="003E250E">
        <w:rPr>
          <w:rFonts w:ascii="Arial" w:hAnsi="Arial" w:cs="Arial"/>
          <w:color w:val="000000" w:themeColor="text1"/>
          <w:kern w:val="16"/>
          <w:sz w:val="24"/>
          <w:szCs w:val="24"/>
          <w:lang w:val="tt-RU"/>
        </w:rPr>
        <w:t xml:space="preserve"> мәгълүматларын эшкәртү очракларын билгели торган нигезләмәләр, шулай ук шартнамә төзү шартнамәсе сыйфатында </w:t>
      </w:r>
      <w:r w:rsidR="00E2485B" w:rsidRPr="00133825">
        <w:rPr>
          <w:rFonts w:ascii="Arial" w:hAnsi="Arial" w:cs="Arial"/>
          <w:color w:val="000000" w:themeColor="text1"/>
          <w:sz w:val="24"/>
          <w:szCs w:val="24"/>
          <w:lang w:val="tt-RU"/>
        </w:rPr>
        <w:t>шәхси</w:t>
      </w:r>
      <w:r w:rsidR="003E250E" w:rsidRPr="003E250E">
        <w:rPr>
          <w:rFonts w:ascii="Arial" w:hAnsi="Arial" w:cs="Arial"/>
          <w:color w:val="000000" w:themeColor="text1"/>
          <w:kern w:val="16"/>
          <w:sz w:val="24"/>
          <w:szCs w:val="24"/>
          <w:lang w:val="tt-RU"/>
        </w:rPr>
        <w:t xml:space="preserve"> мәгълүматлар субъектының гамәл кылмавына юл куя торган нигезләмәләр була алмый</w:t>
      </w:r>
    </w:p>
    <w:p w:rsidR="00CD774B" w:rsidRPr="00133825" w:rsidRDefault="006B311A" w:rsidP="00CD774B">
      <w:pPr>
        <w:pStyle w:val="a5"/>
        <w:numPr>
          <w:ilvl w:val="0"/>
          <w:numId w:val="7"/>
        </w:numPr>
        <w:autoSpaceDE w:val="0"/>
        <w:autoSpaceDN w:val="0"/>
        <w:adjustRightInd w:val="0"/>
        <w:ind w:left="0"/>
        <w:jc w:val="both"/>
        <w:rPr>
          <w:rFonts w:ascii="Arial" w:eastAsiaTheme="minorHAnsi" w:hAnsi="Arial" w:cs="Arial"/>
          <w:color w:val="000000" w:themeColor="text1"/>
          <w:sz w:val="24"/>
          <w:szCs w:val="24"/>
          <w:lang w:eastAsia="en-US"/>
        </w:rPr>
      </w:pPr>
      <w:r w:rsidRPr="00133825">
        <w:rPr>
          <w:rFonts w:ascii="Arial" w:hAnsi="Arial" w:cs="Arial"/>
          <w:color w:val="000000" w:themeColor="text1"/>
          <w:sz w:val="24"/>
          <w:szCs w:val="24"/>
          <w:lang w:val="tt-RU"/>
        </w:rPr>
        <w:t>шәхси</w:t>
      </w:r>
      <w:r w:rsidR="00CD774B" w:rsidRPr="00133825">
        <w:rPr>
          <w:rFonts w:ascii="Arial" w:eastAsiaTheme="minorHAnsi" w:hAnsi="Arial" w:cs="Arial"/>
          <w:color w:val="000000" w:themeColor="text1"/>
          <w:sz w:val="24"/>
          <w:szCs w:val="24"/>
          <w:lang w:val="tt-RU" w:eastAsia="en-US"/>
        </w:rPr>
        <w:t xml:space="preserve"> мәгълүматларны эшкәртү оешманың яки өченче затларның хокукларын һәм законлы мәнфәгатьләрен тормышка ашыру өчен кирәк, шул ук вакытта шәхси мәгълүматлар субъекты хокуклары һәм ирекләре бозылмаган очракта;</w:t>
      </w:r>
    </w:p>
    <w:p w:rsidR="00CD774B" w:rsidRPr="00133825" w:rsidRDefault="006B311A" w:rsidP="00CD774B">
      <w:pPr>
        <w:pStyle w:val="a5"/>
        <w:numPr>
          <w:ilvl w:val="0"/>
          <w:numId w:val="7"/>
        </w:numPr>
        <w:autoSpaceDE w:val="0"/>
        <w:autoSpaceDN w:val="0"/>
        <w:adjustRightInd w:val="0"/>
        <w:ind w:left="0"/>
        <w:jc w:val="both"/>
        <w:rPr>
          <w:rFonts w:ascii="Arial" w:eastAsiaTheme="minorHAnsi" w:hAnsi="Arial" w:cs="Arial"/>
          <w:color w:val="000000" w:themeColor="text1"/>
          <w:sz w:val="24"/>
          <w:szCs w:val="24"/>
          <w:lang w:eastAsia="en-US"/>
        </w:rPr>
      </w:pPr>
      <w:r w:rsidRPr="00133825">
        <w:rPr>
          <w:rFonts w:ascii="Arial" w:hAnsi="Arial" w:cs="Arial"/>
          <w:color w:val="000000" w:themeColor="text1"/>
          <w:sz w:val="24"/>
          <w:szCs w:val="24"/>
          <w:lang w:val="tt-RU"/>
        </w:rPr>
        <w:t>шәхси</w:t>
      </w:r>
      <w:r w:rsidRPr="00133825">
        <w:rPr>
          <w:rFonts w:ascii="Arial" w:eastAsiaTheme="minorHAnsi" w:hAnsi="Arial" w:cs="Arial"/>
          <w:color w:val="000000" w:themeColor="text1"/>
          <w:sz w:val="24"/>
          <w:szCs w:val="24"/>
          <w:lang w:val="tt-RU" w:eastAsia="en-US"/>
        </w:rPr>
        <w:t xml:space="preserve"> </w:t>
      </w:r>
      <w:r w:rsidR="00CD774B" w:rsidRPr="00133825">
        <w:rPr>
          <w:rFonts w:ascii="Arial" w:eastAsiaTheme="minorHAnsi" w:hAnsi="Arial" w:cs="Arial"/>
          <w:color w:val="000000" w:themeColor="text1"/>
          <w:sz w:val="24"/>
          <w:szCs w:val="24"/>
          <w:lang w:val="tt-RU" w:eastAsia="en-US"/>
        </w:rPr>
        <w:t xml:space="preserve"> мәгълүматларны эшкәртү статистик яки башка тикшеренү максатларында, шәхси мәгълүматларны мәҗбүри рәвештә зарарсызландыру шарты белән башкарыла;</w:t>
      </w:r>
    </w:p>
    <w:p w:rsidR="00CD774B" w:rsidRPr="00EE5B1B" w:rsidRDefault="00CD774B" w:rsidP="00CD774B">
      <w:pPr>
        <w:autoSpaceDE w:val="0"/>
        <w:autoSpaceDN w:val="0"/>
        <w:adjustRightInd w:val="0"/>
        <w:jc w:val="both"/>
        <w:rPr>
          <w:rFonts w:ascii="Arial" w:eastAsiaTheme="minorHAnsi" w:hAnsi="Arial" w:cs="Arial"/>
          <w:color w:val="000000" w:themeColor="text1"/>
          <w:sz w:val="24"/>
          <w:szCs w:val="24"/>
          <w:lang w:eastAsia="en-US"/>
        </w:rPr>
      </w:pPr>
      <w:r>
        <w:rPr>
          <w:rFonts w:ascii="Arial" w:eastAsiaTheme="minorHAnsi" w:hAnsi="Arial" w:cs="Arial"/>
          <w:color w:val="000000" w:themeColor="text1"/>
          <w:sz w:val="24"/>
          <w:szCs w:val="24"/>
          <w:lang w:eastAsia="en-US"/>
        </w:rPr>
        <w:t xml:space="preserve">        6) </w:t>
      </w:r>
      <w:r w:rsidRPr="00EE5B1B">
        <w:rPr>
          <w:rFonts w:ascii="Arial" w:eastAsiaTheme="minorHAnsi" w:hAnsi="Arial" w:cs="Arial"/>
          <w:color w:val="000000" w:themeColor="text1"/>
          <w:sz w:val="24"/>
          <w:szCs w:val="24"/>
          <w:lang w:val="tt-RU" w:eastAsia="en-US"/>
        </w:rPr>
        <w:t xml:space="preserve">шәхси мәгълүматлар субъектының үзе тарафыннан яки аның үтенече буенча (һәркем файдалана алырлык шәхси мәгълүматлар) бирелгән затларның чикләнмәгән даирәсенә керү </w:t>
      </w:r>
      <w:r>
        <w:rPr>
          <w:rFonts w:ascii="Arial" w:eastAsiaTheme="minorHAnsi" w:hAnsi="Arial" w:cs="Arial"/>
          <w:color w:val="000000" w:themeColor="text1"/>
          <w:sz w:val="24"/>
          <w:szCs w:val="24"/>
          <w:lang w:val="tt-RU" w:eastAsia="en-US"/>
        </w:rPr>
        <w:t xml:space="preserve"> </w:t>
      </w:r>
      <w:r w:rsidRPr="00EE5B1B">
        <w:rPr>
          <w:rFonts w:ascii="Arial" w:eastAsiaTheme="minorHAnsi" w:hAnsi="Arial" w:cs="Arial"/>
          <w:color w:val="000000" w:themeColor="text1"/>
          <w:sz w:val="24"/>
          <w:szCs w:val="24"/>
          <w:lang w:val="tt-RU" w:eastAsia="en-US"/>
        </w:rPr>
        <w:t>шәхси мәгъ</w:t>
      </w:r>
      <w:r>
        <w:rPr>
          <w:rFonts w:ascii="Arial" w:eastAsiaTheme="minorHAnsi" w:hAnsi="Arial" w:cs="Arial"/>
          <w:color w:val="000000" w:themeColor="text1"/>
          <w:sz w:val="24"/>
          <w:szCs w:val="24"/>
          <w:lang w:val="tt-RU" w:eastAsia="en-US"/>
        </w:rPr>
        <w:t>лүматны эшкәртү гамәлгә ашырыла</w:t>
      </w:r>
      <w:r w:rsidRPr="00EE5B1B">
        <w:rPr>
          <w:rFonts w:ascii="Arial" w:eastAsiaTheme="minorHAnsi" w:hAnsi="Arial" w:cs="Arial"/>
          <w:color w:val="000000" w:themeColor="text1"/>
          <w:sz w:val="24"/>
          <w:szCs w:val="24"/>
          <w:lang w:val="tt-RU" w:eastAsia="en-US"/>
        </w:rPr>
        <w:t>;</w:t>
      </w:r>
    </w:p>
    <w:p w:rsidR="00CD774B" w:rsidRPr="00133825" w:rsidRDefault="00CD774B" w:rsidP="00CD774B">
      <w:pPr>
        <w:pStyle w:val="a5"/>
        <w:numPr>
          <w:ilvl w:val="0"/>
          <w:numId w:val="7"/>
        </w:numPr>
        <w:autoSpaceDE w:val="0"/>
        <w:autoSpaceDN w:val="0"/>
        <w:adjustRightInd w:val="0"/>
        <w:ind w:left="0"/>
        <w:jc w:val="both"/>
        <w:rPr>
          <w:rFonts w:ascii="Arial" w:eastAsiaTheme="minorHAnsi" w:hAnsi="Arial" w:cs="Arial"/>
          <w:color w:val="000000" w:themeColor="text1"/>
          <w:sz w:val="24"/>
          <w:szCs w:val="24"/>
          <w:lang w:eastAsia="en-US"/>
        </w:rPr>
      </w:pPr>
      <w:r w:rsidRPr="00133825">
        <w:rPr>
          <w:rFonts w:ascii="Arial" w:eastAsiaTheme="minorHAnsi" w:hAnsi="Arial" w:cs="Arial"/>
          <w:color w:val="000000" w:themeColor="text1"/>
          <w:sz w:val="24"/>
          <w:szCs w:val="24"/>
          <w:lang w:val="tt-RU" w:eastAsia="en-US"/>
        </w:rPr>
        <w:t>Федераль закон нигезендә басылып чыгарга яки мәҗбүри ачылырга тиешле персональ мәгълүматларны эшкәртү гамәлгә ашырыла.</w:t>
      </w:r>
    </w:p>
    <w:p w:rsidR="00CD774B" w:rsidRPr="00133825" w:rsidRDefault="00CD774B" w:rsidP="00CD774B">
      <w:pPr>
        <w:pStyle w:val="a5"/>
        <w:autoSpaceDE w:val="0"/>
        <w:autoSpaceDN w:val="0"/>
        <w:adjustRightInd w:val="0"/>
        <w:ind w:left="0" w:firstLine="709"/>
        <w:jc w:val="both"/>
        <w:rPr>
          <w:rFonts w:ascii="Arial" w:eastAsiaTheme="minorHAnsi" w:hAnsi="Arial" w:cs="Arial"/>
          <w:color w:val="000000" w:themeColor="text1"/>
          <w:sz w:val="24"/>
          <w:szCs w:val="24"/>
          <w:lang w:eastAsia="en-US"/>
        </w:rPr>
      </w:pPr>
      <w:r w:rsidRPr="00133825">
        <w:rPr>
          <w:rFonts w:ascii="Arial" w:eastAsiaTheme="minorHAnsi" w:hAnsi="Arial" w:cs="Arial"/>
          <w:color w:val="000000" w:themeColor="text1"/>
          <w:sz w:val="24"/>
          <w:szCs w:val="24"/>
          <w:lang w:val="tt-RU" w:eastAsia="en-US"/>
        </w:rPr>
        <w:t xml:space="preserve">4.3. Шәхси мәгълүматларның махсус категорияләрен, биометрик персональ мәгълүматларны эшкәртү, </w:t>
      </w:r>
      <w:r w:rsidR="00E2485B" w:rsidRPr="00133825">
        <w:rPr>
          <w:rFonts w:ascii="Arial" w:hAnsi="Arial" w:cs="Arial"/>
          <w:color w:val="000000" w:themeColor="text1"/>
          <w:sz w:val="24"/>
          <w:szCs w:val="24"/>
          <w:lang w:val="tt-RU"/>
        </w:rPr>
        <w:t>шәхси</w:t>
      </w:r>
      <w:r w:rsidRPr="00133825">
        <w:rPr>
          <w:rFonts w:ascii="Arial" w:eastAsiaTheme="minorHAnsi" w:hAnsi="Arial" w:cs="Arial"/>
          <w:color w:val="000000" w:themeColor="text1"/>
          <w:sz w:val="24"/>
          <w:szCs w:val="24"/>
          <w:lang w:val="tt-RU" w:eastAsia="en-US"/>
        </w:rPr>
        <w:t xml:space="preserve"> мәгълүматларны шәхси мәгълүматлар субъектының язма ризалыгыннан башка тапшыру федераль законнарда каралган очракларда гына гамәлгә ашырыла. </w:t>
      </w:r>
    </w:p>
    <w:p w:rsidR="00CD774B" w:rsidRPr="00133825" w:rsidRDefault="00CD774B" w:rsidP="00CD774B">
      <w:pPr>
        <w:widowControl w:val="0"/>
        <w:shd w:val="clear" w:color="auto" w:fill="FFFFFF"/>
        <w:jc w:val="center"/>
        <w:rPr>
          <w:rFonts w:ascii="Arial" w:hAnsi="Arial" w:cs="Arial"/>
          <w:bCs/>
          <w:color w:val="000000" w:themeColor="text1"/>
          <w:sz w:val="24"/>
          <w:szCs w:val="24"/>
        </w:rPr>
      </w:pPr>
    </w:p>
    <w:p w:rsidR="00CD774B" w:rsidRPr="00133825" w:rsidRDefault="00CD774B" w:rsidP="00CD774B">
      <w:pPr>
        <w:widowControl w:val="0"/>
        <w:shd w:val="clear" w:color="auto" w:fill="FFFFFF"/>
        <w:jc w:val="center"/>
        <w:rPr>
          <w:rFonts w:ascii="Arial" w:hAnsi="Arial" w:cs="Arial"/>
          <w:bCs/>
          <w:color w:val="000000" w:themeColor="text1"/>
          <w:sz w:val="24"/>
          <w:szCs w:val="24"/>
        </w:rPr>
      </w:pPr>
      <w:r w:rsidRPr="00133825">
        <w:rPr>
          <w:rFonts w:ascii="Arial" w:hAnsi="Arial" w:cs="Arial"/>
          <w:bCs/>
          <w:color w:val="000000" w:themeColor="text1"/>
          <w:sz w:val="24"/>
          <w:szCs w:val="24"/>
          <w:lang w:val="tt-RU"/>
        </w:rPr>
        <w:t>5</w:t>
      </w:r>
      <w:r>
        <w:rPr>
          <w:rFonts w:ascii="Arial" w:hAnsi="Arial" w:cs="Arial"/>
          <w:bCs/>
          <w:color w:val="000000" w:themeColor="text1"/>
          <w:sz w:val="24"/>
          <w:szCs w:val="24"/>
          <w:lang w:val="tt-RU"/>
        </w:rPr>
        <w:t>.</w:t>
      </w:r>
      <w:r w:rsidRPr="00133825">
        <w:rPr>
          <w:rFonts w:ascii="Arial" w:hAnsi="Arial" w:cs="Arial"/>
          <w:bCs/>
          <w:color w:val="000000" w:themeColor="text1"/>
          <w:sz w:val="24"/>
          <w:szCs w:val="24"/>
          <w:lang w:val="tt-RU"/>
        </w:rPr>
        <w:t xml:space="preserve"> Шәхси мәгълүматларны саклау һәм эшкәртү </w:t>
      </w:r>
    </w:p>
    <w:p w:rsidR="00CD774B" w:rsidRPr="00133825" w:rsidRDefault="00CD774B" w:rsidP="00CD774B">
      <w:pPr>
        <w:widowControl w:val="0"/>
        <w:shd w:val="clear" w:color="auto" w:fill="FFFFFF"/>
        <w:jc w:val="center"/>
        <w:rPr>
          <w:rFonts w:ascii="Arial" w:hAnsi="Arial" w:cs="Arial"/>
          <w:bCs/>
          <w:color w:val="000000" w:themeColor="text1"/>
          <w:sz w:val="24"/>
          <w:szCs w:val="24"/>
        </w:rPr>
      </w:pPr>
    </w:p>
    <w:p w:rsidR="00CD774B" w:rsidRPr="00133825" w:rsidRDefault="00CD774B" w:rsidP="00CD774B">
      <w:pPr>
        <w:pStyle w:val="a3"/>
        <w:widowControl w:val="0"/>
        <w:numPr>
          <w:ilvl w:val="1"/>
          <w:numId w:val="8"/>
        </w:numPr>
        <w:jc w:val="both"/>
        <w:rPr>
          <w:rFonts w:ascii="Arial" w:hAnsi="Arial" w:cs="Arial"/>
          <w:b w:val="0"/>
          <w:color w:val="000000" w:themeColor="text1"/>
          <w:sz w:val="24"/>
          <w:szCs w:val="24"/>
        </w:rPr>
      </w:pPr>
      <w:r w:rsidRPr="00133825">
        <w:rPr>
          <w:rFonts w:ascii="Arial" w:hAnsi="Arial" w:cs="Arial"/>
          <w:b w:val="0"/>
          <w:color w:val="000000" w:themeColor="text1"/>
          <w:sz w:val="24"/>
          <w:szCs w:val="24"/>
          <w:lang w:val="tt-RU"/>
        </w:rPr>
        <w:t>Шәхси мәгълүматлар, шәхси мәгълүматларны саклау турындагы гамәлдәге закон таләпләрен үтәп, Башкарма комитетта һәм ведомство карамагындагы учреждениеләрдә саклана һәм эшкәртелә.</w:t>
      </w:r>
    </w:p>
    <w:p w:rsidR="00CD774B" w:rsidRPr="00133825" w:rsidRDefault="00CD774B" w:rsidP="00CD774B">
      <w:pPr>
        <w:pStyle w:val="a3"/>
        <w:widowControl w:val="0"/>
        <w:numPr>
          <w:ilvl w:val="1"/>
          <w:numId w:val="8"/>
        </w:numPr>
        <w:jc w:val="both"/>
        <w:rPr>
          <w:rFonts w:ascii="Arial" w:hAnsi="Arial" w:cs="Arial"/>
          <w:b w:val="0"/>
          <w:color w:val="000000" w:themeColor="text1"/>
          <w:sz w:val="24"/>
          <w:szCs w:val="24"/>
        </w:rPr>
      </w:pPr>
      <w:r w:rsidRPr="00133825">
        <w:rPr>
          <w:rFonts w:ascii="Arial" w:hAnsi="Arial" w:cs="Arial"/>
          <w:b w:val="0"/>
          <w:color w:val="000000" w:themeColor="text1"/>
          <w:sz w:val="24"/>
          <w:szCs w:val="24"/>
          <w:lang w:val="tt-RU"/>
        </w:rPr>
        <w:t xml:space="preserve">Район Башкарма комитетында һәм ведомство карамагындагы учреждениеләрдә </w:t>
      </w:r>
      <w:r w:rsidR="00E2485B" w:rsidRPr="00E2485B">
        <w:rPr>
          <w:rFonts w:ascii="Arial" w:hAnsi="Arial" w:cs="Arial"/>
          <w:b w:val="0"/>
          <w:color w:val="000000" w:themeColor="text1"/>
          <w:sz w:val="24"/>
          <w:szCs w:val="24"/>
          <w:lang w:val="tt-RU"/>
        </w:rPr>
        <w:t>шәхси</w:t>
      </w:r>
      <w:r w:rsidRPr="00133825">
        <w:rPr>
          <w:rFonts w:ascii="Arial" w:hAnsi="Arial" w:cs="Arial"/>
          <w:b w:val="0"/>
          <w:color w:val="000000" w:themeColor="text1"/>
          <w:sz w:val="24"/>
          <w:szCs w:val="24"/>
          <w:lang w:val="tt-RU"/>
        </w:rPr>
        <w:t xml:space="preserve"> мәгълүматларны эшкәртү автоматлаштырылмаган һәм автоматлаштырылган</w:t>
      </w:r>
      <w:r w:rsidRPr="00EE5B1B">
        <w:rPr>
          <w:rFonts w:ascii="Arial" w:hAnsi="Arial" w:cs="Arial"/>
          <w:b w:val="0"/>
          <w:color w:val="000000" w:themeColor="text1"/>
          <w:sz w:val="24"/>
          <w:szCs w:val="24"/>
          <w:lang w:val="tt-RU"/>
        </w:rPr>
        <w:t xml:space="preserve"> </w:t>
      </w:r>
      <w:r w:rsidRPr="00133825">
        <w:rPr>
          <w:rFonts w:ascii="Arial" w:hAnsi="Arial" w:cs="Arial"/>
          <w:b w:val="0"/>
          <w:color w:val="000000" w:themeColor="text1"/>
          <w:sz w:val="24"/>
          <w:szCs w:val="24"/>
          <w:lang w:val="tt-RU"/>
        </w:rPr>
        <w:t>катнаш ысул белән башкарыла.</w:t>
      </w:r>
    </w:p>
    <w:p w:rsidR="00CD774B" w:rsidRPr="00133825" w:rsidRDefault="00CD774B" w:rsidP="00CD774B">
      <w:pPr>
        <w:pStyle w:val="a3"/>
        <w:widowControl w:val="0"/>
        <w:numPr>
          <w:ilvl w:val="1"/>
          <w:numId w:val="8"/>
        </w:numPr>
        <w:jc w:val="both"/>
        <w:rPr>
          <w:rFonts w:ascii="Arial" w:hAnsi="Arial" w:cs="Arial"/>
          <w:b w:val="0"/>
          <w:color w:val="000000" w:themeColor="text1"/>
          <w:sz w:val="24"/>
          <w:szCs w:val="24"/>
        </w:rPr>
      </w:pPr>
      <w:r w:rsidRPr="00133825">
        <w:rPr>
          <w:rFonts w:ascii="Arial" w:hAnsi="Arial" w:cs="Arial"/>
          <w:b w:val="0"/>
          <w:color w:val="000000" w:themeColor="text1"/>
          <w:sz w:val="24"/>
          <w:szCs w:val="24"/>
          <w:lang w:val="tt-RU"/>
        </w:rPr>
        <w:t>Шәхси мәгълүматлар субъектларының шәхси мәгълүматлары Башкарма комитетта һәм ведомство карамагындагы учреждениеләрдә кәгазьдә һәм электрон рәвештә саклана һәм эшкәртелә.</w:t>
      </w:r>
      <w:r>
        <w:rPr>
          <w:rFonts w:ascii="Arial" w:hAnsi="Arial" w:cs="Arial"/>
          <w:b w:val="0"/>
          <w:color w:val="000000" w:themeColor="text1"/>
          <w:sz w:val="24"/>
          <w:szCs w:val="24"/>
          <w:lang w:val="tt-RU"/>
        </w:rPr>
        <w:t xml:space="preserve"> </w:t>
      </w:r>
    </w:p>
    <w:p w:rsidR="00CD774B" w:rsidRPr="00133825" w:rsidRDefault="00CD774B" w:rsidP="00CD774B">
      <w:pPr>
        <w:pStyle w:val="a3"/>
        <w:widowControl w:val="0"/>
        <w:numPr>
          <w:ilvl w:val="1"/>
          <w:numId w:val="8"/>
        </w:numPr>
        <w:jc w:val="both"/>
        <w:rPr>
          <w:rFonts w:ascii="Arial" w:hAnsi="Arial" w:cs="Arial"/>
          <w:b w:val="0"/>
          <w:color w:val="000000" w:themeColor="text1"/>
          <w:sz w:val="24"/>
          <w:szCs w:val="24"/>
        </w:rPr>
      </w:pPr>
      <w:r w:rsidRPr="00133825">
        <w:rPr>
          <w:rFonts w:ascii="Arial" w:hAnsi="Arial" w:cs="Arial"/>
          <w:b w:val="0"/>
          <w:color w:val="000000" w:themeColor="text1"/>
          <w:sz w:val="24"/>
          <w:szCs w:val="24"/>
          <w:lang w:val="tt-RU"/>
        </w:rPr>
        <w:t xml:space="preserve">Шәхси мәгълүматларны үз эченә алган кәгазь документларны саклау һәм эшкәртү Россия Федерациясе Хөкүмәтенең 2008нче елның 15нче сентябрендәге 687нче номерлы карары белән расланган шәхси мәгълүматларны автоматлаштыру чараларын кулланмыйча башкарыла торган </w:t>
      </w:r>
      <w:r w:rsidR="00E2485B" w:rsidRPr="00E2485B">
        <w:rPr>
          <w:rFonts w:ascii="Arial" w:hAnsi="Arial" w:cs="Arial"/>
          <w:b w:val="0"/>
          <w:color w:val="000000" w:themeColor="text1"/>
          <w:sz w:val="24"/>
          <w:szCs w:val="24"/>
          <w:lang w:val="tt-RU"/>
        </w:rPr>
        <w:t>шәхси</w:t>
      </w:r>
      <w:r w:rsidRPr="00133825">
        <w:rPr>
          <w:rFonts w:ascii="Arial" w:hAnsi="Arial" w:cs="Arial"/>
          <w:b w:val="0"/>
          <w:color w:val="000000" w:themeColor="text1"/>
          <w:sz w:val="24"/>
          <w:szCs w:val="24"/>
          <w:lang w:val="tt-RU"/>
        </w:rPr>
        <w:t xml:space="preserve"> мәгълүматларны эшкәртү үзенчәлекләре турындагы Нигезләмә таләпләре, аерым категориядәге документларны саклауның махсус тәртибен регламентлаучы башка норматив документлар нигезендә гамәлгә ашырыла. </w:t>
      </w:r>
    </w:p>
    <w:p w:rsidR="00CD774B" w:rsidRPr="00133825" w:rsidRDefault="00CD774B" w:rsidP="00CD774B">
      <w:pPr>
        <w:pStyle w:val="a3"/>
        <w:widowControl w:val="0"/>
        <w:numPr>
          <w:ilvl w:val="1"/>
          <w:numId w:val="8"/>
        </w:numPr>
        <w:jc w:val="both"/>
        <w:rPr>
          <w:rFonts w:ascii="Arial" w:hAnsi="Arial" w:cs="Arial"/>
          <w:b w:val="0"/>
          <w:color w:val="000000" w:themeColor="text1"/>
          <w:sz w:val="24"/>
          <w:szCs w:val="24"/>
        </w:rPr>
      </w:pPr>
      <w:r w:rsidRPr="00133825">
        <w:rPr>
          <w:rFonts w:ascii="Arial" w:hAnsi="Arial" w:cs="Arial"/>
          <w:b w:val="0"/>
          <w:color w:val="000000" w:themeColor="text1"/>
          <w:sz w:val="24"/>
          <w:szCs w:val="24"/>
          <w:lang w:val="tt-RU"/>
        </w:rPr>
        <w:t>Шәхси мәгълүматларны электрон рәвештә саклау һәм эшкәртү Россия Федерациясе Хөкүмәтенең 2012нче елның 1нче ноябрендәге 1119нчы номерлы карары белән расланган персональ мәгълүматларны саклау Таләпләре нигезендә гамәлгә ашырыла.</w:t>
      </w:r>
    </w:p>
    <w:p w:rsidR="00CD774B" w:rsidRPr="00EE1498" w:rsidRDefault="00CD774B" w:rsidP="00CD774B">
      <w:pPr>
        <w:pStyle w:val="a3"/>
        <w:widowControl w:val="0"/>
        <w:numPr>
          <w:ilvl w:val="1"/>
          <w:numId w:val="8"/>
        </w:numPr>
        <w:jc w:val="both"/>
        <w:rPr>
          <w:rFonts w:ascii="Arial" w:hAnsi="Arial" w:cs="Arial"/>
          <w:b w:val="0"/>
          <w:color w:val="000000" w:themeColor="text1"/>
          <w:sz w:val="24"/>
          <w:szCs w:val="24"/>
          <w:lang w:val="tt-RU"/>
        </w:rPr>
      </w:pPr>
      <w:r w:rsidRPr="00133825">
        <w:rPr>
          <w:rFonts w:ascii="Arial" w:hAnsi="Arial" w:cs="Arial"/>
          <w:b w:val="0"/>
          <w:color w:val="000000" w:themeColor="text1"/>
          <w:sz w:val="24"/>
          <w:szCs w:val="24"/>
          <w:lang w:val="tt-RU"/>
        </w:rPr>
        <w:t>Шәхси мәгълүматларны электрон рәвештә дә, кәгазьдә дә район Башкарма комитетында һәм аларның ведомствосындагы учреждениеләрендә саклау аларны эшкәртү максатларына караганда озаграк тормышка ашырыла. Шәхси мәгълүматлар  эшкәртү максатларына ирешү яки аларның казанышлары зарурлыгын югалткан очракта юкка чыгарылырга тиеш.</w:t>
      </w:r>
    </w:p>
    <w:p w:rsidR="00CD774B" w:rsidRPr="00EE1498" w:rsidRDefault="00CD774B" w:rsidP="00CD774B">
      <w:pPr>
        <w:pStyle w:val="a3"/>
        <w:widowControl w:val="0"/>
        <w:numPr>
          <w:ilvl w:val="1"/>
          <w:numId w:val="8"/>
        </w:numPr>
        <w:shd w:val="clear" w:color="auto" w:fill="FFFFFF"/>
        <w:jc w:val="both"/>
        <w:rPr>
          <w:rFonts w:ascii="Arial" w:hAnsi="Arial" w:cs="Arial"/>
          <w:b w:val="0"/>
          <w:color w:val="000000" w:themeColor="text1"/>
          <w:sz w:val="24"/>
          <w:szCs w:val="24"/>
          <w:lang w:val="tt-RU"/>
        </w:rPr>
      </w:pPr>
      <w:r w:rsidRPr="00133825">
        <w:rPr>
          <w:rFonts w:ascii="Arial" w:hAnsi="Arial" w:cs="Arial"/>
          <w:b w:val="0"/>
          <w:color w:val="000000" w:themeColor="text1"/>
          <w:sz w:val="24"/>
          <w:szCs w:val="24"/>
          <w:lang w:val="tt-RU"/>
        </w:rPr>
        <w:t>Шәхси мәгълүматлар субъектларының шәхси мәгълүматларын үз эченә алган документларны саклау норматив актларда билгеләнгән саклау вакыты дәвамында гамәлгә ашырыла. Саклау вакыты чыккач, документлар юкка чыгарылырга тиеш, ул өченче затларның юкка чыгарыла торган документларга санкцияләнмәгән керүен юкка чыгара.</w:t>
      </w:r>
    </w:p>
    <w:p w:rsidR="00CD774B" w:rsidRPr="00EE1498" w:rsidRDefault="00CD774B" w:rsidP="00CD774B">
      <w:pPr>
        <w:widowControl w:val="0"/>
        <w:shd w:val="clear" w:color="auto" w:fill="FFFFFF"/>
        <w:jc w:val="center"/>
        <w:rPr>
          <w:rFonts w:ascii="Arial" w:hAnsi="Arial" w:cs="Arial"/>
          <w:bCs/>
          <w:color w:val="000000" w:themeColor="text1"/>
          <w:sz w:val="24"/>
          <w:szCs w:val="24"/>
          <w:lang w:val="tt-RU"/>
        </w:rPr>
      </w:pPr>
    </w:p>
    <w:p w:rsidR="00CD774B" w:rsidRPr="00133825" w:rsidRDefault="00CD774B" w:rsidP="00CD774B">
      <w:pPr>
        <w:widowControl w:val="0"/>
        <w:shd w:val="clear" w:color="auto" w:fill="FFFFFF"/>
        <w:jc w:val="center"/>
        <w:rPr>
          <w:rFonts w:ascii="Arial" w:hAnsi="Arial" w:cs="Arial"/>
          <w:bCs/>
          <w:color w:val="000000" w:themeColor="text1"/>
          <w:sz w:val="24"/>
          <w:szCs w:val="24"/>
        </w:rPr>
      </w:pPr>
      <w:r w:rsidRPr="00133825">
        <w:rPr>
          <w:rFonts w:ascii="Arial" w:hAnsi="Arial" w:cs="Arial"/>
          <w:bCs/>
          <w:color w:val="000000" w:themeColor="text1"/>
          <w:sz w:val="24"/>
          <w:szCs w:val="24"/>
          <w:lang w:val="tt-RU"/>
        </w:rPr>
        <w:t xml:space="preserve">6. Шәхси мәгълүматларны </w:t>
      </w:r>
      <w:r w:rsidR="006B311A">
        <w:rPr>
          <w:rFonts w:ascii="Arial" w:hAnsi="Arial" w:cs="Arial"/>
          <w:bCs/>
          <w:color w:val="000000" w:themeColor="text1"/>
          <w:sz w:val="24"/>
          <w:szCs w:val="24"/>
          <w:lang w:val="tt-RU"/>
        </w:rPr>
        <w:t>са</w:t>
      </w:r>
      <w:r w:rsidRPr="00133825">
        <w:rPr>
          <w:rFonts w:ascii="Arial" w:hAnsi="Arial" w:cs="Arial"/>
          <w:bCs/>
          <w:color w:val="000000" w:themeColor="text1"/>
          <w:sz w:val="24"/>
          <w:szCs w:val="24"/>
          <w:lang w:val="tt-RU"/>
        </w:rPr>
        <w:t xml:space="preserve">клау </w:t>
      </w:r>
    </w:p>
    <w:p w:rsidR="00CD774B" w:rsidRPr="00133825" w:rsidRDefault="00CD774B" w:rsidP="00CD774B">
      <w:pPr>
        <w:widowControl w:val="0"/>
        <w:shd w:val="clear" w:color="auto" w:fill="FFFFFF"/>
        <w:jc w:val="center"/>
        <w:rPr>
          <w:rFonts w:ascii="Arial" w:hAnsi="Arial" w:cs="Arial"/>
          <w:bCs/>
          <w:color w:val="000000" w:themeColor="text1"/>
          <w:sz w:val="24"/>
          <w:szCs w:val="24"/>
        </w:rPr>
      </w:pPr>
    </w:p>
    <w:p w:rsidR="00CD774B" w:rsidRPr="00133825" w:rsidRDefault="00CD774B" w:rsidP="00CD774B">
      <w:pPr>
        <w:widowControl w:val="0"/>
        <w:numPr>
          <w:ilvl w:val="1"/>
          <w:numId w:val="9"/>
        </w:numPr>
        <w:shd w:val="clear" w:color="auto" w:fill="FFFFFF"/>
        <w:suppressAutoHyphens/>
        <w:autoSpaceDE w:val="0"/>
        <w:jc w:val="both"/>
        <w:rPr>
          <w:rFonts w:ascii="Arial" w:hAnsi="Arial" w:cs="Arial"/>
          <w:color w:val="000000" w:themeColor="text1"/>
          <w:sz w:val="24"/>
          <w:szCs w:val="24"/>
        </w:rPr>
      </w:pPr>
      <w:r w:rsidRPr="00133825">
        <w:rPr>
          <w:rFonts w:ascii="Arial" w:hAnsi="Arial" w:cs="Arial"/>
          <w:color w:val="000000" w:themeColor="text1"/>
          <w:sz w:val="24"/>
          <w:szCs w:val="24"/>
          <w:lang w:val="tt-RU"/>
        </w:rPr>
        <w:t xml:space="preserve">Югары Ослан муниципаль районының Башкарма комитеты һәм аның карамагындагы учреждениеләре персональ мәгълүматларны эшкәрткәндә, </w:t>
      </w:r>
      <w:r w:rsidR="00E2485B" w:rsidRPr="00133825">
        <w:rPr>
          <w:rFonts w:ascii="Arial" w:hAnsi="Arial" w:cs="Arial"/>
          <w:color w:val="000000" w:themeColor="text1"/>
          <w:sz w:val="24"/>
          <w:szCs w:val="24"/>
          <w:lang w:val="tt-RU"/>
        </w:rPr>
        <w:t>шәхси</w:t>
      </w:r>
      <w:r w:rsidRPr="00133825">
        <w:rPr>
          <w:rFonts w:ascii="Arial" w:hAnsi="Arial" w:cs="Arial"/>
          <w:color w:val="000000" w:themeColor="text1"/>
          <w:sz w:val="24"/>
          <w:szCs w:val="24"/>
          <w:lang w:val="tt-RU"/>
        </w:rPr>
        <w:t xml:space="preserve"> мәгълүматларны хокуксыз яки очраклы кулланудан, персональ мәгълүматларны юк итү,  үзгәртү, блоклау, бирү, тарату, шулай ук «Шәхси мәгълүматлар турында»  2006нчы елның  27нче июлендәге  152-ФЗ Федераль законның 19нчы статьясында каралган башка хокуксыз гамәлләрдән саклау өчен кирәкле хокукый, оештыру һәм техник чаралар күрергә тиеш.</w:t>
      </w:r>
    </w:p>
    <w:p w:rsidR="00CD774B" w:rsidRPr="00133825" w:rsidRDefault="00CD774B" w:rsidP="00CD774B">
      <w:pPr>
        <w:widowControl w:val="0"/>
        <w:numPr>
          <w:ilvl w:val="1"/>
          <w:numId w:val="9"/>
        </w:numPr>
        <w:shd w:val="clear" w:color="auto" w:fill="FFFFFF"/>
        <w:suppressAutoHyphens/>
        <w:autoSpaceDE w:val="0"/>
        <w:jc w:val="both"/>
        <w:rPr>
          <w:rFonts w:ascii="Arial" w:hAnsi="Arial" w:cs="Arial"/>
          <w:color w:val="000000" w:themeColor="text1"/>
          <w:sz w:val="24"/>
          <w:szCs w:val="24"/>
        </w:rPr>
      </w:pPr>
      <w:r w:rsidRPr="00133825">
        <w:rPr>
          <w:rFonts w:ascii="Arial" w:hAnsi="Arial" w:cs="Arial"/>
          <w:color w:val="000000" w:themeColor="text1"/>
          <w:sz w:val="24"/>
          <w:szCs w:val="24"/>
          <w:lang w:val="tt-RU"/>
        </w:rPr>
        <w:t>Шәхси мәгълүматлар субъектларының шәхси мәгълүматларының куркынычсызлыгын тәэмин итү түбәндәге чаралар белән башкарыла:</w:t>
      </w:r>
    </w:p>
    <w:p w:rsidR="00CD774B" w:rsidRPr="00133825" w:rsidRDefault="00CD774B" w:rsidP="00CD774B">
      <w:pPr>
        <w:widowControl w:val="0"/>
        <w:numPr>
          <w:ilvl w:val="0"/>
          <w:numId w:val="10"/>
        </w:numPr>
        <w:tabs>
          <w:tab w:val="num" w:pos="1080"/>
          <w:tab w:val="num" w:pos="1124"/>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шәхси мәгълүмат системаларында аларны эшкәрткәндә шәхси мәгълүматларның куркыныч  януны билгеләү;</w:t>
      </w:r>
    </w:p>
    <w:p w:rsidR="00CD774B" w:rsidRPr="00133825" w:rsidRDefault="00CD774B" w:rsidP="00CD774B">
      <w:pPr>
        <w:widowControl w:val="0"/>
        <w:numPr>
          <w:ilvl w:val="0"/>
          <w:numId w:val="10"/>
        </w:numPr>
        <w:tabs>
          <w:tab w:val="num" w:pos="1080"/>
          <w:tab w:val="num" w:pos="1124"/>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 xml:space="preserve">Россия Федерациясе Хөкүмәте тарафыннан билгеләнгән </w:t>
      </w:r>
      <w:r w:rsidR="006B311A" w:rsidRPr="00133825">
        <w:rPr>
          <w:rFonts w:ascii="Arial" w:hAnsi="Arial" w:cs="Arial"/>
          <w:color w:val="000000" w:themeColor="text1"/>
          <w:sz w:val="24"/>
          <w:szCs w:val="24"/>
          <w:lang w:val="tt-RU"/>
        </w:rPr>
        <w:t>шәхси</w:t>
      </w:r>
      <w:r w:rsidRPr="00133825">
        <w:rPr>
          <w:rFonts w:ascii="Arial" w:hAnsi="Arial" w:cs="Arial"/>
          <w:color w:val="000000" w:themeColor="text1"/>
          <w:sz w:val="24"/>
          <w:szCs w:val="24"/>
          <w:lang w:val="tt-RU"/>
        </w:rPr>
        <w:t xml:space="preserve"> мәгълүматлар иминлеген тәэмин итү буенча оештыру һәм техник чараларны куллану;</w:t>
      </w:r>
    </w:p>
    <w:p w:rsidR="00CD774B" w:rsidRPr="00133825" w:rsidRDefault="00CD774B" w:rsidP="00CD774B">
      <w:pPr>
        <w:widowControl w:val="0"/>
        <w:numPr>
          <w:ilvl w:val="0"/>
          <w:numId w:val="10"/>
        </w:numPr>
        <w:tabs>
          <w:tab w:val="num" w:pos="1080"/>
          <w:tab w:val="num" w:pos="1124"/>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билгеләнгән тәртиптә узган мәгълүматны саклау чараларының туры килү-килмәүне бәяләү процедурасын куллану;</w:t>
      </w:r>
    </w:p>
    <w:p w:rsidR="00CD774B" w:rsidRPr="00133825" w:rsidRDefault="00CD774B" w:rsidP="00CD774B">
      <w:pPr>
        <w:widowControl w:val="0"/>
        <w:numPr>
          <w:ilvl w:val="0"/>
          <w:numId w:val="10"/>
        </w:numPr>
        <w:tabs>
          <w:tab w:val="num" w:pos="1080"/>
          <w:tab w:val="num" w:pos="1124"/>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шәхси мәгълүматларның куркынычсызлыгын тәэмин итү буенча күрелә торган чараларның нәтиҗәлелеген бәяләү;</w:t>
      </w:r>
    </w:p>
    <w:p w:rsidR="00CD774B" w:rsidRPr="00133825" w:rsidRDefault="00CD774B" w:rsidP="00CD774B">
      <w:pPr>
        <w:widowControl w:val="0"/>
        <w:numPr>
          <w:ilvl w:val="0"/>
          <w:numId w:val="10"/>
        </w:numPr>
        <w:tabs>
          <w:tab w:val="num" w:pos="1080"/>
          <w:tab w:val="num" w:pos="1124"/>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шәхси мәгълүматларны электрон саклау   чыганакларын исәпкә алу;</w:t>
      </w:r>
    </w:p>
    <w:p w:rsidR="00CD774B" w:rsidRPr="00133825" w:rsidRDefault="00CD774B" w:rsidP="00CD774B">
      <w:pPr>
        <w:widowControl w:val="0"/>
        <w:numPr>
          <w:ilvl w:val="0"/>
          <w:numId w:val="10"/>
        </w:numPr>
        <w:tabs>
          <w:tab w:val="num" w:pos="1080"/>
          <w:tab w:val="num" w:pos="1124"/>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шәхси мәгълүматларга санкциясез керү фактларын ачыклау һәм чаралар күрү;</w:t>
      </w:r>
    </w:p>
    <w:p w:rsidR="00CD774B" w:rsidRPr="00133825" w:rsidRDefault="00CD774B" w:rsidP="00CD774B">
      <w:pPr>
        <w:widowControl w:val="0"/>
        <w:numPr>
          <w:ilvl w:val="0"/>
          <w:numId w:val="10"/>
        </w:numPr>
        <w:tabs>
          <w:tab w:val="num" w:pos="1080"/>
          <w:tab w:val="num" w:pos="1124"/>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аларга санкцияләнмәгән керү нәтиҗәсендә модификацияләнгән яки юкка чыгарылган персональ мәгълүматларны торгызу;</w:t>
      </w:r>
    </w:p>
    <w:p w:rsidR="00CD774B" w:rsidRPr="00133825" w:rsidRDefault="006B311A" w:rsidP="00CD774B">
      <w:pPr>
        <w:widowControl w:val="0"/>
        <w:numPr>
          <w:ilvl w:val="0"/>
          <w:numId w:val="10"/>
        </w:numPr>
        <w:tabs>
          <w:tab w:val="num" w:pos="1080"/>
          <w:tab w:val="num" w:pos="1124"/>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шәхси</w:t>
      </w:r>
      <w:r w:rsidR="00CD774B" w:rsidRPr="00133825">
        <w:rPr>
          <w:rFonts w:ascii="Arial" w:hAnsi="Arial" w:cs="Arial"/>
          <w:color w:val="000000" w:themeColor="text1"/>
          <w:sz w:val="24"/>
          <w:szCs w:val="24"/>
          <w:lang w:val="tt-RU"/>
        </w:rPr>
        <w:t xml:space="preserve"> мәгълүматлар системаларында эшкәртелә торган персональ мәгълүматка керү кагыйдәләрен билгеләү, шулай ук </w:t>
      </w:r>
      <w:r w:rsidR="00E2485B" w:rsidRPr="00133825">
        <w:rPr>
          <w:rFonts w:ascii="Arial" w:hAnsi="Arial" w:cs="Arial"/>
          <w:color w:val="000000" w:themeColor="text1"/>
          <w:sz w:val="24"/>
          <w:szCs w:val="24"/>
          <w:lang w:val="tt-RU"/>
        </w:rPr>
        <w:t>шәхси</w:t>
      </w:r>
      <w:r w:rsidR="00CD774B" w:rsidRPr="00133825">
        <w:rPr>
          <w:rFonts w:ascii="Arial" w:hAnsi="Arial" w:cs="Arial"/>
          <w:color w:val="000000" w:themeColor="text1"/>
          <w:sz w:val="24"/>
          <w:szCs w:val="24"/>
          <w:lang w:val="tt-RU"/>
        </w:rPr>
        <w:t xml:space="preserve"> мәгълүматлар системаларында шәхси мәгълүматлар белән эшләнә торган барлык гамәлләрне теркәү һәм исәпкә алуны тәэмин итү;</w:t>
      </w:r>
    </w:p>
    <w:p w:rsidR="00CD774B" w:rsidRPr="00133825" w:rsidRDefault="00CD774B" w:rsidP="00CD774B">
      <w:pPr>
        <w:widowControl w:val="0"/>
        <w:numPr>
          <w:ilvl w:val="0"/>
          <w:numId w:val="10"/>
        </w:numPr>
        <w:tabs>
          <w:tab w:val="num" w:pos="1080"/>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шәхси мәгълүматларның куркынычсызлыгын һәм шәхси мәгълүматларның мәгълүмат системаларының сакланышын тәэмин итү буенча күрелә торган чаралар артыннан контроль.</w:t>
      </w:r>
    </w:p>
    <w:p w:rsidR="00CD774B" w:rsidRPr="00133825" w:rsidRDefault="00CD774B" w:rsidP="00CD774B">
      <w:pPr>
        <w:widowControl w:val="0"/>
        <w:shd w:val="clear" w:color="auto" w:fill="FFFFFF"/>
        <w:jc w:val="both"/>
        <w:rPr>
          <w:rFonts w:ascii="Arial" w:hAnsi="Arial" w:cs="Arial"/>
          <w:bCs/>
          <w:color w:val="000000" w:themeColor="text1"/>
          <w:sz w:val="24"/>
          <w:szCs w:val="24"/>
        </w:rPr>
      </w:pPr>
    </w:p>
    <w:p w:rsidR="00CD774B" w:rsidRDefault="00CD774B" w:rsidP="00CD774B">
      <w:pPr>
        <w:widowControl w:val="0"/>
        <w:shd w:val="clear" w:color="auto" w:fill="FFFFFF"/>
        <w:jc w:val="center"/>
        <w:rPr>
          <w:rFonts w:ascii="Arial" w:hAnsi="Arial" w:cs="Arial"/>
          <w:bCs/>
          <w:color w:val="000000" w:themeColor="text1"/>
          <w:sz w:val="24"/>
          <w:szCs w:val="24"/>
          <w:lang w:val="tt-RU"/>
        </w:rPr>
      </w:pPr>
      <w:r w:rsidRPr="00133825">
        <w:rPr>
          <w:rFonts w:ascii="Arial" w:hAnsi="Arial" w:cs="Arial"/>
          <w:bCs/>
          <w:color w:val="000000" w:themeColor="text1"/>
          <w:sz w:val="24"/>
          <w:szCs w:val="24"/>
          <w:lang w:val="tt-RU"/>
        </w:rPr>
        <w:t>7</w:t>
      </w:r>
      <w:r>
        <w:rPr>
          <w:rFonts w:ascii="Arial" w:hAnsi="Arial" w:cs="Arial"/>
          <w:bCs/>
          <w:color w:val="000000" w:themeColor="text1"/>
          <w:sz w:val="24"/>
          <w:szCs w:val="24"/>
          <w:lang w:val="tt-RU"/>
        </w:rPr>
        <w:t>.</w:t>
      </w:r>
      <w:r w:rsidRPr="00133825">
        <w:rPr>
          <w:rFonts w:ascii="Arial" w:hAnsi="Arial" w:cs="Arial"/>
          <w:bCs/>
          <w:color w:val="000000" w:themeColor="text1"/>
          <w:sz w:val="24"/>
          <w:szCs w:val="24"/>
          <w:lang w:val="tt-RU"/>
        </w:rPr>
        <w:t xml:space="preserve"> Шәхси мәгълүматлар субъектларының шәхси мәгълүматларын </w:t>
      </w:r>
    </w:p>
    <w:p w:rsidR="00CD774B" w:rsidRPr="00133825" w:rsidRDefault="00CD774B" w:rsidP="00CD774B">
      <w:pPr>
        <w:widowControl w:val="0"/>
        <w:shd w:val="clear" w:color="auto" w:fill="FFFFFF"/>
        <w:jc w:val="center"/>
        <w:rPr>
          <w:rFonts w:ascii="Arial" w:hAnsi="Arial" w:cs="Arial"/>
          <w:bCs/>
          <w:color w:val="000000" w:themeColor="text1"/>
          <w:sz w:val="24"/>
          <w:szCs w:val="24"/>
        </w:rPr>
      </w:pPr>
      <w:r w:rsidRPr="00133825">
        <w:rPr>
          <w:rFonts w:ascii="Arial" w:hAnsi="Arial" w:cs="Arial"/>
          <w:bCs/>
          <w:color w:val="000000" w:themeColor="text1"/>
          <w:sz w:val="24"/>
          <w:szCs w:val="24"/>
          <w:lang w:val="tt-RU"/>
        </w:rPr>
        <w:t xml:space="preserve">өченче затларга тапшыру </w:t>
      </w:r>
    </w:p>
    <w:p w:rsidR="00CD774B" w:rsidRPr="00133825" w:rsidRDefault="00CD774B" w:rsidP="00CD774B">
      <w:pPr>
        <w:widowControl w:val="0"/>
        <w:shd w:val="clear" w:color="auto" w:fill="FFFFFF"/>
        <w:jc w:val="center"/>
        <w:rPr>
          <w:rFonts w:ascii="Arial" w:hAnsi="Arial" w:cs="Arial"/>
          <w:bCs/>
          <w:color w:val="000000" w:themeColor="text1"/>
          <w:sz w:val="24"/>
          <w:szCs w:val="24"/>
        </w:rPr>
      </w:pPr>
    </w:p>
    <w:p w:rsidR="00CD774B" w:rsidRPr="00133825" w:rsidRDefault="00CD774B" w:rsidP="00CD774B">
      <w:pPr>
        <w:pStyle w:val="a3"/>
        <w:widowControl w:val="0"/>
        <w:numPr>
          <w:ilvl w:val="1"/>
          <w:numId w:val="11"/>
        </w:numPr>
        <w:jc w:val="both"/>
        <w:rPr>
          <w:rFonts w:ascii="Arial" w:hAnsi="Arial" w:cs="Arial"/>
          <w:b w:val="0"/>
          <w:color w:val="000000" w:themeColor="text1"/>
          <w:sz w:val="24"/>
          <w:szCs w:val="24"/>
        </w:rPr>
      </w:pPr>
      <w:r w:rsidRPr="00133825">
        <w:rPr>
          <w:rFonts w:ascii="Arial" w:hAnsi="Arial" w:cs="Arial"/>
          <w:b w:val="0"/>
          <w:color w:val="000000" w:themeColor="text1"/>
          <w:sz w:val="24"/>
          <w:szCs w:val="24"/>
          <w:lang w:val="tt-RU"/>
        </w:rPr>
        <w:t>Шәхси мәгълүматларны өченче затларга Башкарма комитетта һәм Югары Ослан муниципаль районының ведомство карамагындагы учреждениеләрдә «Шәхси мәгълүматлар турында»  2006нчы елның 27нче июлендәге 152-ФЗ номерлы Федераль законның 6нчы статьясында каралган очраклардан тыш бары тик шәхси мәгълүматлар субъектының язма ризалыгы белән генә тапшыралар:</w:t>
      </w:r>
    </w:p>
    <w:p w:rsidR="00CD774B" w:rsidRPr="00133825" w:rsidRDefault="006B311A" w:rsidP="00CD774B">
      <w:pPr>
        <w:widowControl w:val="0"/>
        <w:numPr>
          <w:ilvl w:val="0"/>
          <w:numId w:val="12"/>
        </w:numPr>
        <w:tabs>
          <w:tab w:val="num" w:pos="1080"/>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шәхси</w:t>
      </w:r>
      <w:r w:rsidR="00CD774B" w:rsidRPr="00133825">
        <w:rPr>
          <w:rFonts w:ascii="Arial" w:eastAsiaTheme="minorHAnsi" w:hAnsi="Arial" w:cs="Arial"/>
          <w:color w:val="000000" w:themeColor="text1"/>
          <w:sz w:val="24"/>
          <w:szCs w:val="24"/>
          <w:lang w:val="tt-RU" w:eastAsia="en-US"/>
        </w:rPr>
        <w:t xml:space="preserve"> мәгълүматларны тапшыру Россия Федерациясенең халыкара шартнамәсендә яки Федераль законда каралган максатларга ирешү өчен, Югары Ослан муниципаль районының Башкарма комитетына һәм ведомство карамагындагы учреждениеләренә Россия Федерациясе законнары белән йөкләнгән функцияләрне, вәкаләтләрне һәм бурычларны тормышка ашыру һәм үтәү өчен кирәк;</w:t>
      </w:r>
    </w:p>
    <w:p w:rsidR="00CD774B" w:rsidRPr="00133825" w:rsidRDefault="006B311A" w:rsidP="00CD774B">
      <w:pPr>
        <w:widowControl w:val="0"/>
        <w:numPr>
          <w:ilvl w:val="0"/>
          <w:numId w:val="12"/>
        </w:numPr>
        <w:tabs>
          <w:tab w:val="num" w:pos="1080"/>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шәхси</w:t>
      </w:r>
      <w:r w:rsidR="00CD774B" w:rsidRPr="00133825">
        <w:rPr>
          <w:rFonts w:ascii="Arial" w:hAnsi="Arial" w:cs="Arial"/>
          <w:color w:val="000000" w:themeColor="text1"/>
          <w:sz w:val="24"/>
          <w:szCs w:val="24"/>
          <w:lang w:val="tt-RU"/>
        </w:rPr>
        <w:t xml:space="preserve"> мәгълүматларны тапшыру суд актын, башка орган актын яки вазыйфаи затның Россия Федерациясе законнары нигезендә мәҗбүри үтәлергә тиешле актын үтәү өчен кирәк; </w:t>
      </w:r>
    </w:p>
    <w:p w:rsidR="00CD774B" w:rsidRPr="00133825" w:rsidRDefault="00CD774B" w:rsidP="00CD774B">
      <w:pPr>
        <w:widowControl w:val="0"/>
        <w:numPr>
          <w:ilvl w:val="0"/>
          <w:numId w:val="12"/>
        </w:numPr>
        <w:tabs>
          <w:tab w:val="num" w:pos="1080"/>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 xml:space="preserve">шәхси мәгълүматларны тапшыру Башкарма комитет һәм Югары Ослан муниципаль районы карамагындагы учреждениеләрнең "Дәүләт һәм муниципаль хезмәтләр күрсәтүне оештыру турында" 2010нчы елның 27 нче июлендәге 210-ФЗ номерлы Федераль законда каралган дәүләт һәм муниципаль хезмәтләр күрсәтү вәкаләтләрен үтәү өчен кирәк; </w:t>
      </w:r>
    </w:p>
    <w:p w:rsidR="00CD774B" w:rsidRPr="00133825" w:rsidRDefault="00CD774B" w:rsidP="00CD774B">
      <w:pPr>
        <w:widowControl w:val="0"/>
        <w:numPr>
          <w:ilvl w:val="0"/>
          <w:numId w:val="12"/>
        </w:numPr>
        <w:tabs>
          <w:tab w:val="num" w:pos="1080"/>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шәхси мәгълүматларны тапшыру ягы я отышлы, я шәхси мәгълүматлар субъекты булган яисә поручитель булган килешүне үтәү өчен, шулай ук шәхси мәгълүматлар субъекты яки шәхси мәгълүматлар субъекты инициативасы буенча килешү төзү өчен, аның буенча шәхси мәгълүматлар субъекты отышлы алучы яисә поручитель булачак килешүне үтәү өчен кирәк;</w:t>
      </w:r>
    </w:p>
    <w:p w:rsidR="00CD774B" w:rsidRPr="00133825" w:rsidRDefault="00CD774B" w:rsidP="00CD774B">
      <w:pPr>
        <w:widowControl w:val="0"/>
        <w:numPr>
          <w:ilvl w:val="0"/>
          <w:numId w:val="12"/>
        </w:numPr>
        <w:tabs>
          <w:tab w:val="num" w:pos="1080"/>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 xml:space="preserve">шәхси мәгълүматларны тапшыру, әгәр </w:t>
      </w:r>
      <w:r>
        <w:rPr>
          <w:rFonts w:ascii="Arial" w:hAnsi="Arial" w:cs="Arial"/>
          <w:color w:val="000000" w:themeColor="text1"/>
          <w:sz w:val="24"/>
          <w:szCs w:val="24"/>
          <w:lang w:val="tt-RU"/>
        </w:rPr>
        <w:t>а</w:t>
      </w:r>
      <w:r w:rsidRPr="00133825">
        <w:rPr>
          <w:rFonts w:ascii="Arial" w:hAnsi="Arial" w:cs="Arial"/>
          <w:color w:val="000000" w:themeColor="text1"/>
          <w:sz w:val="24"/>
          <w:szCs w:val="24"/>
          <w:lang w:val="tt-RU"/>
        </w:rPr>
        <w:t xml:space="preserve">ның ризалыгын алу мөмкин булмаса, </w:t>
      </w:r>
      <w:r w:rsidR="00E2485B" w:rsidRPr="00133825">
        <w:rPr>
          <w:rFonts w:ascii="Arial" w:hAnsi="Arial" w:cs="Arial"/>
          <w:color w:val="000000" w:themeColor="text1"/>
          <w:sz w:val="24"/>
          <w:szCs w:val="24"/>
          <w:lang w:val="tt-RU"/>
        </w:rPr>
        <w:t>шәхси</w:t>
      </w:r>
      <w:r w:rsidRPr="00133825">
        <w:rPr>
          <w:rFonts w:ascii="Arial" w:hAnsi="Arial" w:cs="Arial"/>
          <w:color w:val="000000" w:themeColor="text1"/>
          <w:sz w:val="24"/>
          <w:szCs w:val="24"/>
          <w:lang w:val="tt-RU"/>
        </w:rPr>
        <w:t xml:space="preserve"> мәгълүматлар субъектының тормышын һәм сәламәтлеген яки башка тереклек өчен мөһим булган мәнфәгатьләрен яклау өчен кирәк;</w:t>
      </w:r>
    </w:p>
    <w:p w:rsidR="00CD774B" w:rsidRPr="00133825" w:rsidRDefault="006B311A" w:rsidP="00CD774B">
      <w:pPr>
        <w:widowControl w:val="0"/>
        <w:numPr>
          <w:ilvl w:val="0"/>
          <w:numId w:val="12"/>
        </w:numPr>
        <w:tabs>
          <w:tab w:val="num" w:pos="1080"/>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шәхси</w:t>
      </w:r>
      <w:r w:rsidR="00CD774B" w:rsidRPr="00133825">
        <w:rPr>
          <w:rFonts w:ascii="Arial" w:hAnsi="Arial" w:cs="Arial"/>
          <w:color w:val="000000" w:themeColor="text1"/>
          <w:sz w:val="24"/>
          <w:szCs w:val="24"/>
          <w:lang w:val="tt-RU"/>
        </w:rPr>
        <w:t xml:space="preserve"> мәгълүматларны тапшыру Башкарма комитетның һәм аның карамагындагы учреждениеләрнең һәм районның өченче затларның хокукларын һәм законлы мәнфәгатьләрен тормышка ашыру, яки шәхси мәгълүматлар субъекты хокуклары һәм ирекләре бозылмаган очракта, иҗтимагый әһәмияткә ия максатларга ирешү өчен кирәк;</w:t>
      </w:r>
    </w:p>
    <w:p w:rsidR="00CD774B" w:rsidRPr="00133825" w:rsidRDefault="00CD774B" w:rsidP="00CD774B">
      <w:pPr>
        <w:widowControl w:val="0"/>
        <w:numPr>
          <w:ilvl w:val="0"/>
          <w:numId w:val="12"/>
        </w:numPr>
        <w:tabs>
          <w:tab w:val="num" w:pos="1080"/>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һәркем өчен мөмкин булган шәхси мәгълүматларны тапшыру;</w:t>
      </w:r>
    </w:p>
    <w:p w:rsidR="00CD774B" w:rsidRPr="00133825" w:rsidRDefault="00CD774B" w:rsidP="00CD774B">
      <w:pPr>
        <w:widowControl w:val="0"/>
        <w:numPr>
          <w:ilvl w:val="0"/>
          <w:numId w:val="12"/>
        </w:numPr>
        <w:tabs>
          <w:tab w:val="num" w:pos="1080"/>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 xml:space="preserve">федераль закон нигезендә басылып чыгарга яисә мәҗбүри ачылырга тиешле </w:t>
      </w:r>
      <w:r w:rsidR="00E2485B" w:rsidRPr="00133825">
        <w:rPr>
          <w:rFonts w:ascii="Arial" w:hAnsi="Arial" w:cs="Arial"/>
          <w:color w:val="000000" w:themeColor="text1"/>
          <w:sz w:val="24"/>
          <w:szCs w:val="24"/>
          <w:lang w:val="tt-RU"/>
        </w:rPr>
        <w:t>шәхси</w:t>
      </w:r>
      <w:r w:rsidRPr="00133825">
        <w:rPr>
          <w:rFonts w:ascii="Arial" w:hAnsi="Arial" w:cs="Arial"/>
          <w:color w:val="000000" w:themeColor="text1"/>
          <w:sz w:val="24"/>
          <w:szCs w:val="24"/>
          <w:lang w:val="tt-RU"/>
        </w:rPr>
        <w:t xml:space="preserve"> мәгълүматларны тапшыру;</w:t>
      </w:r>
    </w:p>
    <w:p w:rsidR="00CD774B" w:rsidRPr="00133825" w:rsidRDefault="00CD774B" w:rsidP="00CD774B">
      <w:pPr>
        <w:widowControl w:val="0"/>
        <w:numPr>
          <w:ilvl w:val="0"/>
          <w:numId w:val="12"/>
        </w:numPr>
        <w:tabs>
          <w:tab w:val="num" w:pos="1080"/>
        </w:tabs>
        <w:autoSpaceDE w:val="0"/>
        <w:autoSpaceDN w:val="0"/>
        <w:adjustRightInd w:val="0"/>
        <w:ind w:left="0" w:right="-1"/>
        <w:jc w:val="both"/>
        <w:rPr>
          <w:rFonts w:ascii="Arial" w:hAnsi="Arial" w:cs="Arial"/>
          <w:color w:val="000000" w:themeColor="text1"/>
          <w:sz w:val="24"/>
          <w:szCs w:val="24"/>
        </w:rPr>
      </w:pPr>
      <w:r w:rsidRPr="00133825">
        <w:rPr>
          <w:rFonts w:ascii="Arial" w:hAnsi="Arial" w:cs="Arial"/>
          <w:color w:val="000000" w:themeColor="text1"/>
          <w:sz w:val="24"/>
          <w:szCs w:val="24"/>
          <w:lang w:val="tt-RU"/>
        </w:rPr>
        <w:t>федераль законнарда турыдан-туры каралган башка очракларда.</w:t>
      </w:r>
    </w:p>
    <w:p w:rsidR="00CD774B" w:rsidRPr="00133825" w:rsidRDefault="00CD774B" w:rsidP="00CD774B">
      <w:pPr>
        <w:widowControl w:val="0"/>
        <w:autoSpaceDN w:val="0"/>
        <w:adjustRightInd w:val="0"/>
        <w:jc w:val="center"/>
        <w:outlineLvl w:val="0"/>
        <w:rPr>
          <w:rFonts w:ascii="Arial" w:hAnsi="Arial" w:cs="Arial"/>
          <w:color w:val="000000" w:themeColor="text1"/>
          <w:sz w:val="24"/>
          <w:szCs w:val="24"/>
        </w:rPr>
      </w:pPr>
    </w:p>
    <w:p w:rsidR="00CD774B" w:rsidRDefault="00CD774B" w:rsidP="00CD774B">
      <w:pPr>
        <w:widowControl w:val="0"/>
        <w:autoSpaceDN w:val="0"/>
        <w:adjustRightInd w:val="0"/>
        <w:jc w:val="center"/>
        <w:outlineLvl w:val="0"/>
        <w:rPr>
          <w:rFonts w:ascii="Arial" w:hAnsi="Arial" w:cs="Arial"/>
          <w:color w:val="000000" w:themeColor="text1"/>
          <w:sz w:val="24"/>
          <w:szCs w:val="24"/>
          <w:lang w:val="tt-RU"/>
        </w:rPr>
      </w:pPr>
      <w:r w:rsidRPr="00133825">
        <w:rPr>
          <w:rFonts w:ascii="Arial" w:hAnsi="Arial" w:cs="Arial"/>
          <w:color w:val="000000" w:themeColor="text1"/>
          <w:sz w:val="24"/>
          <w:szCs w:val="24"/>
          <w:lang w:val="tt-RU"/>
        </w:rPr>
        <w:t>8</w:t>
      </w:r>
      <w:r>
        <w:rPr>
          <w:rFonts w:ascii="Arial" w:hAnsi="Arial" w:cs="Arial"/>
          <w:color w:val="000000" w:themeColor="text1"/>
          <w:sz w:val="24"/>
          <w:szCs w:val="24"/>
          <w:lang w:val="tt-RU"/>
        </w:rPr>
        <w:t>.</w:t>
      </w:r>
      <w:r w:rsidRPr="00133825">
        <w:rPr>
          <w:rFonts w:ascii="Arial" w:hAnsi="Arial" w:cs="Arial"/>
          <w:color w:val="000000" w:themeColor="text1"/>
          <w:sz w:val="24"/>
          <w:szCs w:val="24"/>
          <w:lang w:val="tt-RU"/>
        </w:rPr>
        <w:t xml:space="preserve"> Шәхси мәгълүмат субъектларының шәхси мәгълүматларының һәркем өчен</w:t>
      </w:r>
    </w:p>
    <w:p w:rsidR="00CD774B" w:rsidRPr="00133825" w:rsidRDefault="00CD774B" w:rsidP="00CD774B">
      <w:pPr>
        <w:widowControl w:val="0"/>
        <w:autoSpaceDN w:val="0"/>
        <w:adjustRightInd w:val="0"/>
        <w:jc w:val="center"/>
        <w:outlineLvl w:val="0"/>
        <w:rPr>
          <w:rFonts w:ascii="Arial" w:hAnsi="Arial" w:cs="Arial"/>
          <w:color w:val="000000" w:themeColor="text1"/>
          <w:sz w:val="24"/>
          <w:szCs w:val="24"/>
        </w:rPr>
      </w:pPr>
      <w:r w:rsidRPr="00133825">
        <w:rPr>
          <w:rFonts w:ascii="Arial" w:hAnsi="Arial" w:cs="Arial"/>
          <w:color w:val="000000" w:themeColor="text1"/>
          <w:sz w:val="24"/>
          <w:szCs w:val="24"/>
          <w:lang w:val="tt-RU"/>
        </w:rPr>
        <w:t xml:space="preserve"> мөмкин булган чыганаклары</w:t>
      </w:r>
    </w:p>
    <w:p w:rsidR="00CD774B" w:rsidRPr="00133825" w:rsidRDefault="00CD774B" w:rsidP="00CD774B">
      <w:pPr>
        <w:widowControl w:val="0"/>
        <w:autoSpaceDE w:val="0"/>
        <w:autoSpaceDN w:val="0"/>
        <w:adjustRightInd w:val="0"/>
        <w:ind w:firstLine="709"/>
        <w:jc w:val="both"/>
        <w:rPr>
          <w:rFonts w:ascii="Arial" w:hAnsi="Arial" w:cs="Arial"/>
          <w:color w:val="000000" w:themeColor="text1"/>
          <w:sz w:val="24"/>
          <w:szCs w:val="24"/>
        </w:rPr>
      </w:pPr>
    </w:p>
    <w:p w:rsidR="00CD774B" w:rsidRPr="00133825" w:rsidRDefault="00CD774B" w:rsidP="00CD774B">
      <w:pPr>
        <w:pStyle w:val="a3"/>
        <w:widowControl w:val="0"/>
        <w:numPr>
          <w:ilvl w:val="1"/>
          <w:numId w:val="13"/>
        </w:numPr>
        <w:jc w:val="both"/>
        <w:rPr>
          <w:rFonts w:ascii="Arial" w:hAnsi="Arial" w:cs="Arial"/>
          <w:b w:val="0"/>
          <w:color w:val="000000" w:themeColor="text1"/>
          <w:sz w:val="24"/>
          <w:szCs w:val="24"/>
        </w:rPr>
      </w:pPr>
      <w:r w:rsidRPr="00133825">
        <w:rPr>
          <w:rFonts w:ascii="Arial" w:hAnsi="Arial" w:cs="Arial"/>
          <w:b w:val="0"/>
          <w:color w:val="000000" w:themeColor="text1"/>
          <w:sz w:val="24"/>
          <w:szCs w:val="24"/>
          <w:lang w:val="tt-RU"/>
        </w:rPr>
        <w:t>Шәхси мәгълүматлар субъектының персональ мәгълүматларын шәхси мәгълүматларның һәркем өчен мөмкин булган чыганакларына кертү бары тик аның язма ризалыгы булганда гына мөмкин.</w:t>
      </w:r>
    </w:p>
    <w:p w:rsidR="00CD774B" w:rsidRPr="00133825" w:rsidRDefault="00CD774B" w:rsidP="00CD774B">
      <w:pPr>
        <w:pStyle w:val="a3"/>
        <w:widowControl w:val="0"/>
        <w:numPr>
          <w:ilvl w:val="1"/>
          <w:numId w:val="13"/>
        </w:numPr>
        <w:jc w:val="both"/>
        <w:rPr>
          <w:rFonts w:ascii="Arial" w:hAnsi="Arial" w:cs="Arial"/>
          <w:b w:val="0"/>
          <w:color w:val="000000" w:themeColor="text1"/>
          <w:sz w:val="24"/>
          <w:szCs w:val="24"/>
        </w:rPr>
      </w:pPr>
      <w:r w:rsidRPr="00133825">
        <w:rPr>
          <w:rFonts w:ascii="Arial" w:hAnsi="Arial" w:cs="Arial"/>
          <w:b w:val="0"/>
          <w:color w:val="000000" w:themeColor="text1"/>
          <w:sz w:val="24"/>
          <w:szCs w:val="24"/>
          <w:lang w:val="tt-RU"/>
        </w:rPr>
        <w:t xml:space="preserve">Башкарма комитетта һәм ведомство карамагындагы учреждениеләрдә мәгълүмат белән тәэмин итү максатларында, билгесез затлар даирәсе (шул исәптән Интернет челтәрендәге сайтлар, телефон белешмәләре, мәгълүмат стендлары һ.б.) белән танышу өчен, </w:t>
      </w:r>
      <w:r w:rsidR="00E2485B" w:rsidRPr="00E2485B">
        <w:rPr>
          <w:rFonts w:ascii="Arial" w:hAnsi="Arial" w:cs="Arial"/>
          <w:b w:val="0"/>
          <w:color w:val="000000" w:themeColor="text1"/>
          <w:sz w:val="24"/>
          <w:szCs w:val="24"/>
          <w:lang w:val="tt-RU"/>
        </w:rPr>
        <w:t>шәхси</w:t>
      </w:r>
      <w:r w:rsidRPr="00133825">
        <w:rPr>
          <w:rFonts w:ascii="Arial" w:hAnsi="Arial" w:cs="Arial"/>
          <w:b w:val="0"/>
          <w:color w:val="000000" w:themeColor="text1"/>
          <w:sz w:val="24"/>
          <w:szCs w:val="24"/>
          <w:lang w:val="tt-RU"/>
        </w:rPr>
        <w:t xml:space="preserve"> мәгълүматларның һәркем өчен мөмкин булган чыганакларына бары тик шәхси мәгълүматлар субъектының язмача ризалыгы белән күрсәтелгән шәхси мәгълүматлар гына кертелә ала.</w:t>
      </w:r>
    </w:p>
    <w:p w:rsidR="00CD774B" w:rsidRPr="00133825" w:rsidRDefault="00CD774B" w:rsidP="00CD774B">
      <w:pPr>
        <w:widowControl w:val="0"/>
        <w:numPr>
          <w:ilvl w:val="1"/>
          <w:numId w:val="13"/>
        </w:numPr>
        <w:suppressAutoHyphens/>
        <w:autoSpaceDE w:val="0"/>
        <w:jc w:val="both"/>
        <w:rPr>
          <w:rFonts w:ascii="Arial" w:hAnsi="Arial" w:cs="Arial"/>
          <w:color w:val="000000" w:themeColor="text1"/>
          <w:sz w:val="24"/>
          <w:szCs w:val="24"/>
        </w:rPr>
      </w:pPr>
      <w:r w:rsidRPr="00133825">
        <w:rPr>
          <w:rFonts w:ascii="Arial" w:hAnsi="Arial" w:cs="Arial"/>
          <w:color w:val="000000" w:themeColor="text1"/>
          <w:sz w:val="24"/>
          <w:szCs w:val="24"/>
          <w:lang w:val="tt-RU"/>
        </w:rPr>
        <w:t>Шәхси мәгълүматлар шәхси мәгълүматлар субъекты таләбе буенча һәркем файдалана алырлык шәхси мәгълүматлар чыганакларыннан, яки суд карары яисә дәүләт органнарының башка вәкаләтле органнары карары буенча төшереп калдырылырга мөмкин</w:t>
      </w:r>
    </w:p>
    <w:p w:rsidR="00CD774B" w:rsidRPr="00133825" w:rsidRDefault="00CD774B" w:rsidP="00CD774B">
      <w:pPr>
        <w:widowControl w:val="0"/>
        <w:shd w:val="clear" w:color="auto" w:fill="FFFFFF"/>
        <w:jc w:val="center"/>
        <w:rPr>
          <w:rFonts w:ascii="Arial" w:hAnsi="Arial" w:cs="Arial"/>
          <w:bCs/>
          <w:color w:val="000000" w:themeColor="text1"/>
          <w:sz w:val="24"/>
          <w:szCs w:val="24"/>
        </w:rPr>
      </w:pPr>
    </w:p>
    <w:p w:rsidR="006B311A" w:rsidRDefault="00CD774B" w:rsidP="00CD774B">
      <w:pPr>
        <w:widowControl w:val="0"/>
        <w:shd w:val="clear" w:color="auto" w:fill="FFFFFF"/>
        <w:jc w:val="center"/>
        <w:rPr>
          <w:rFonts w:ascii="Arial" w:hAnsi="Arial" w:cs="Arial"/>
          <w:bCs/>
          <w:color w:val="000000" w:themeColor="text1"/>
          <w:sz w:val="24"/>
          <w:szCs w:val="24"/>
          <w:lang w:val="tt-RU"/>
        </w:rPr>
      </w:pPr>
      <w:r w:rsidRPr="00133825">
        <w:rPr>
          <w:rFonts w:ascii="Arial" w:hAnsi="Arial" w:cs="Arial"/>
          <w:bCs/>
          <w:color w:val="000000" w:themeColor="text1"/>
          <w:sz w:val="24"/>
          <w:szCs w:val="24"/>
          <w:lang w:val="tt-RU"/>
        </w:rPr>
        <w:t>9</w:t>
      </w:r>
      <w:r>
        <w:rPr>
          <w:rFonts w:ascii="Arial" w:hAnsi="Arial" w:cs="Arial"/>
          <w:bCs/>
          <w:color w:val="000000" w:themeColor="text1"/>
          <w:sz w:val="24"/>
          <w:szCs w:val="24"/>
          <w:lang w:val="tt-RU"/>
        </w:rPr>
        <w:t>.</w:t>
      </w:r>
      <w:r w:rsidRPr="00133825">
        <w:rPr>
          <w:rFonts w:ascii="Arial" w:hAnsi="Arial" w:cs="Arial"/>
          <w:bCs/>
          <w:color w:val="000000" w:themeColor="text1"/>
          <w:sz w:val="24"/>
          <w:szCs w:val="24"/>
          <w:lang w:val="tt-RU"/>
        </w:rPr>
        <w:t xml:space="preserve"> </w:t>
      </w:r>
      <w:r w:rsidR="006B311A" w:rsidRPr="00133825">
        <w:rPr>
          <w:rFonts w:ascii="Arial" w:hAnsi="Arial" w:cs="Arial"/>
          <w:color w:val="000000" w:themeColor="text1"/>
          <w:sz w:val="24"/>
          <w:szCs w:val="24"/>
          <w:lang w:val="tt-RU"/>
        </w:rPr>
        <w:t>Шәхси</w:t>
      </w:r>
      <w:r w:rsidRPr="00133825">
        <w:rPr>
          <w:rFonts w:ascii="Arial" w:hAnsi="Arial" w:cs="Arial"/>
          <w:bCs/>
          <w:color w:val="000000" w:themeColor="text1"/>
          <w:sz w:val="24"/>
          <w:szCs w:val="24"/>
          <w:lang w:val="tt-RU"/>
        </w:rPr>
        <w:t xml:space="preserve"> мәгълүматларны эшкәртүне һәм яклауны җайга салучы нормаларны </w:t>
      </w:r>
    </w:p>
    <w:p w:rsidR="00CD774B" w:rsidRPr="00133825" w:rsidRDefault="00CD774B" w:rsidP="00CD774B">
      <w:pPr>
        <w:widowControl w:val="0"/>
        <w:shd w:val="clear" w:color="auto" w:fill="FFFFFF"/>
        <w:jc w:val="center"/>
        <w:rPr>
          <w:rFonts w:ascii="Arial" w:hAnsi="Arial" w:cs="Arial"/>
          <w:bCs/>
          <w:color w:val="000000" w:themeColor="text1"/>
          <w:sz w:val="24"/>
          <w:szCs w:val="24"/>
        </w:rPr>
      </w:pPr>
      <w:r w:rsidRPr="00133825">
        <w:rPr>
          <w:rFonts w:ascii="Arial" w:hAnsi="Arial" w:cs="Arial"/>
          <w:bCs/>
          <w:color w:val="000000" w:themeColor="text1"/>
          <w:sz w:val="24"/>
          <w:szCs w:val="24"/>
          <w:lang w:val="tt-RU"/>
        </w:rPr>
        <w:t>бозган өчен җаваплылык</w:t>
      </w:r>
    </w:p>
    <w:p w:rsidR="00CD774B" w:rsidRPr="00133825" w:rsidRDefault="00CD774B" w:rsidP="00CD774B">
      <w:pPr>
        <w:widowControl w:val="0"/>
        <w:shd w:val="clear" w:color="auto" w:fill="FFFFFF"/>
        <w:ind w:firstLine="709"/>
        <w:jc w:val="both"/>
        <w:rPr>
          <w:rFonts w:ascii="Arial" w:hAnsi="Arial" w:cs="Arial"/>
          <w:bCs/>
          <w:color w:val="000000" w:themeColor="text1"/>
          <w:sz w:val="24"/>
          <w:szCs w:val="24"/>
        </w:rPr>
      </w:pPr>
    </w:p>
    <w:p w:rsidR="00CD774B" w:rsidRPr="00EE1498" w:rsidRDefault="00CD774B" w:rsidP="00CD774B">
      <w:pPr>
        <w:pStyle w:val="a3"/>
        <w:widowControl w:val="0"/>
        <w:numPr>
          <w:ilvl w:val="1"/>
          <w:numId w:val="14"/>
        </w:numPr>
        <w:ind w:left="0" w:firstLine="709"/>
        <w:jc w:val="both"/>
        <w:rPr>
          <w:rFonts w:ascii="Arial" w:hAnsi="Arial" w:cs="Arial"/>
          <w:b w:val="0"/>
          <w:color w:val="000000" w:themeColor="text1"/>
          <w:sz w:val="24"/>
          <w:szCs w:val="24"/>
          <w:lang w:val="tt-RU"/>
        </w:rPr>
      </w:pPr>
      <w:r w:rsidRPr="00133825">
        <w:rPr>
          <w:rFonts w:ascii="Arial" w:hAnsi="Arial" w:cs="Arial"/>
          <w:b w:val="0"/>
          <w:color w:val="000000" w:themeColor="text1"/>
          <w:sz w:val="24"/>
          <w:szCs w:val="24"/>
          <w:lang w:val="tt-RU"/>
        </w:rPr>
        <w:t xml:space="preserve"> Шәхси мәгълүматларны эшкәртү кагыйдәләрен бозуда, шәхси мәгълүматларны юкка чыгаруда, бозуда яки шәхси мәгълүматларны субъектларның башка хокукларын бозуда гаепле  Югары Ослан муниципаль районының Башкарма комитеты һәм аның карамагындагы учреждениеләр хезмәткәрләре федераль законнар нигезендә дисциплинар, административ, граждан-хокукый яки җинаять җаваплылыгына тартылалар. </w:t>
      </w:r>
    </w:p>
    <w:p w:rsidR="00CD774B" w:rsidRPr="00EE1498" w:rsidRDefault="00CD774B" w:rsidP="00CD774B">
      <w:pPr>
        <w:rPr>
          <w:rFonts w:ascii="Arial" w:hAnsi="Arial" w:cs="Arial"/>
          <w:color w:val="000000" w:themeColor="text1"/>
          <w:sz w:val="24"/>
          <w:szCs w:val="24"/>
          <w:lang w:val="tt-RU"/>
        </w:rPr>
      </w:pPr>
    </w:p>
    <w:p w:rsidR="007C3888" w:rsidRPr="00CD774B" w:rsidRDefault="007C3888">
      <w:pPr>
        <w:rPr>
          <w:lang w:val="tt-RU"/>
        </w:rPr>
      </w:pPr>
    </w:p>
    <w:sectPr w:rsidR="007C3888" w:rsidRPr="00CD774B" w:rsidSect="00EE149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12A"/>
    <w:multiLevelType w:val="hybridMultilevel"/>
    <w:tmpl w:val="187CB13C"/>
    <w:lvl w:ilvl="0" w:tplc="4B94E4F0">
      <w:start w:val="1"/>
      <w:numFmt w:val="decimal"/>
      <w:lvlText w:val="%1)"/>
      <w:lvlJc w:val="left"/>
      <w:pPr>
        <w:tabs>
          <w:tab w:val="num" w:pos="982"/>
        </w:tabs>
        <w:ind w:left="-141" w:firstLine="709"/>
      </w:pPr>
    </w:lvl>
    <w:lvl w:ilvl="1" w:tplc="5304328A">
      <w:start w:val="1"/>
      <w:numFmt w:val="lowerLetter"/>
      <w:lvlText w:val="%2."/>
      <w:lvlJc w:val="left"/>
      <w:pPr>
        <w:tabs>
          <w:tab w:val="num" w:pos="2160"/>
        </w:tabs>
        <w:ind w:left="2160" w:hanging="360"/>
      </w:pPr>
    </w:lvl>
    <w:lvl w:ilvl="2" w:tplc="5B0EB9AE">
      <w:start w:val="1"/>
      <w:numFmt w:val="lowerRoman"/>
      <w:lvlText w:val="%3."/>
      <w:lvlJc w:val="right"/>
      <w:pPr>
        <w:tabs>
          <w:tab w:val="num" w:pos="2880"/>
        </w:tabs>
        <w:ind w:left="2880" w:hanging="180"/>
      </w:pPr>
    </w:lvl>
    <w:lvl w:ilvl="3" w:tplc="C88C2A6A">
      <w:start w:val="1"/>
      <w:numFmt w:val="decimal"/>
      <w:lvlText w:val="%4."/>
      <w:lvlJc w:val="left"/>
      <w:pPr>
        <w:tabs>
          <w:tab w:val="num" w:pos="3600"/>
        </w:tabs>
        <w:ind w:left="3600" w:hanging="360"/>
      </w:pPr>
    </w:lvl>
    <w:lvl w:ilvl="4" w:tplc="6DA25F6C">
      <w:start w:val="1"/>
      <w:numFmt w:val="lowerLetter"/>
      <w:lvlText w:val="%5."/>
      <w:lvlJc w:val="left"/>
      <w:pPr>
        <w:tabs>
          <w:tab w:val="num" w:pos="4320"/>
        </w:tabs>
        <w:ind w:left="4320" w:hanging="360"/>
      </w:pPr>
    </w:lvl>
    <w:lvl w:ilvl="5" w:tplc="24AC49C8">
      <w:start w:val="1"/>
      <w:numFmt w:val="lowerRoman"/>
      <w:lvlText w:val="%6."/>
      <w:lvlJc w:val="right"/>
      <w:pPr>
        <w:tabs>
          <w:tab w:val="num" w:pos="5040"/>
        </w:tabs>
        <w:ind w:left="5040" w:hanging="180"/>
      </w:pPr>
    </w:lvl>
    <w:lvl w:ilvl="6" w:tplc="F424BDF8">
      <w:start w:val="1"/>
      <w:numFmt w:val="decimal"/>
      <w:lvlText w:val="%7."/>
      <w:lvlJc w:val="left"/>
      <w:pPr>
        <w:tabs>
          <w:tab w:val="num" w:pos="5760"/>
        </w:tabs>
        <w:ind w:left="5760" w:hanging="360"/>
      </w:pPr>
    </w:lvl>
    <w:lvl w:ilvl="7" w:tplc="52B448A0">
      <w:start w:val="1"/>
      <w:numFmt w:val="lowerLetter"/>
      <w:lvlText w:val="%8."/>
      <w:lvlJc w:val="left"/>
      <w:pPr>
        <w:tabs>
          <w:tab w:val="num" w:pos="6480"/>
        </w:tabs>
        <w:ind w:left="6480" w:hanging="360"/>
      </w:pPr>
    </w:lvl>
    <w:lvl w:ilvl="8" w:tplc="8D5EE036">
      <w:start w:val="1"/>
      <w:numFmt w:val="lowerRoman"/>
      <w:lvlText w:val="%9."/>
      <w:lvlJc w:val="right"/>
      <w:pPr>
        <w:tabs>
          <w:tab w:val="num" w:pos="7200"/>
        </w:tabs>
        <w:ind w:left="7200" w:hanging="180"/>
      </w:pPr>
    </w:lvl>
  </w:abstractNum>
  <w:abstractNum w:abstractNumId="1">
    <w:nsid w:val="0642454D"/>
    <w:multiLevelType w:val="multilevel"/>
    <w:tmpl w:val="5A805F6E"/>
    <w:lvl w:ilvl="0">
      <w:start w:val="1"/>
      <w:numFmt w:val="decimal"/>
      <w:lvlText w:val="%1."/>
      <w:lvlJc w:val="left"/>
      <w:pPr>
        <w:tabs>
          <w:tab w:val="num" w:pos="360"/>
        </w:tabs>
        <w:ind w:left="360" w:hanging="360"/>
      </w:pPr>
    </w:lvl>
    <w:lvl w:ilvl="1">
      <w:start w:val="1"/>
      <w:numFmt w:val="decimal"/>
      <w:lvlText w:val="3.%2"/>
      <w:lvlJc w:val="left"/>
      <w:pPr>
        <w:tabs>
          <w:tab w:val="num" w:pos="1276"/>
        </w:tabs>
        <w:ind w:left="0"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78531C1"/>
    <w:multiLevelType w:val="hybridMultilevel"/>
    <w:tmpl w:val="37AAEFFA"/>
    <w:lvl w:ilvl="0" w:tplc="F7E00478">
      <w:start w:val="1"/>
      <w:numFmt w:val="decimal"/>
      <w:lvlText w:val="3.2.%1."/>
      <w:lvlJc w:val="left"/>
      <w:pPr>
        <w:tabs>
          <w:tab w:val="num" w:pos="1854"/>
        </w:tabs>
        <w:ind w:left="731" w:firstLine="709"/>
      </w:pPr>
      <w:rPr>
        <w:rFonts w:ascii="Times New Roman" w:hAnsi="Times New Roman" w:cs="Times New Roman" w:hint="default"/>
      </w:rPr>
    </w:lvl>
    <w:lvl w:ilvl="1" w:tplc="AACCD030">
      <w:start w:val="1"/>
      <w:numFmt w:val="lowerLetter"/>
      <w:lvlText w:val="%2."/>
      <w:lvlJc w:val="left"/>
      <w:pPr>
        <w:tabs>
          <w:tab w:val="num" w:pos="2160"/>
        </w:tabs>
        <w:ind w:left="2160" w:hanging="360"/>
      </w:pPr>
    </w:lvl>
    <w:lvl w:ilvl="2" w:tplc="7B004EFE">
      <w:start w:val="1"/>
      <w:numFmt w:val="lowerRoman"/>
      <w:lvlText w:val="%3."/>
      <w:lvlJc w:val="right"/>
      <w:pPr>
        <w:tabs>
          <w:tab w:val="num" w:pos="2880"/>
        </w:tabs>
        <w:ind w:left="2880" w:hanging="180"/>
      </w:pPr>
    </w:lvl>
    <w:lvl w:ilvl="3" w:tplc="EB9657BC">
      <w:start w:val="1"/>
      <w:numFmt w:val="decimal"/>
      <w:lvlText w:val="%4."/>
      <w:lvlJc w:val="left"/>
      <w:pPr>
        <w:tabs>
          <w:tab w:val="num" w:pos="3600"/>
        </w:tabs>
        <w:ind w:left="3600" w:hanging="360"/>
      </w:pPr>
    </w:lvl>
    <w:lvl w:ilvl="4" w:tplc="49FE1BE0">
      <w:start w:val="1"/>
      <w:numFmt w:val="lowerLetter"/>
      <w:lvlText w:val="%5."/>
      <w:lvlJc w:val="left"/>
      <w:pPr>
        <w:tabs>
          <w:tab w:val="num" w:pos="4320"/>
        </w:tabs>
        <w:ind w:left="4320" w:hanging="360"/>
      </w:pPr>
    </w:lvl>
    <w:lvl w:ilvl="5" w:tplc="C7DE103E">
      <w:start w:val="1"/>
      <w:numFmt w:val="lowerRoman"/>
      <w:lvlText w:val="%6."/>
      <w:lvlJc w:val="right"/>
      <w:pPr>
        <w:tabs>
          <w:tab w:val="num" w:pos="5040"/>
        </w:tabs>
        <w:ind w:left="5040" w:hanging="180"/>
      </w:pPr>
    </w:lvl>
    <w:lvl w:ilvl="6" w:tplc="72BC345C">
      <w:start w:val="1"/>
      <w:numFmt w:val="decimal"/>
      <w:lvlText w:val="%7."/>
      <w:lvlJc w:val="left"/>
      <w:pPr>
        <w:tabs>
          <w:tab w:val="num" w:pos="5760"/>
        </w:tabs>
        <w:ind w:left="5760" w:hanging="360"/>
      </w:pPr>
    </w:lvl>
    <w:lvl w:ilvl="7" w:tplc="0FEADA4A">
      <w:start w:val="1"/>
      <w:numFmt w:val="lowerLetter"/>
      <w:lvlText w:val="%8."/>
      <w:lvlJc w:val="left"/>
      <w:pPr>
        <w:tabs>
          <w:tab w:val="num" w:pos="6480"/>
        </w:tabs>
        <w:ind w:left="6480" w:hanging="360"/>
      </w:pPr>
    </w:lvl>
    <w:lvl w:ilvl="8" w:tplc="F4A01E64">
      <w:start w:val="1"/>
      <w:numFmt w:val="lowerRoman"/>
      <w:lvlText w:val="%9."/>
      <w:lvlJc w:val="right"/>
      <w:pPr>
        <w:tabs>
          <w:tab w:val="num" w:pos="7200"/>
        </w:tabs>
        <w:ind w:left="7200" w:hanging="180"/>
      </w:pPr>
    </w:lvl>
  </w:abstractNum>
  <w:abstractNum w:abstractNumId="3">
    <w:nsid w:val="10111566"/>
    <w:multiLevelType w:val="multilevel"/>
    <w:tmpl w:val="46F69B52"/>
    <w:lvl w:ilvl="0">
      <w:start w:val="1"/>
      <w:numFmt w:val="decimal"/>
      <w:lvlText w:val="%1."/>
      <w:lvlJc w:val="left"/>
      <w:pPr>
        <w:tabs>
          <w:tab w:val="num" w:pos="360"/>
        </w:tabs>
        <w:ind w:left="360" w:hanging="360"/>
      </w:pPr>
    </w:lvl>
    <w:lvl w:ilvl="1">
      <w:start w:val="1"/>
      <w:numFmt w:val="decimal"/>
      <w:lvlText w:val="4.%2"/>
      <w:lvlJc w:val="left"/>
      <w:pPr>
        <w:tabs>
          <w:tab w:val="num" w:pos="1276"/>
        </w:tabs>
        <w:ind w:left="0"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276D2CA9"/>
    <w:multiLevelType w:val="multilevel"/>
    <w:tmpl w:val="F794AD12"/>
    <w:lvl w:ilvl="0">
      <w:start w:val="1"/>
      <w:numFmt w:val="decimal"/>
      <w:lvlText w:val="%1."/>
      <w:lvlJc w:val="left"/>
      <w:pPr>
        <w:tabs>
          <w:tab w:val="num" w:pos="360"/>
        </w:tabs>
        <w:ind w:left="360" w:hanging="360"/>
      </w:pPr>
    </w:lvl>
    <w:lvl w:ilvl="1">
      <w:start w:val="1"/>
      <w:numFmt w:val="decimal"/>
      <w:lvlText w:val="5.%2"/>
      <w:lvlJc w:val="left"/>
      <w:pPr>
        <w:tabs>
          <w:tab w:val="num" w:pos="1276"/>
        </w:tabs>
        <w:ind w:left="0" w:firstLine="709"/>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35D90CEB"/>
    <w:multiLevelType w:val="multilevel"/>
    <w:tmpl w:val="AC720EA0"/>
    <w:lvl w:ilvl="0">
      <w:start w:val="9"/>
      <w:numFmt w:val="decimal"/>
      <w:lvlText w:val="%1."/>
      <w:lvlJc w:val="left"/>
      <w:pPr>
        <w:ind w:left="450" w:hanging="450"/>
      </w:pPr>
    </w:lvl>
    <w:lvl w:ilvl="1">
      <w:start w:val="1"/>
      <w:numFmt w:val="decimal"/>
      <w:lvlText w:val="%1.%2."/>
      <w:lvlJc w:val="left"/>
      <w:pPr>
        <w:ind w:left="213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nsid w:val="3D941230"/>
    <w:multiLevelType w:val="multilevel"/>
    <w:tmpl w:val="E85A48A6"/>
    <w:lvl w:ilvl="0">
      <w:start w:val="1"/>
      <w:numFmt w:val="decimal"/>
      <w:lvlText w:val="%1."/>
      <w:lvlJc w:val="left"/>
      <w:pPr>
        <w:tabs>
          <w:tab w:val="num" w:pos="360"/>
        </w:tabs>
        <w:ind w:left="360" w:hanging="360"/>
      </w:pPr>
    </w:lvl>
    <w:lvl w:ilvl="1">
      <w:start w:val="1"/>
      <w:numFmt w:val="decimal"/>
      <w:lvlText w:val="6.%2"/>
      <w:lvlJc w:val="left"/>
      <w:pPr>
        <w:tabs>
          <w:tab w:val="num" w:pos="1276"/>
        </w:tabs>
        <w:ind w:left="0"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465E55EB"/>
    <w:multiLevelType w:val="hybridMultilevel"/>
    <w:tmpl w:val="CC9ACF4A"/>
    <w:lvl w:ilvl="0" w:tplc="1BBECD22">
      <w:start w:val="1"/>
      <w:numFmt w:val="decimal"/>
      <w:lvlText w:val="%1)"/>
      <w:lvlJc w:val="left"/>
      <w:pPr>
        <w:tabs>
          <w:tab w:val="num" w:pos="1854"/>
        </w:tabs>
        <w:ind w:left="731" w:firstLine="709"/>
      </w:pPr>
    </w:lvl>
    <w:lvl w:ilvl="1" w:tplc="09E292F4">
      <w:start w:val="1"/>
      <w:numFmt w:val="lowerLetter"/>
      <w:lvlText w:val="%2."/>
      <w:lvlJc w:val="left"/>
      <w:pPr>
        <w:tabs>
          <w:tab w:val="num" w:pos="2160"/>
        </w:tabs>
        <w:ind w:left="2160" w:hanging="360"/>
      </w:pPr>
    </w:lvl>
    <w:lvl w:ilvl="2" w:tplc="17BE4A0C">
      <w:start w:val="1"/>
      <w:numFmt w:val="lowerRoman"/>
      <w:lvlText w:val="%3."/>
      <w:lvlJc w:val="right"/>
      <w:pPr>
        <w:tabs>
          <w:tab w:val="num" w:pos="2880"/>
        </w:tabs>
        <w:ind w:left="2880" w:hanging="180"/>
      </w:pPr>
    </w:lvl>
    <w:lvl w:ilvl="3" w:tplc="2418F322">
      <w:start w:val="1"/>
      <w:numFmt w:val="decimal"/>
      <w:lvlText w:val="%4."/>
      <w:lvlJc w:val="left"/>
      <w:pPr>
        <w:tabs>
          <w:tab w:val="num" w:pos="3600"/>
        </w:tabs>
        <w:ind w:left="3600" w:hanging="360"/>
      </w:pPr>
    </w:lvl>
    <w:lvl w:ilvl="4" w:tplc="F66AE42E">
      <w:start w:val="1"/>
      <w:numFmt w:val="lowerLetter"/>
      <w:lvlText w:val="%5."/>
      <w:lvlJc w:val="left"/>
      <w:pPr>
        <w:tabs>
          <w:tab w:val="num" w:pos="4320"/>
        </w:tabs>
        <w:ind w:left="4320" w:hanging="360"/>
      </w:pPr>
    </w:lvl>
    <w:lvl w:ilvl="5" w:tplc="7A767B0A">
      <w:start w:val="1"/>
      <w:numFmt w:val="lowerRoman"/>
      <w:lvlText w:val="%6."/>
      <w:lvlJc w:val="right"/>
      <w:pPr>
        <w:tabs>
          <w:tab w:val="num" w:pos="5040"/>
        </w:tabs>
        <w:ind w:left="5040" w:hanging="180"/>
      </w:pPr>
    </w:lvl>
    <w:lvl w:ilvl="6" w:tplc="AAF869FA">
      <w:start w:val="1"/>
      <w:numFmt w:val="decimal"/>
      <w:lvlText w:val="%7."/>
      <w:lvlJc w:val="left"/>
      <w:pPr>
        <w:tabs>
          <w:tab w:val="num" w:pos="5760"/>
        </w:tabs>
        <w:ind w:left="5760" w:hanging="360"/>
      </w:pPr>
    </w:lvl>
    <w:lvl w:ilvl="7" w:tplc="F28802B8">
      <w:start w:val="1"/>
      <w:numFmt w:val="lowerLetter"/>
      <w:lvlText w:val="%8."/>
      <w:lvlJc w:val="left"/>
      <w:pPr>
        <w:tabs>
          <w:tab w:val="num" w:pos="6480"/>
        </w:tabs>
        <w:ind w:left="6480" w:hanging="360"/>
      </w:pPr>
    </w:lvl>
    <w:lvl w:ilvl="8" w:tplc="982C4B0E">
      <w:start w:val="1"/>
      <w:numFmt w:val="lowerRoman"/>
      <w:lvlText w:val="%9."/>
      <w:lvlJc w:val="right"/>
      <w:pPr>
        <w:tabs>
          <w:tab w:val="num" w:pos="7200"/>
        </w:tabs>
        <w:ind w:left="7200" w:hanging="180"/>
      </w:pPr>
    </w:lvl>
  </w:abstractNum>
  <w:abstractNum w:abstractNumId="8">
    <w:nsid w:val="468D46DF"/>
    <w:multiLevelType w:val="multilevel"/>
    <w:tmpl w:val="455AE76C"/>
    <w:lvl w:ilvl="0">
      <w:start w:val="1"/>
      <w:numFmt w:val="decimal"/>
      <w:lvlText w:val="%1."/>
      <w:lvlJc w:val="left"/>
      <w:pPr>
        <w:tabs>
          <w:tab w:val="num" w:pos="360"/>
        </w:tabs>
        <w:ind w:left="360" w:hanging="360"/>
      </w:pPr>
    </w:lvl>
    <w:lvl w:ilvl="1">
      <w:start w:val="1"/>
      <w:numFmt w:val="decimal"/>
      <w:lvlText w:val="7.%2"/>
      <w:lvlJc w:val="left"/>
      <w:pPr>
        <w:tabs>
          <w:tab w:val="num" w:pos="1276"/>
        </w:tabs>
        <w:ind w:left="0"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5ADF6DE3"/>
    <w:multiLevelType w:val="hybridMultilevel"/>
    <w:tmpl w:val="EA32FE96"/>
    <w:lvl w:ilvl="0" w:tplc="C8D42ADA">
      <w:start w:val="1"/>
      <w:numFmt w:val="decimal"/>
      <w:lvlText w:val="3.1.%1."/>
      <w:lvlJc w:val="left"/>
      <w:pPr>
        <w:tabs>
          <w:tab w:val="num" w:pos="1854"/>
        </w:tabs>
        <w:ind w:left="731" w:firstLine="709"/>
      </w:pPr>
      <w:rPr>
        <w:rFonts w:ascii="Times New Roman" w:hAnsi="Times New Roman" w:cs="Times New Roman" w:hint="default"/>
      </w:rPr>
    </w:lvl>
    <w:lvl w:ilvl="1" w:tplc="473417BE">
      <w:start w:val="1"/>
      <w:numFmt w:val="lowerLetter"/>
      <w:lvlText w:val="%2."/>
      <w:lvlJc w:val="left"/>
      <w:pPr>
        <w:tabs>
          <w:tab w:val="num" w:pos="2160"/>
        </w:tabs>
        <w:ind w:left="2160" w:hanging="360"/>
      </w:pPr>
    </w:lvl>
    <w:lvl w:ilvl="2" w:tplc="55A2ADA0">
      <w:start w:val="1"/>
      <w:numFmt w:val="lowerRoman"/>
      <w:lvlText w:val="%3."/>
      <w:lvlJc w:val="right"/>
      <w:pPr>
        <w:tabs>
          <w:tab w:val="num" w:pos="2880"/>
        </w:tabs>
        <w:ind w:left="2880" w:hanging="180"/>
      </w:pPr>
    </w:lvl>
    <w:lvl w:ilvl="3" w:tplc="821C0768">
      <w:start w:val="1"/>
      <w:numFmt w:val="decimal"/>
      <w:lvlText w:val="%4."/>
      <w:lvlJc w:val="left"/>
      <w:pPr>
        <w:tabs>
          <w:tab w:val="num" w:pos="3600"/>
        </w:tabs>
        <w:ind w:left="3600" w:hanging="360"/>
      </w:pPr>
    </w:lvl>
    <w:lvl w:ilvl="4" w:tplc="6B0063CE">
      <w:start w:val="1"/>
      <w:numFmt w:val="lowerLetter"/>
      <w:lvlText w:val="%5."/>
      <w:lvlJc w:val="left"/>
      <w:pPr>
        <w:tabs>
          <w:tab w:val="num" w:pos="4320"/>
        </w:tabs>
        <w:ind w:left="4320" w:hanging="360"/>
      </w:pPr>
    </w:lvl>
    <w:lvl w:ilvl="5" w:tplc="2AF697AE">
      <w:start w:val="1"/>
      <w:numFmt w:val="lowerRoman"/>
      <w:lvlText w:val="%6."/>
      <w:lvlJc w:val="right"/>
      <w:pPr>
        <w:tabs>
          <w:tab w:val="num" w:pos="5040"/>
        </w:tabs>
        <w:ind w:left="5040" w:hanging="180"/>
      </w:pPr>
    </w:lvl>
    <w:lvl w:ilvl="6" w:tplc="6CE27A02">
      <w:start w:val="1"/>
      <w:numFmt w:val="decimal"/>
      <w:lvlText w:val="%7."/>
      <w:lvlJc w:val="left"/>
      <w:pPr>
        <w:tabs>
          <w:tab w:val="num" w:pos="5760"/>
        </w:tabs>
        <w:ind w:left="5760" w:hanging="360"/>
      </w:pPr>
    </w:lvl>
    <w:lvl w:ilvl="7" w:tplc="406000AE">
      <w:start w:val="1"/>
      <w:numFmt w:val="lowerLetter"/>
      <w:lvlText w:val="%8."/>
      <w:lvlJc w:val="left"/>
      <w:pPr>
        <w:tabs>
          <w:tab w:val="num" w:pos="6480"/>
        </w:tabs>
        <w:ind w:left="6480" w:hanging="360"/>
      </w:pPr>
    </w:lvl>
    <w:lvl w:ilvl="8" w:tplc="8FBE0D2A">
      <w:start w:val="1"/>
      <w:numFmt w:val="lowerRoman"/>
      <w:lvlText w:val="%9."/>
      <w:lvlJc w:val="right"/>
      <w:pPr>
        <w:tabs>
          <w:tab w:val="num" w:pos="7200"/>
        </w:tabs>
        <w:ind w:left="7200" w:hanging="180"/>
      </w:pPr>
    </w:lvl>
  </w:abstractNum>
  <w:abstractNum w:abstractNumId="10">
    <w:nsid w:val="5B4364F1"/>
    <w:multiLevelType w:val="hybridMultilevel"/>
    <w:tmpl w:val="77BC0DD2"/>
    <w:lvl w:ilvl="0" w:tplc="8D94104E">
      <w:start w:val="1"/>
      <w:numFmt w:val="bullet"/>
      <w:lvlText w:val="-"/>
      <w:lvlJc w:val="left"/>
      <w:pPr>
        <w:ind w:left="720" w:hanging="360"/>
      </w:pPr>
      <w:rPr>
        <w:rFonts w:ascii="Times New Roman" w:hAnsi="Times New Roman" w:cs="Times New Roman" w:hint="default"/>
      </w:rPr>
    </w:lvl>
    <w:lvl w:ilvl="1" w:tplc="C004ECCC">
      <w:start w:val="1"/>
      <w:numFmt w:val="bullet"/>
      <w:lvlText w:val="o"/>
      <w:lvlJc w:val="left"/>
      <w:pPr>
        <w:ind w:left="1440" w:hanging="360"/>
      </w:pPr>
      <w:rPr>
        <w:rFonts w:ascii="Courier New" w:hAnsi="Courier New" w:cs="Courier New" w:hint="default"/>
      </w:rPr>
    </w:lvl>
    <w:lvl w:ilvl="2" w:tplc="063EECA6">
      <w:start w:val="1"/>
      <w:numFmt w:val="bullet"/>
      <w:lvlText w:val=""/>
      <w:lvlJc w:val="left"/>
      <w:pPr>
        <w:ind w:left="2160" w:hanging="360"/>
      </w:pPr>
      <w:rPr>
        <w:rFonts w:ascii="Wingdings" w:hAnsi="Wingdings" w:hint="default"/>
      </w:rPr>
    </w:lvl>
    <w:lvl w:ilvl="3" w:tplc="58CCDFE0">
      <w:start w:val="1"/>
      <w:numFmt w:val="bullet"/>
      <w:lvlText w:val=""/>
      <w:lvlJc w:val="left"/>
      <w:pPr>
        <w:ind w:left="2880" w:hanging="360"/>
      </w:pPr>
      <w:rPr>
        <w:rFonts w:ascii="Symbol" w:hAnsi="Symbol" w:hint="default"/>
      </w:rPr>
    </w:lvl>
    <w:lvl w:ilvl="4" w:tplc="40F0CC54">
      <w:start w:val="1"/>
      <w:numFmt w:val="bullet"/>
      <w:lvlText w:val="o"/>
      <w:lvlJc w:val="left"/>
      <w:pPr>
        <w:ind w:left="3600" w:hanging="360"/>
      </w:pPr>
      <w:rPr>
        <w:rFonts w:ascii="Courier New" w:hAnsi="Courier New" w:cs="Courier New" w:hint="default"/>
      </w:rPr>
    </w:lvl>
    <w:lvl w:ilvl="5" w:tplc="620CCE2E">
      <w:start w:val="1"/>
      <w:numFmt w:val="bullet"/>
      <w:lvlText w:val=""/>
      <w:lvlJc w:val="left"/>
      <w:pPr>
        <w:ind w:left="4320" w:hanging="360"/>
      </w:pPr>
      <w:rPr>
        <w:rFonts w:ascii="Wingdings" w:hAnsi="Wingdings" w:hint="default"/>
      </w:rPr>
    </w:lvl>
    <w:lvl w:ilvl="6" w:tplc="61E63DDE">
      <w:start w:val="1"/>
      <w:numFmt w:val="bullet"/>
      <w:lvlText w:val=""/>
      <w:lvlJc w:val="left"/>
      <w:pPr>
        <w:ind w:left="5040" w:hanging="360"/>
      </w:pPr>
      <w:rPr>
        <w:rFonts w:ascii="Symbol" w:hAnsi="Symbol" w:hint="default"/>
      </w:rPr>
    </w:lvl>
    <w:lvl w:ilvl="7" w:tplc="E3B42116">
      <w:start w:val="1"/>
      <w:numFmt w:val="bullet"/>
      <w:lvlText w:val="o"/>
      <w:lvlJc w:val="left"/>
      <w:pPr>
        <w:ind w:left="5760" w:hanging="360"/>
      </w:pPr>
      <w:rPr>
        <w:rFonts w:ascii="Courier New" w:hAnsi="Courier New" w:cs="Courier New" w:hint="default"/>
      </w:rPr>
    </w:lvl>
    <w:lvl w:ilvl="8" w:tplc="A418BFD0">
      <w:start w:val="1"/>
      <w:numFmt w:val="bullet"/>
      <w:lvlText w:val=""/>
      <w:lvlJc w:val="left"/>
      <w:pPr>
        <w:ind w:left="6480" w:hanging="360"/>
      </w:pPr>
      <w:rPr>
        <w:rFonts w:ascii="Wingdings" w:hAnsi="Wingdings" w:hint="default"/>
      </w:rPr>
    </w:lvl>
  </w:abstractNum>
  <w:abstractNum w:abstractNumId="11">
    <w:nsid w:val="5BF636FA"/>
    <w:multiLevelType w:val="multilevel"/>
    <w:tmpl w:val="98DA65DA"/>
    <w:lvl w:ilvl="0">
      <w:start w:val="1"/>
      <w:numFmt w:val="decimal"/>
      <w:lvlText w:val="%1."/>
      <w:lvlJc w:val="left"/>
      <w:pPr>
        <w:tabs>
          <w:tab w:val="num" w:pos="360"/>
        </w:tabs>
        <w:ind w:left="360" w:hanging="360"/>
      </w:pPr>
    </w:lvl>
    <w:lvl w:ilvl="1">
      <w:start w:val="1"/>
      <w:numFmt w:val="decimal"/>
      <w:lvlText w:val="8.%2"/>
      <w:lvlJc w:val="left"/>
      <w:pPr>
        <w:tabs>
          <w:tab w:val="num" w:pos="1276"/>
        </w:tabs>
        <w:ind w:left="0"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679342B4"/>
    <w:multiLevelType w:val="hybridMultilevel"/>
    <w:tmpl w:val="CC9ACF4A"/>
    <w:lvl w:ilvl="0" w:tplc="FD7C0764">
      <w:start w:val="1"/>
      <w:numFmt w:val="decimal"/>
      <w:lvlText w:val="%1)"/>
      <w:lvlJc w:val="left"/>
      <w:pPr>
        <w:tabs>
          <w:tab w:val="num" w:pos="1854"/>
        </w:tabs>
        <w:ind w:left="731" w:firstLine="709"/>
      </w:pPr>
    </w:lvl>
    <w:lvl w:ilvl="1" w:tplc="0172E060">
      <w:start w:val="1"/>
      <w:numFmt w:val="lowerLetter"/>
      <w:lvlText w:val="%2."/>
      <w:lvlJc w:val="left"/>
      <w:pPr>
        <w:tabs>
          <w:tab w:val="num" w:pos="2160"/>
        </w:tabs>
        <w:ind w:left="2160" w:hanging="360"/>
      </w:pPr>
    </w:lvl>
    <w:lvl w:ilvl="2" w:tplc="86340A9E">
      <w:start w:val="1"/>
      <w:numFmt w:val="lowerRoman"/>
      <w:lvlText w:val="%3."/>
      <w:lvlJc w:val="right"/>
      <w:pPr>
        <w:tabs>
          <w:tab w:val="num" w:pos="2880"/>
        </w:tabs>
        <w:ind w:left="2880" w:hanging="180"/>
      </w:pPr>
    </w:lvl>
    <w:lvl w:ilvl="3" w:tplc="AE22E27A">
      <w:start w:val="1"/>
      <w:numFmt w:val="decimal"/>
      <w:lvlText w:val="%4."/>
      <w:lvlJc w:val="left"/>
      <w:pPr>
        <w:tabs>
          <w:tab w:val="num" w:pos="3600"/>
        </w:tabs>
        <w:ind w:left="3600" w:hanging="360"/>
      </w:pPr>
    </w:lvl>
    <w:lvl w:ilvl="4" w:tplc="F6167204">
      <w:start w:val="1"/>
      <w:numFmt w:val="lowerLetter"/>
      <w:lvlText w:val="%5."/>
      <w:lvlJc w:val="left"/>
      <w:pPr>
        <w:tabs>
          <w:tab w:val="num" w:pos="4320"/>
        </w:tabs>
        <w:ind w:left="4320" w:hanging="360"/>
      </w:pPr>
    </w:lvl>
    <w:lvl w:ilvl="5" w:tplc="72E4FF4E">
      <w:start w:val="1"/>
      <w:numFmt w:val="lowerRoman"/>
      <w:lvlText w:val="%6."/>
      <w:lvlJc w:val="right"/>
      <w:pPr>
        <w:tabs>
          <w:tab w:val="num" w:pos="5040"/>
        </w:tabs>
        <w:ind w:left="5040" w:hanging="180"/>
      </w:pPr>
    </w:lvl>
    <w:lvl w:ilvl="6" w:tplc="F160B222">
      <w:start w:val="1"/>
      <w:numFmt w:val="decimal"/>
      <w:lvlText w:val="%7."/>
      <w:lvlJc w:val="left"/>
      <w:pPr>
        <w:tabs>
          <w:tab w:val="num" w:pos="5760"/>
        </w:tabs>
        <w:ind w:left="5760" w:hanging="360"/>
      </w:pPr>
    </w:lvl>
    <w:lvl w:ilvl="7" w:tplc="70C81C28">
      <w:start w:val="1"/>
      <w:numFmt w:val="lowerLetter"/>
      <w:lvlText w:val="%8."/>
      <w:lvlJc w:val="left"/>
      <w:pPr>
        <w:tabs>
          <w:tab w:val="num" w:pos="6480"/>
        </w:tabs>
        <w:ind w:left="6480" w:hanging="360"/>
      </w:pPr>
    </w:lvl>
    <w:lvl w:ilvl="8" w:tplc="701C683E">
      <w:start w:val="1"/>
      <w:numFmt w:val="lowerRoman"/>
      <w:lvlText w:val="%9."/>
      <w:lvlJc w:val="right"/>
      <w:pPr>
        <w:tabs>
          <w:tab w:val="num" w:pos="7200"/>
        </w:tabs>
        <w:ind w:left="7200" w:hanging="180"/>
      </w:pPr>
    </w:lvl>
  </w:abstractNum>
  <w:abstractNum w:abstractNumId="13">
    <w:nsid w:val="69CD1910"/>
    <w:multiLevelType w:val="hybridMultilevel"/>
    <w:tmpl w:val="82323B1C"/>
    <w:lvl w:ilvl="0" w:tplc="054C73C4">
      <w:start w:val="1"/>
      <w:numFmt w:val="decimal"/>
      <w:lvlText w:val="%1)"/>
      <w:lvlJc w:val="left"/>
      <w:pPr>
        <w:tabs>
          <w:tab w:val="num" w:pos="1854"/>
        </w:tabs>
        <w:ind w:left="731" w:firstLine="709"/>
      </w:pPr>
    </w:lvl>
    <w:lvl w:ilvl="1" w:tplc="A9245318">
      <w:start w:val="1"/>
      <w:numFmt w:val="lowerLetter"/>
      <w:lvlText w:val="%2."/>
      <w:lvlJc w:val="left"/>
      <w:pPr>
        <w:tabs>
          <w:tab w:val="num" w:pos="2160"/>
        </w:tabs>
        <w:ind w:left="2160" w:hanging="360"/>
      </w:pPr>
    </w:lvl>
    <w:lvl w:ilvl="2" w:tplc="165075B6">
      <w:start w:val="1"/>
      <w:numFmt w:val="lowerRoman"/>
      <w:lvlText w:val="%3."/>
      <w:lvlJc w:val="right"/>
      <w:pPr>
        <w:tabs>
          <w:tab w:val="num" w:pos="2880"/>
        </w:tabs>
        <w:ind w:left="2880" w:hanging="180"/>
      </w:pPr>
    </w:lvl>
    <w:lvl w:ilvl="3" w:tplc="5F8295AA">
      <w:start w:val="1"/>
      <w:numFmt w:val="decimal"/>
      <w:lvlText w:val="%4."/>
      <w:lvlJc w:val="left"/>
      <w:pPr>
        <w:tabs>
          <w:tab w:val="num" w:pos="3600"/>
        </w:tabs>
        <w:ind w:left="3600" w:hanging="360"/>
      </w:pPr>
    </w:lvl>
    <w:lvl w:ilvl="4" w:tplc="217E6B0C">
      <w:start w:val="1"/>
      <w:numFmt w:val="lowerLetter"/>
      <w:lvlText w:val="%5."/>
      <w:lvlJc w:val="left"/>
      <w:pPr>
        <w:tabs>
          <w:tab w:val="num" w:pos="4320"/>
        </w:tabs>
        <w:ind w:left="4320" w:hanging="360"/>
      </w:pPr>
    </w:lvl>
    <w:lvl w:ilvl="5" w:tplc="1EF63314">
      <w:start w:val="1"/>
      <w:numFmt w:val="lowerRoman"/>
      <w:lvlText w:val="%6."/>
      <w:lvlJc w:val="right"/>
      <w:pPr>
        <w:tabs>
          <w:tab w:val="num" w:pos="5040"/>
        </w:tabs>
        <w:ind w:left="5040" w:hanging="180"/>
      </w:pPr>
    </w:lvl>
    <w:lvl w:ilvl="6" w:tplc="151C1306">
      <w:start w:val="1"/>
      <w:numFmt w:val="decimal"/>
      <w:lvlText w:val="%7."/>
      <w:lvlJc w:val="left"/>
      <w:pPr>
        <w:tabs>
          <w:tab w:val="num" w:pos="5760"/>
        </w:tabs>
        <w:ind w:left="5760" w:hanging="360"/>
      </w:pPr>
    </w:lvl>
    <w:lvl w:ilvl="7" w:tplc="24DC6D64">
      <w:start w:val="1"/>
      <w:numFmt w:val="lowerLetter"/>
      <w:lvlText w:val="%8."/>
      <w:lvlJc w:val="left"/>
      <w:pPr>
        <w:tabs>
          <w:tab w:val="num" w:pos="6480"/>
        </w:tabs>
        <w:ind w:left="6480" w:hanging="360"/>
      </w:pPr>
    </w:lvl>
    <w:lvl w:ilvl="8" w:tplc="FFECCB0A">
      <w:start w:val="1"/>
      <w:numFmt w:val="lowerRoman"/>
      <w:lvlText w:val="%9."/>
      <w:lvlJc w:val="right"/>
      <w:pPr>
        <w:tabs>
          <w:tab w:val="num" w:pos="7200"/>
        </w:tabs>
        <w:ind w:left="7200" w:hanging="180"/>
      </w:pPr>
    </w:lvl>
  </w:abstractNum>
  <w:abstractNum w:abstractNumId="14">
    <w:nsid w:val="6B5614CA"/>
    <w:multiLevelType w:val="multilevel"/>
    <w:tmpl w:val="9BE048C6"/>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4B"/>
    <w:rsid w:val="003E250E"/>
    <w:rsid w:val="006B311A"/>
    <w:rsid w:val="007C3888"/>
    <w:rsid w:val="00CD774B"/>
    <w:rsid w:val="00E2485B"/>
    <w:rsid w:val="00E70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7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D774B"/>
    <w:pPr>
      <w:jc w:val="center"/>
    </w:pPr>
    <w:rPr>
      <w:b/>
      <w:sz w:val="28"/>
    </w:rPr>
  </w:style>
  <w:style w:type="character" w:customStyle="1" w:styleId="a4">
    <w:name w:val="Название Знак"/>
    <w:basedOn w:val="a0"/>
    <w:link w:val="a3"/>
    <w:rsid w:val="00CD774B"/>
    <w:rPr>
      <w:rFonts w:ascii="Times New Roman" w:eastAsia="Times New Roman" w:hAnsi="Times New Roman" w:cs="Times New Roman"/>
      <w:b/>
      <w:sz w:val="28"/>
      <w:szCs w:val="20"/>
      <w:lang w:eastAsia="ru-RU"/>
    </w:rPr>
  </w:style>
  <w:style w:type="paragraph" w:styleId="a5">
    <w:name w:val="List Paragraph"/>
    <w:basedOn w:val="a"/>
    <w:uiPriority w:val="34"/>
    <w:qFormat/>
    <w:rsid w:val="00CD774B"/>
    <w:pPr>
      <w:ind w:left="720"/>
      <w:contextualSpacing/>
    </w:pPr>
  </w:style>
  <w:style w:type="paragraph" w:styleId="a6">
    <w:name w:val="Balloon Text"/>
    <w:basedOn w:val="a"/>
    <w:link w:val="a7"/>
    <w:uiPriority w:val="99"/>
    <w:semiHidden/>
    <w:unhideWhenUsed/>
    <w:rsid w:val="00CD774B"/>
    <w:rPr>
      <w:rFonts w:ascii="Tahoma" w:hAnsi="Tahoma" w:cs="Tahoma"/>
      <w:sz w:val="16"/>
      <w:szCs w:val="16"/>
    </w:rPr>
  </w:style>
  <w:style w:type="character" w:customStyle="1" w:styleId="a7">
    <w:name w:val="Текст выноски Знак"/>
    <w:basedOn w:val="a0"/>
    <w:link w:val="a6"/>
    <w:uiPriority w:val="99"/>
    <w:semiHidden/>
    <w:rsid w:val="00CD774B"/>
    <w:rPr>
      <w:rFonts w:ascii="Tahoma" w:eastAsia="Times New Roman" w:hAnsi="Tahoma" w:cs="Tahoma"/>
      <w:sz w:val="16"/>
      <w:szCs w:val="16"/>
      <w:lang w:eastAsia="ru-RU"/>
    </w:rPr>
  </w:style>
  <w:style w:type="table" w:styleId="a8">
    <w:name w:val="Table Grid"/>
    <w:basedOn w:val="a1"/>
    <w:uiPriority w:val="59"/>
    <w:rsid w:val="003E25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7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D774B"/>
    <w:pPr>
      <w:jc w:val="center"/>
    </w:pPr>
    <w:rPr>
      <w:b/>
      <w:sz w:val="28"/>
    </w:rPr>
  </w:style>
  <w:style w:type="character" w:customStyle="1" w:styleId="a4">
    <w:name w:val="Название Знак"/>
    <w:basedOn w:val="a0"/>
    <w:link w:val="a3"/>
    <w:rsid w:val="00CD774B"/>
    <w:rPr>
      <w:rFonts w:ascii="Times New Roman" w:eastAsia="Times New Roman" w:hAnsi="Times New Roman" w:cs="Times New Roman"/>
      <w:b/>
      <w:sz w:val="28"/>
      <w:szCs w:val="20"/>
      <w:lang w:eastAsia="ru-RU"/>
    </w:rPr>
  </w:style>
  <w:style w:type="paragraph" w:styleId="a5">
    <w:name w:val="List Paragraph"/>
    <w:basedOn w:val="a"/>
    <w:uiPriority w:val="34"/>
    <w:qFormat/>
    <w:rsid w:val="00CD774B"/>
    <w:pPr>
      <w:ind w:left="720"/>
      <w:contextualSpacing/>
    </w:pPr>
  </w:style>
  <w:style w:type="paragraph" w:styleId="a6">
    <w:name w:val="Balloon Text"/>
    <w:basedOn w:val="a"/>
    <w:link w:val="a7"/>
    <w:uiPriority w:val="99"/>
    <w:semiHidden/>
    <w:unhideWhenUsed/>
    <w:rsid w:val="00CD774B"/>
    <w:rPr>
      <w:rFonts w:ascii="Tahoma" w:hAnsi="Tahoma" w:cs="Tahoma"/>
      <w:sz w:val="16"/>
      <w:szCs w:val="16"/>
    </w:rPr>
  </w:style>
  <w:style w:type="character" w:customStyle="1" w:styleId="a7">
    <w:name w:val="Текст выноски Знак"/>
    <w:basedOn w:val="a0"/>
    <w:link w:val="a6"/>
    <w:uiPriority w:val="99"/>
    <w:semiHidden/>
    <w:rsid w:val="00CD774B"/>
    <w:rPr>
      <w:rFonts w:ascii="Tahoma" w:eastAsia="Times New Roman" w:hAnsi="Tahoma" w:cs="Tahoma"/>
      <w:sz w:val="16"/>
      <w:szCs w:val="16"/>
      <w:lang w:eastAsia="ru-RU"/>
    </w:rPr>
  </w:style>
  <w:style w:type="table" w:styleId="a8">
    <w:name w:val="Table Grid"/>
    <w:basedOn w:val="a1"/>
    <w:uiPriority w:val="59"/>
    <w:rsid w:val="003E25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4065</Words>
  <Characters>23175</Characters>
  <Application>Microsoft Office Word</Application>
  <DocSecurity>0</DocSecurity>
  <Lines>193</Lines>
  <Paragraphs>54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8. Шәхси мәгълүмат субъектларының шәхси мәгълүматларының һәркем өчен</vt:lpstr>
      <vt:lpstr>мөмкин булган чыганаклары</vt:lpstr>
    </vt:vector>
  </TitlesOfParts>
  <Company/>
  <LinksUpToDate>false</LinksUpToDate>
  <CharactersWithSpaces>27186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2022-10-17T08:07:00Z</cp:lastPrinted>
  <dcterms:created xsi:type="dcterms:W3CDTF">2022-10-17T07:32:00Z</dcterms:created>
  <dcterms:modified xsi:type="dcterms:W3CDTF">2022-10-17T08:08:00Z</dcterms:modified>
</cp:coreProperties>
</file>