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97" w:rsidRPr="00BF6058" w:rsidRDefault="00241ABD" w:rsidP="00651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56441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1"/>
      </w:tblGrid>
      <w:tr w:rsidR="004A3732" w:rsidRPr="00F0365B" w:rsidTr="00E562A6">
        <w:trPr>
          <w:trHeight w:val="1210"/>
        </w:trPr>
        <w:tc>
          <w:tcPr>
            <w:tcW w:w="6651" w:type="dxa"/>
          </w:tcPr>
          <w:p w:rsidR="004A3732" w:rsidRPr="00F0365B" w:rsidRDefault="00651A97" w:rsidP="00CA33C2">
            <w:pPr>
              <w:ind w:right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«Татарстан Республикасы Югары Ослан муниципаль районы мәгариф учреждениеләрендә эшләүче яшь педагог белгечләргә Татарстан Республикасы бюджетыннан бирелә торган акчалар исәбеннән айлык стимул ө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әмәләре бирү тәртибен раслау турында» Татарстан Республикасы Югары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Ослан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районы </w:t>
            </w:r>
            <w:proofErr w:type="spellStart"/>
            <w:r w:rsidR="008A4351"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ашкарма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комитетының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елның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21 августындагы 808 номерлы карарына үзгәрешләр кертү хакында</w:t>
            </w:r>
          </w:p>
        </w:tc>
        <w:bookmarkStart w:id="0" w:name="_GoBack"/>
        <w:bookmarkEnd w:id="0"/>
      </w:tr>
    </w:tbl>
    <w:p w:rsidR="00BF6058" w:rsidRPr="00F0365B" w:rsidRDefault="00BF6058" w:rsidP="00487E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51A97" w:rsidRPr="00F0365B" w:rsidRDefault="00CA33C2" w:rsidP="00E3698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«Педагогик </w:t>
      </w:r>
      <w:proofErr w:type="spellStart"/>
      <w:r>
        <w:rPr>
          <w:rFonts w:ascii="Arial" w:hAnsi="Arial" w:cs="Arial"/>
          <w:sz w:val="24"/>
          <w:szCs w:val="24"/>
        </w:rPr>
        <w:t>хезмәткәрләргә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айлык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ө</w:t>
      </w:r>
      <w:proofErr w:type="gramStart"/>
      <w:r>
        <w:rPr>
          <w:rFonts w:ascii="Arial" w:hAnsi="Arial" w:cs="Arial"/>
          <w:sz w:val="24"/>
          <w:szCs w:val="24"/>
        </w:rPr>
        <w:t>ст</w:t>
      </w:r>
      <w:proofErr w:type="gramEnd"/>
      <w:r>
        <w:rPr>
          <w:rFonts w:ascii="Arial" w:hAnsi="Arial" w:cs="Arial"/>
          <w:sz w:val="24"/>
          <w:szCs w:val="24"/>
        </w:rPr>
        <w:t>әмә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түләүне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билгеләү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турында</w:t>
      </w:r>
      <w:proofErr w:type="spellEnd"/>
      <w:r>
        <w:rPr>
          <w:rFonts w:ascii="Arial" w:hAnsi="Arial" w:cs="Arial"/>
          <w:sz w:val="24"/>
          <w:szCs w:val="24"/>
        </w:rPr>
        <w:t xml:space="preserve">» Татарстан </w:t>
      </w:r>
      <w:proofErr w:type="spellStart"/>
      <w:r>
        <w:rPr>
          <w:rFonts w:ascii="Arial" w:hAnsi="Arial" w:cs="Arial"/>
          <w:sz w:val="24"/>
          <w:szCs w:val="24"/>
        </w:rPr>
        <w:t>Республикасы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Министрлар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Кабинетының</w:t>
      </w:r>
      <w:proofErr w:type="spellEnd"/>
      <w:r>
        <w:rPr>
          <w:rFonts w:ascii="Arial" w:hAnsi="Arial" w:cs="Arial"/>
          <w:sz w:val="24"/>
          <w:szCs w:val="24"/>
        </w:rPr>
        <w:t xml:space="preserve"> 2018 </w:t>
      </w:r>
      <w:proofErr w:type="spellStart"/>
      <w:r>
        <w:rPr>
          <w:rFonts w:ascii="Arial" w:hAnsi="Arial" w:cs="Arial"/>
          <w:sz w:val="24"/>
          <w:szCs w:val="24"/>
        </w:rPr>
        <w:t>елның</w:t>
      </w:r>
      <w:proofErr w:type="spellEnd"/>
      <w:r>
        <w:rPr>
          <w:rFonts w:ascii="Arial" w:hAnsi="Arial" w:cs="Arial"/>
          <w:sz w:val="24"/>
          <w:szCs w:val="24"/>
        </w:rPr>
        <w:t xml:space="preserve"> 29 </w:t>
      </w:r>
      <w:proofErr w:type="spellStart"/>
      <w:r>
        <w:rPr>
          <w:rFonts w:ascii="Arial" w:hAnsi="Arial" w:cs="Arial"/>
          <w:sz w:val="24"/>
          <w:szCs w:val="24"/>
        </w:rPr>
        <w:t>декабрендәге</w:t>
      </w:r>
      <w:proofErr w:type="spellEnd"/>
      <w:r>
        <w:rPr>
          <w:rFonts w:ascii="Arial" w:hAnsi="Arial" w:cs="Arial"/>
          <w:sz w:val="24"/>
          <w:szCs w:val="24"/>
        </w:rPr>
        <w:t xml:space="preserve"> 1270 </w:t>
      </w:r>
      <w:proofErr w:type="spellStart"/>
      <w:r>
        <w:rPr>
          <w:rFonts w:ascii="Arial" w:hAnsi="Arial" w:cs="Arial"/>
          <w:sz w:val="24"/>
          <w:szCs w:val="24"/>
        </w:rPr>
        <w:t>номерлы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карарына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үзгәрешләр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кертү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хакында</w:t>
      </w:r>
      <w:proofErr w:type="spellEnd"/>
      <w:r>
        <w:rPr>
          <w:rFonts w:ascii="Arial" w:hAnsi="Arial" w:cs="Arial"/>
          <w:sz w:val="24"/>
          <w:szCs w:val="24"/>
        </w:rPr>
        <w:t xml:space="preserve">» Татарстан </w:t>
      </w:r>
      <w:proofErr w:type="spellStart"/>
      <w:r>
        <w:rPr>
          <w:rFonts w:ascii="Arial" w:hAnsi="Arial" w:cs="Arial"/>
          <w:sz w:val="24"/>
          <w:szCs w:val="24"/>
        </w:rPr>
        <w:t>Республика</w:t>
      </w:r>
      <w:r w:rsidR="008A4351">
        <w:rPr>
          <w:rFonts w:ascii="Arial" w:hAnsi="Arial" w:cs="Arial"/>
          <w:sz w:val="24"/>
          <w:szCs w:val="24"/>
        </w:rPr>
        <w:t>сы</w:t>
      </w:r>
      <w:proofErr w:type="spellEnd"/>
      <w:r w:rsidR="008A43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351">
        <w:rPr>
          <w:rFonts w:ascii="Arial" w:hAnsi="Arial" w:cs="Arial"/>
          <w:sz w:val="24"/>
          <w:szCs w:val="24"/>
        </w:rPr>
        <w:t>Министрлар</w:t>
      </w:r>
      <w:proofErr w:type="spellEnd"/>
      <w:r w:rsidR="008A43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351">
        <w:rPr>
          <w:rFonts w:ascii="Arial" w:hAnsi="Arial" w:cs="Arial"/>
          <w:sz w:val="24"/>
          <w:szCs w:val="24"/>
        </w:rPr>
        <w:t>Кабинетының</w:t>
      </w:r>
      <w:proofErr w:type="spellEnd"/>
      <w:r w:rsidR="008A43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2022 </w:t>
      </w:r>
      <w:proofErr w:type="spellStart"/>
      <w:r>
        <w:rPr>
          <w:rFonts w:ascii="Arial" w:hAnsi="Arial" w:cs="Arial"/>
          <w:sz w:val="24"/>
          <w:szCs w:val="24"/>
        </w:rPr>
        <w:t>елның</w:t>
      </w:r>
      <w:proofErr w:type="spellEnd"/>
      <w:r w:rsidR="008A4351">
        <w:rPr>
          <w:rFonts w:ascii="Arial" w:hAnsi="Arial" w:cs="Arial"/>
          <w:sz w:val="24"/>
          <w:szCs w:val="24"/>
        </w:rPr>
        <w:t xml:space="preserve"> 15 </w:t>
      </w:r>
      <w:proofErr w:type="spellStart"/>
      <w:r w:rsidR="008A4351">
        <w:rPr>
          <w:rFonts w:ascii="Arial" w:hAnsi="Arial" w:cs="Arial"/>
          <w:sz w:val="24"/>
          <w:szCs w:val="24"/>
        </w:rPr>
        <w:t>ноябренн</w:t>
      </w:r>
      <w:proofErr w:type="spellEnd"/>
      <w:r w:rsidR="008A4351">
        <w:rPr>
          <w:rFonts w:ascii="Arial" w:hAnsi="Arial" w:cs="Arial"/>
          <w:sz w:val="24"/>
          <w:szCs w:val="24"/>
          <w:lang w:val="tt-RU"/>
        </w:rPr>
        <w:t>ән</w:t>
      </w:r>
      <w:r>
        <w:rPr>
          <w:rFonts w:ascii="Arial" w:hAnsi="Arial" w:cs="Arial"/>
          <w:sz w:val="24"/>
          <w:szCs w:val="24"/>
        </w:rPr>
        <w:t xml:space="preserve"> 1214 </w:t>
      </w:r>
      <w:proofErr w:type="spellStart"/>
      <w:r>
        <w:rPr>
          <w:rFonts w:ascii="Arial" w:hAnsi="Arial" w:cs="Arial"/>
          <w:sz w:val="24"/>
          <w:szCs w:val="24"/>
        </w:rPr>
        <w:t>номерлы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карары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нигезендә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Югары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Ослан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муниципаль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районы </w:t>
      </w:r>
      <w:proofErr w:type="spellStart"/>
      <w:r w:rsidR="008A435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ашкарма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комитеты </w:t>
      </w:r>
      <w:r w:rsidR="008A435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tt-RU"/>
        </w:rPr>
        <w:t>КАРАР БИРӘ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</w:p>
    <w:p w:rsidR="009A57B4" w:rsidRPr="00F0365B" w:rsidRDefault="00651A97" w:rsidP="009A57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«Татарстан Республикасы Югары Ослан муниципаль районы мәгариф учреждениеләрендә эшләүче яшь педагог белгечләргә Татарстан Республикасы бюджетыннан бирелә торган акчалар </w:t>
      </w:r>
      <w:proofErr w:type="spellStart"/>
      <w:r>
        <w:rPr>
          <w:rFonts w:ascii="Arial" w:hAnsi="Arial" w:cs="Arial"/>
          <w:sz w:val="24"/>
          <w:szCs w:val="24"/>
        </w:rPr>
        <w:t>исәбеннән</w:t>
      </w:r>
      <w:proofErr w:type="spellEnd"/>
      <w:r>
        <w:rPr>
          <w:rFonts w:ascii="Arial" w:hAnsi="Arial" w:cs="Arial"/>
          <w:sz w:val="24"/>
          <w:szCs w:val="24"/>
        </w:rPr>
        <w:t xml:space="preserve"> ай </w:t>
      </w:r>
      <w:proofErr w:type="spellStart"/>
      <w:r>
        <w:rPr>
          <w:rFonts w:ascii="Arial" w:hAnsi="Arial" w:cs="Arial"/>
          <w:sz w:val="24"/>
          <w:szCs w:val="24"/>
        </w:rPr>
        <w:t>саен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63BEC">
        <w:rPr>
          <w:rFonts w:ascii="Arial" w:hAnsi="Arial" w:cs="Arial"/>
          <w:sz w:val="24"/>
          <w:szCs w:val="24"/>
        </w:rPr>
        <w:t xml:space="preserve">стимул </w:t>
      </w:r>
      <w:proofErr w:type="spellStart"/>
      <w:r>
        <w:rPr>
          <w:rFonts w:ascii="Arial" w:hAnsi="Arial" w:cs="Arial"/>
          <w:sz w:val="24"/>
          <w:szCs w:val="24"/>
        </w:rPr>
        <w:t>өстәмә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түләү</w:t>
      </w:r>
      <w:proofErr w:type="gramStart"/>
      <w:r>
        <w:rPr>
          <w:rFonts w:ascii="Arial" w:hAnsi="Arial" w:cs="Arial"/>
          <w:sz w:val="24"/>
          <w:szCs w:val="24"/>
        </w:rPr>
        <w:t>л</w:t>
      </w:r>
      <w:proofErr w:type="gramEnd"/>
      <w:r>
        <w:rPr>
          <w:rFonts w:ascii="Arial" w:hAnsi="Arial" w:cs="Arial"/>
          <w:sz w:val="24"/>
          <w:szCs w:val="24"/>
        </w:rPr>
        <w:t>әр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бирү</w:t>
      </w:r>
      <w:proofErr w:type="spellEnd"/>
      <w:r>
        <w:rPr>
          <w:rFonts w:ascii="Arial" w:hAnsi="Arial" w:cs="Arial"/>
          <w:sz w:val="24"/>
          <w:szCs w:val="24"/>
        </w:rPr>
        <w:t xml:space="preserve"> тәртибен раслау турында» Татарстан Республикасы Югары </w:t>
      </w:r>
      <w:proofErr w:type="spellStart"/>
      <w:r>
        <w:rPr>
          <w:rFonts w:ascii="Arial" w:hAnsi="Arial" w:cs="Arial"/>
          <w:sz w:val="24"/>
          <w:szCs w:val="24"/>
        </w:rPr>
        <w:t>Ослан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муниципаль</w:t>
      </w:r>
      <w:proofErr w:type="spellEnd"/>
      <w:r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E63BEC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ашкарма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комитетының</w:t>
      </w:r>
      <w:proofErr w:type="spellEnd"/>
      <w:r>
        <w:rPr>
          <w:rFonts w:ascii="Arial" w:hAnsi="Arial" w:cs="Arial"/>
          <w:sz w:val="24"/>
          <w:szCs w:val="24"/>
        </w:rPr>
        <w:t xml:space="preserve"> 2019 </w:t>
      </w:r>
      <w:proofErr w:type="spellStart"/>
      <w:r>
        <w:rPr>
          <w:rFonts w:ascii="Arial" w:hAnsi="Arial" w:cs="Arial"/>
          <w:sz w:val="24"/>
          <w:szCs w:val="24"/>
        </w:rPr>
        <w:t>елның</w:t>
      </w:r>
      <w:proofErr w:type="spellEnd"/>
      <w:r>
        <w:rPr>
          <w:rFonts w:ascii="Arial" w:hAnsi="Arial" w:cs="Arial"/>
          <w:sz w:val="24"/>
          <w:szCs w:val="24"/>
        </w:rPr>
        <w:t xml:space="preserve"> 21 августындагы 808 номерлы карарына түбәндәге редакциядә үзгәрешлә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кертергә һәм түбәндәге редакциядә бәян итәргә:</w:t>
      </w:r>
    </w:p>
    <w:p w:rsidR="009A57B4" w:rsidRPr="00F0365B" w:rsidRDefault="00E63BEC" w:rsidP="009A57B4">
      <w:pPr>
        <w:pStyle w:val="a5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63BEC">
        <w:rPr>
          <w:rFonts w:ascii="Arial" w:hAnsi="Arial" w:cs="Arial"/>
          <w:sz w:val="24"/>
          <w:szCs w:val="24"/>
        </w:rPr>
        <w:t xml:space="preserve">Татарстан </w:t>
      </w:r>
      <w:proofErr w:type="spellStart"/>
      <w:r w:rsidRPr="00E63BE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Югары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Ослан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муниципаль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E63BEC">
        <w:rPr>
          <w:rFonts w:ascii="Arial" w:hAnsi="Arial" w:cs="Arial"/>
          <w:sz w:val="24"/>
          <w:szCs w:val="24"/>
        </w:rPr>
        <w:t>мәгариф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учреждениеләрендә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эшләүче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педагог-</w:t>
      </w:r>
      <w:proofErr w:type="spellStart"/>
      <w:r w:rsidRPr="00E63BEC">
        <w:rPr>
          <w:rFonts w:ascii="Arial" w:hAnsi="Arial" w:cs="Arial"/>
          <w:sz w:val="24"/>
          <w:szCs w:val="24"/>
        </w:rPr>
        <w:t>яшь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белгечләргә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күрсәтелгән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карар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белән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расланган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E63BE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бюджетыннан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бирелә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торган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акчалар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исәбенә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айлык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стимуллаштыручы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ө</w:t>
      </w:r>
      <w:proofErr w:type="gramStart"/>
      <w:r w:rsidRPr="00E63BEC">
        <w:rPr>
          <w:rFonts w:ascii="Arial" w:hAnsi="Arial" w:cs="Arial"/>
          <w:sz w:val="24"/>
          <w:szCs w:val="24"/>
        </w:rPr>
        <w:t>ст</w:t>
      </w:r>
      <w:proofErr w:type="gramEnd"/>
      <w:r w:rsidRPr="00E63BEC">
        <w:rPr>
          <w:rFonts w:ascii="Arial" w:hAnsi="Arial" w:cs="Arial"/>
          <w:sz w:val="24"/>
          <w:szCs w:val="24"/>
        </w:rPr>
        <w:t>әмә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бирү</w:t>
      </w:r>
      <w:proofErr w:type="spellEnd"/>
      <w:r w:rsidRPr="00E63B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3BEC">
        <w:rPr>
          <w:rFonts w:ascii="Arial" w:hAnsi="Arial" w:cs="Arial"/>
          <w:sz w:val="24"/>
          <w:szCs w:val="24"/>
        </w:rPr>
        <w:t>тәртибендә</w:t>
      </w:r>
      <w:proofErr w:type="spellEnd"/>
      <w:r w:rsidR="001E2302">
        <w:rPr>
          <w:rFonts w:ascii="Arial" w:hAnsi="Arial" w:cs="Arial"/>
          <w:sz w:val="24"/>
          <w:szCs w:val="24"/>
        </w:rPr>
        <w:t>:</w:t>
      </w:r>
    </w:p>
    <w:p w:rsidR="001E2302" w:rsidRPr="00F0365B" w:rsidRDefault="00C6768B" w:rsidP="009A57B4">
      <w:pPr>
        <w:pStyle w:val="a5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пунктта «30 елга кадәр» сүзен «35 елга кадәр» сүзенә алмаштырырга;</w:t>
      </w:r>
    </w:p>
    <w:p w:rsidR="00C6768B" w:rsidRPr="00F0365B" w:rsidRDefault="00C6768B" w:rsidP="009A57B4">
      <w:pPr>
        <w:pStyle w:val="a5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һәм 12 пунктларда «1 111 сум» сүзләрен «2 510 сум» сүзләренә алмаштырырга.</w:t>
      </w:r>
    </w:p>
    <w:p w:rsidR="002A3334" w:rsidRPr="00F0365B" w:rsidRDefault="002A3334" w:rsidP="004D31A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Әлеге карар 2023 елның 1 гыйнварыннан үз көченә керә дип билгеләргә. </w:t>
      </w:r>
    </w:p>
    <w:p w:rsidR="004D31A3" w:rsidRPr="00F0365B" w:rsidRDefault="004D31A3" w:rsidP="004D31A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Әлеге карарның үтәлешен тикшереп торуны «Татарстан Республикасы Югары Ослан муниципаль районы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әгариф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бүлеге</w:t>
      </w:r>
      <w:proofErr w:type="spellEnd"/>
      <w:r>
        <w:rPr>
          <w:rFonts w:ascii="Arial" w:hAnsi="Arial" w:cs="Arial"/>
          <w:sz w:val="24"/>
          <w:szCs w:val="24"/>
        </w:rPr>
        <w:t xml:space="preserve">» МКУ </w:t>
      </w:r>
      <w:proofErr w:type="spellStart"/>
      <w:r w:rsidR="00E63BEC">
        <w:rPr>
          <w:rFonts w:ascii="Arial" w:hAnsi="Arial" w:cs="Arial"/>
          <w:sz w:val="24"/>
          <w:szCs w:val="24"/>
        </w:rPr>
        <w:t>начальни</w:t>
      </w:r>
      <w:r>
        <w:rPr>
          <w:rFonts w:ascii="Arial" w:hAnsi="Arial" w:cs="Arial"/>
          <w:sz w:val="24"/>
          <w:szCs w:val="24"/>
        </w:rPr>
        <w:t>гына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йөкләргә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3334" w:rsidRPr="00F0365B" w:rsidRDefault="002A3334" w:rsidP="00BF60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6058" w:rsidRPr="00F0365B" w:rsidRDefault="00EC4978" w:rsidP="00F036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Башкарма комитет </w:t>
      </w:r>
      <w:proofErr w:type="spellStart"/>
      <w:r>
        <w:rPr>
          <w:rFonts w:ascii="Arial" w:eastAsia="Times New Roman" w:hAnsi="Arial" w:cs="Arial"/>
          <w:sz w:val="24"/>
          <w:szCs w:val="24"/>
        </w:rPr>
        <w:t>җ</w:t>
      </w:r>
      <w:proofErr w:type="gramStart"/>
      <w:r>
        <w:rPr>
          <w:rFonts w:ascii="Arial" w:eastAsia="Times New Roman" w:hAnsi="Arial" w:cs="Arial"/>
          <w:sz w:val="24"/>
          <w:szCs w:val="24"/>
        </w:rPr>
        <w:t>ит</w:t>
      </w:r>
      <w:proofErr w:type="gramEnd"/>
      <w:r>
        <w:rPr>
          <w:rFonts w:ascii="Arial" w:eastAsia="Times New Roman" w:hAnsi="Arial" w:cs="Arial"/>
          <w:sz w:val="24"/>
          <w:szCs w:val="24"/>
        </w:rPr>
        <w:t>әкчесе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вазыйфаларын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башкаручы</w:t>
      </w:r>
      <w:proofErr w:type="spellEnd"/>
      <w:r w:rsidR="00E63BE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</w:rPr>
        <w:t xml:space="preserve">М.М. </w:t>
      </w:r>
      <w:proofErr w:type="spellStart"/>
      <w:r>
        <w:rPr>
          <w:rFonts w:ascii="Arial" w:eastAsia="Times New Roman" w:hAnsi="Arial" w:cs="Arial"/>
          <w:sz w:val="24"/>
          <w:szCs w:val="24"/>
        </w:rPr>
        <w:t>Черменский</w:t>
      </w:r>
      <w:proofErr w:type="spellEnd"/>
    </w:p>
    <w:p w:rsidR="00EC4978" w:rsidRPr="00F0365B" w:rsidRDefault="00580898" w:rsidP="00BF6058">
      <w:pPr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EC4978" w:rsidRPr="00F0365B" w:rsidSect="00F036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8D" w:rsidRDefault="00123B8D" w:rsidP="00B648CA">
      <w:pPr>
        <w:spacing w:after="0" w:line="240" w:lineRule="auto"/>
      </w:pPr>
      <w:r>
        <w:separator/>
      </w:r>
    </w:p>
  </w:endnote>
  <w:endnote w:type="continuationSeparator" w:id="0">
    <w:p w:rsidR="00123B8D" w:rsidRDefault="00123B8D" w:rsidP="00B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8D" w:rsidRDefault="00123B8D" w:rsidP="00B648CA">
      <w:pPr>
        <w:spacing w:after="0" w:line="240" w:lineRule="auto"/>
      </w:pPr>
      <w:r>
        <w:separator/>
      </w:r>
    </w:p>
  </w:footnote>
  <w:footnote w:type="continuationSeparator" w:id="0">
    <w:p w:rsidR="00123B8D" w:rsidRDefault="00123B8D" w:rsidP="00B6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BF207B"/>
    <w:multiLevelType w:val="multilevel"/>
    <w:tmpl w:val="7850F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02"/>
    <w:rsid w:val="000A0FBB"/>
    <w:rsid w:val="000E7B14"/>
    <w:rsid w:val="000F7D8D"/>
    <w:rsid w:val="00123B8D"/>
    <w:rsid w:val="00141A42"/>
    <w:rsid w:val="00176C18"/>
    <w:rsid w:val="0018039C"/>
    <w:rsid w:val="00187975"/>
    <w:rsid w:val="00193AC2"/>
    <w:rsid w:val="001A444F"/>
    <w:rsid w:val="001E2302"/>
    <w:rsid w:val="0020417A"/>
    <w:rsid w:val="00230BFC"/>
    <w:rsid w:val="00241ABD"/>
    <w:rsid w:val="002579BD"/>
    <w:rsid w:val="00294A14"/>
    <w:rsid w:val="002A3334"/>
    <w:rsid w:val="002F7F99"/>
    <w:rsid w:val="0032065F"/>
    <w:rsid w:val="00345F0B"/>
    <w:rsid w:val="003477ED"/>
    <w:rsid w:val="003845DE"/>
    <w:rsid w:val="00423DB9"/>
    <w:rsid w:val="00430E2D"/>
    <w:rsid w:val="00446A1D"/>
    <w:rsid w:val="00487E48"/>
    <w:rsid w:val="004963EF"/>
    <w:rsid w:val="004A3732"/>
    <w:rsid w:val="004A3E0F"/>
    <w:rsid w:val="004B294C"/>
    <w:rsid w:val="004C19E3"/>
    <w:rsid w:val="004D31A3"/>
    <w:rsid w:val="004D3258"/>
    <w:rsid w:val="00500F26"/>
    <w:rsid w:val="00516E5F"/>
    <w:rsid w:val="005435F1"/>
    <w:rsid w:val="0054687B"/>
    <w:rsid w:val="00580663"/>
    <w:rsid w:val="00580898"/>
    <w:rsid w:val="005E31F2"/>
    <w:rsid w:val="005F4B21"/>
    <w:rsid w:val="005F7B92"/>
    <w:rsid w:val="00651A97"/>
    <w:rsid w:val="006571F4"/>
    <w:rsid w:val="006818D3"/>
    <w:rsid w:val="006B4E8F"/>
    <w:rsid w:val="006C78C8"/>
    <w:rsid w:val="006D61EB"/>
    <w:rsid w:val="0077607D"/>
    <w:rsid w:val="00786C77"/>
    <w:rsid w:val="00796FF4"/>
    <w:rsid w:val="007A5A24"/>
    <w:rsid w:val="007E23EC"/>
    <w:rsid w:val="0082441A"/>
    <w:rsid w:val="00851252"/>
    <w:rsid w:val="0086140E"/>
    <w:rsid w:val="00876978"/>
    <w:rsid w:val="008A4351"/>
    <w:rsid w:val="008B021F"/>
    <w:rsid w:val="008E3EBE"/>
    <w:rsid w:val="008E762C"/>
    <w:rsid w:val="00904E2E"/>
    <w:rsid w:val="00912397"/>
    <w:rsid w:val="00935BC5"/>
    <w:rsid w:val="009A57B4"/>
    <w:rsid w:val="009D70AA"/>
    <w:rsid w:val="00A00B6A"/>
    <w:rsid w:val="00A05A1B"/>
    <w:rsid w:val="00A136C0"/>
    <w:rsid w:val="00A35014"/>
    <w:rsid w:val="00A60DB3"/>
    <w:rsid w:val="00AA3283"/>
    <w:rsid w:val="00AB290F"/>
    <w:rsid w:val="00AD6638"/>
    <w:rsid w:val="00B067D5"/>
    <w:rsid w:val="00B34A12"/>
    <w:rsid w:val="00B40AF3"/>
    <w:rsid w:val="00B44497"/>
    <w:rsid w:val="00B648CA"/>
    <w:rsid w:val="00B668FB"/>
    <w:rsid w:val="00B66E09"/>
    <w:rsid w:val="00BA64A8"/>
    <w:rsid w:val="00BF6058"/>
    <w:rsid w:val="00C10851"/>
    <w:rsid w:val="00C24BD4"/>
    <w:rsid w:val="00C6768B"/>
    <w:rsid w:val="00CA33C2"/>
    <w:rsid w:val="00CC0EDB"/>
    <w:rsid w:val="00CD6BC4"/>
    <w:rsid w:val="00D00002"/>
    <w:rsid w:val="00D03828"/>
    <w:rsid w:val="00D118E5"/>
    <w:rsid w:val="00D43E80"/>
    <w:rsid w:val="00D477A9"/>
    <w:rsid w:val="00D52FD7"/>
    <w:rsid w:val="00D81BBA"/>
    <w:rsid w:val="00DF612C"/>
    <w:rsid w:val="00E06D03"/>
    <w:rsid w:val="00E12229"/>
    <w:rsid w:val="00E3698A"/>
    <w:rsid w:val="00E562A6"/>
    <w:rsid w:val="00E633E1"/>
    <w:rsid w:val="00E63BEC"/>
    <w:rsid w:val="00EC4978"/>
    <w:rsid w:val="00F0365B"/>
    <w:rsid w:val="00F855B5"/>
    <w:rsid w:val="00FC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3DB9"/>
    <w:pPr>
      <w:ind w:left="720"/>
      <w:contextualSpacing/>
    </w:pPr>
  </w:style>
  <w:style w:type="character" w:customStyle="1" w:styleId="apple-converted-space">
    <w:name w:val="apple-converted-space"/>
    <w:basedOn w:val="a0"/>
    <w:rsid w:val="004963EF"/>
  </w:style>
  <w:style w:type="character" w:styleId="a6">
    <w:name w:val="Hyperlink"/>
    <w:basedOn w:val="a0"/>
    <w:uiPriority w:val="99"/>
    <w:semiHidden/>
    <w:unhideWhenUsed/>
    <w:rsid w:val="004963EF"/>
    <w:rPr>
      <w:color w:val="0000FF"/>
      <w:u w:val="single"/>
    </w:rPr>
  </w:style>
  <w:style w:type="table" w:styleId="a7">
    <w:name w:val="Table Grid"/>
    <w:basedOn w:val="a1"/>
    <w:uiPriority w:val="59"/>
    <w:rsid w:val="004A3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8CA"/>
  </w:style>
  <w:style w:type="paragraph" w:styleId="aa">
    <w:name w:val="footer"/>
    <w:basedOn w:val="a"/>
    <w:link w:val="ab"/>
    <w:uiPriority w:val="99"/>
    <w:unhideWhenUsed/>
    <w:rsid w:val="00B6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4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3DB9"/>
    <w:pPr>
      <w:ind w:left="720"/>
      <w:contextualSpacing/>
    </w:pPr>
  </w:style>
  <w:style w:type="character" w:customStyle="1" w:styleId="apple-converted-space">
    <w:name w:val="apple-converted-space"/>
    <w:basedOn w:val="a0"/>
    <w:rsid w:val="004963EF"/>
  </w:style>
  <w:style w:type="character" w:styleId="a6">
    <w:name w:val="Hyperlink"/>
    <w:basedOn w:val="a0"/>
    <w:uiPriority w:val="99"/>
    <w:semiHidden/>
    <w:unhideWhenUsed/>
    <w:rsid w:val="004963EF"/>
    <w:rPr>
      <w:color w:val="0000FF"/>
      <w:u w:val="single"/>
    </w:rPr>
  </w:style>
  <w:style w:type="table" w:styleId="a7">
    <w:name w:val="Table Grid"/>
    <w:basedOn w:val="a1"/>
    <w:uiPriority w:val="59"/>
    <w:rsid w:val="004A3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8CA"/>
  </w:style>
  <w:style w:type="paragraph" w:styleId="aa">
    <w:name w:val="footer"/>
    <w:basedOn w:val="a"/>
    <w:link w:val="ab"/>
    <w:uiPriority w:val="99"/>
    <w:unhideWhenUsed/>
    <w:rsid w:val="00B6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7FA4-1260-4231-92BE-147D1D5C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1</cp:lastModifiedBy>
  <cp:revision>5</cp:revision>
  <cp:lastPrinted>2023-01-23T13:45:00Z</cp:lastPrinted>
  <dcterms:created xsi:type="dcterms:W3CDTF">2023-01-23T06:38:00Z</dcterms:created>
  <dcterms:modified xsi:type="dcterms:W3CDTF">2023-01-23T13:45:00Z</dcterms:modified>
</cp:coreProperties>
</file>