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BF58DD" w:rsidP="000B7E5D"/>
    <w:p w:rsidR="00BF58DD" w:rsidRDefault="00BF58DD" w:rsidP="000B7E5D">
      <w:r w:rsidRPr="003C71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FD1A44" wp14:editId="66E59DF5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5D" w:rsidRPr="00C5095A" w:rsidRDefault="00C5095A" w:rsidP="000B7E5D">
      <w:pPr>
        <w:rPr>
          <w:rFonts w:ascii="Arial" w:hAnsi="Arial" w:cs="Arial"/>
          <w:sz w:val="24"/>
          <w:szCs w:val="24"/>
        </w:rPr>
      </w:pPr>
      <w:r w:rsidRPr="00C5095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B7E5D" w:rsidRPr="00C5095A">
        <w:rPr>
          <w:rFonts w:ascii="Arial" w:hAnsi="Arial" w:cs="Arial"/>
          <w:sz w:val="24"/>
          <w:szCs w:val="24"/>
        </w:rPr>
        <w:t xml:space="preserve">2-13               </w:t>
      </w:r>
      <w:r w:rsidRPr="00C5095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B7E5D" w:rsidRPr="00C5095A">
        <w:rPr>
          <w:rFonts w:ascii="Arial" w:hAnsi="Arial" w:cs="Arial"/>
          <w:sz w:val="24"/>
          <w:szCs w:val="24"/>
        </w:rPr>
        <w:t xml:space="preserve">  23.10.2015</w:t>
      </w:r>
    </w:p>
    <w:p w:rsidR="000B7E5D" w:rsidRPr="00C5095A" w:rsidRDefault="000B7E5D" w:rsidP="000B7E5D">
      <w:pPr>
        <w:rPr>
          <w:rFonts w:ascii="Arial" w:hAnsi="Arial" w:cs="Arial"/>
          <w:sz w:val="24"/>
          <w:szCs w:val="24"/>
        </w:rPr>
      </w:pPr>
    </w:p>
    <w:p w:rsidR="001E2E62" w:rsidRPr="001E2E62" w:rsidRDefault="001E2E62" w:rsidP="001E2E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берәмлекләренең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вәкиллекле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органнарына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депутатлар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сайлауларын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әзерләүгә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һәм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үткә</w:t>
      </w:r>
      <w:proofErr w:type="gramStart"/>
      <w:r w:rsidRPr="001E2E62">
        <w:rPr>
          <w:rFonts w:ascii="Arial" w:hAnsi="Arial" w:cs="Arial"/>
          <w:sz w:val="24"/>
          <w:szCs w:val="24"/>
        </w:rPr>
        <w:t>р</w:t>
      </w:r>
      <w:proofErr w:type="gramEnd"/>
      <w:r w:rsidRPr="001E2E62">
        <w:rPr>
          <w:rFonts w:ascii="Arial" w:hAnsi="Arial" w:cs="Arial"/>
          <w:sz w:val="24"/>
          <w:szCs w:val="24"/>
        </w:rPr>
        <w:t>үгә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районы бюджет </w:t>
      </w:r>
      <w:proofErr w:type="spellStart"/>
      <w:r w:rsidRPr="001E2E62">
        <w:rPr>
          <w:rFonts w:ascii="Arial" w:hAnsi="Arial" w:cs="Arial"/>
          <w:sz w:val="24"/>
          <w:szCs w:val="24"/>
        </w:rPr>
        <w:t>акчаларын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тоту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турындагы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хисапны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раслау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хакында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</w:p>
    <w:p w:rsidR="001E2E62" w:rsidRPr="001E2E62" w:rsidRDefault="001E2E62" w:rsidP="001E2E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финанс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2E62">
        <w:rPr>
          <w:rFonts w:ascii="Arial" w:hAnsi="Arial" w:cs="Arial"/>
          <w:sz w:val="24"/>
          <w:szCs w:val="24"/>
        </w:rPr>
        <w:t>–</w:t>
      </w:r>
      <w:proofErr w:type="spellStart"/>
      <w:r w:rsidRPr="001E2E62">
        <w:rPr>
          <w:rFonts w:ascii="Arial" w:hAnsi="Arial" w:cs="Arial"/>
          <w:sz w:val="24"/>
          <w:szCs w:val="24"/>
        </w:rPr>
        <w:t>п</w:t>
      </w:r>
      <w:proofErr w:type="gramEnd"/>
      <w:r w:rsidRPr="001E2E62">
        <w:rPr>
          <w:rFonts w:ascii="Arial" w:hAnsi="Arial" w:cs="Arial"/>
          <w:sz w:val="24"/>
          <w:szCs w:val="24"/>
        </w:rPr>
        <w:t>алатасы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рәисе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Козина С. А.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берәмлекләрнең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вәкиллекле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органнарына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депутатлар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сайлауларын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әзерләүгә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һәм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үткәрүгә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бюджет </w:t>
      </w:r>
      <w:proofErr w:type="spellStart"/>
      <w:r w:rsidRPr="001E2E62">
        <w:rPr>
          <w:rFonts w:ascii="Arial" w:hAnsi="Arial" w:cs="Arial"/>
          <w:sz w:val="24"/>
          <w:szCs w:val="24"/>
        </w:rPr>
        <w:t>акчаларын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тоту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турындагы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хисапны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раслау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турындагы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мәгълүматны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тыңлаганнан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һәм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тикшергәннән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соң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, </w:t>
      </w:r>
    </w:p>
    <w:p w:rsidR="001E2E62" w:rsidRDefault="001E2E62" w:rsidP="001E2E6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районы Советы</w:t>
      </w:r>
    </w:p>
    <w:p w:rsidR="001E2E62" w:rsidRPr="001E2E62" w:rsidRDefault="001E2E62" w:rsidP="001E2E62">
      <w:pPr>
        <w:jc w:val="center"/>
        <w:rPr>
          <w:rFonts w:ascii="Arial" w:hAnsi="Arial" w:cs="Arial"/>
          <w:sz w:val="24"/>
          <w:szCs w:val="24"/>
        </w:rPr>
      </w:pPr>
      <w:r w:rsidRPr="001E2E62">
        <w:rPr>
          <w:rFonts w:ascii="Arial" w:hAnsi="Arial" w:cs="Arial"/>
          <w:sz w:val="24"/>
          <w:szCs w:val="24"/>
        </w:rPr>
        <w:t>КАРАР ИТТЕ:</w:t>
      </w:r>
    </w:p>
    <w:p w:rsidR="001E2E62" w:rsidRPr="001E2E62" w:rsidRDefault="001E2E62" w:rsidP="001E2E62">
      <w:pPr>
        <w:jc w:val="both"/>
        <w:rPr>
          <w:rFonts w:ascii="Arial" w:hAnsi="Arial" w:cs="Arial"/>
          <w:sz w:val="24"/>
          <w:szCs w:val="24"/>
        </w:rPr>
      </w:pPr>
      <w:r w:rsidRPr="001E2E62">
        <w:rPr>
          <w:rFonts w:ascii="Arial" w:hAnsi="Arial" w:cs="Arial"/>
          <w:sz w:val="24"/>
          <w:szCs w:val="24"/>
        </w:rPr>
        <w:t xml:space="preserve">1. 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берәмлекләрнең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вәкиллекле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органнарына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депутатлар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сайлауларын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әзерләү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һәм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үткә</w:t>
      </w:r>
      <w:proofErr w:type="gramStart"/>
      <w:r w:rsidRPr="001E2E62">
        <w:rPr>
          <w:rFonts w:ascii="Arial" w:hAnsi="Arial" w:cs="Arial"/>
          <w:sz w:val="24"/>
          <w:szCs w:val="24"/>
        </w:rPr>
        <w:t>р</w:t>
      </w:r>
      <w:proofErr w:type="gramEnd"/>
      <w:r w:rsidRPr="001E2E62">
        <w:rPr>
          <w:rFonts w:ascii="Arial" w:hAnsi="Arial" w:cs="Arial"/>
          <w:sz w:val="24"/>
          <w:szCs w:val="24"/>
        </w:rPr>
        <w:t>үгә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бюджет </w:t>
      </w:r>
      <w:proofErr w:type="spellStart"/>
      <w:r w:rsidRPr="001E2E62">
        <w:rPr>
          <w:rFonts w:ascii="Arial" w:hAnsi="Arial" w:cs="Arial"/>
          <w:sz w:val="24"/>
          <w:szCs w:val="24"/>
        </w:rPr>
        <w:t>акчаларын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тоту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турындагы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хисапны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2E62">
        <w:rPr>
          <w:rFonts w:ascii="Arial" w:hAnsi="Arial" w:cs="Arial"/>
          <w:sz w:val="24"/>
          <w:szCs w:val="24"/>
        </w:rPr>
        <w:t>әлеге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карарга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кушымта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нигезендә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, 800,2 </w:t>
      </w:r>
      <w:proofErr w:type="spellStart"/>
      <w:r w:rsidRPr="001E2E62">
        <w:rPr>
          <w:rFonts w:ascii="Arial" w:hAnsi="Arial" w:cs="Arial"/>
          <w:sz w:val="24"/>
          <w:szCs w:val="24"/>
        </w:rPr>
        <w:t>мең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сум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күләмендә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расларга</w:t>
      </w:r>
      <w:proofErr w:type="spellEnd"/>
      <w:r w:rsidRPr="001E2E62">
        <w:rPr>
          <w:rFonts w:ascii="Arial" w:hAnsi="Arial" w:cs="Arial"/>
          <w:sz w:val="24"/>
          <w:szCs w:val="24"/>
        </w:rPr>
        <w:t>.</w:t>
      </w:r>
    </w:p>
    <w:p w:rsidR="001E2E62" w:rsidRPr="001E2E62" w:rsidRDefault="001E2E62" w:rsidP="001E2E62">
      <w:pPr>
        <w:jc w:val="both"/>
        <w:rPr>
          <w:rFonts w:ascii="Arial" w:hAnsi="Arial" w:cs="Arial"/>
          <w:sz w:val="24"/>
          <w:szCs w:val="24"/>
        </w:rPr>
      </w:pPr>
      <w:r w:rsidRPr="001E2E62">
        <w:rPr>
          <w:rFonts w:ascii="Arial" w:hAnsi="Arial" w:cs="Arial"/>
          <w:sz w:val="24"/>
          <w:szCs w:val="24"/>
        </w:rPr>
        <w:t xml:space="preserve">2.  </w:t>
      </w:r>
      <w:proofErr w:type="spellStart"/>
      <w:r w:rsidRPr="001E2E62">
        <w:rPr>
          <w:rFonts w:ascii="Arial" w:hAnsi="Arial" w:cs="Arial"/>
          <w:sz w:val="24"/>
          <w:szCs w:val="24"/>
        </w:rPr>
        <w:t>Әлеге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карарны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районының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2E62">
        <w:rPr>
          <w:rFonts w:ascii="Arial" w:hAnsi="Arial" w:cs="Arial"/>
          <w:sz w:val="24"/>
          <w:szCs w:val="24"/>
        </w:rPr>
        <w:t>р</w:t>
      </w:r>
      <w:proofErr w:type="gramEnd"/>
      <w:r w:rsidRPr="001E2E62">
        <w:rPr>
          <w:rFonts w:ascii="Arial" w:hAnsi="Arial" w:cs="Arial"/>
          <w:sz w:val="24"/>
          <w:szCs w:val="24"/>
        </w:rPr>
        <w:t>әсми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сайтында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һәм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1E2E62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хокукый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мәгълүмат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рәсми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порталында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1E2E62">
        <w:rPr>
          <w:rFonts w:ascii="Arial" w:hAnsi="Arial" w:cs="Arial"/>
          <w:sz w:val="24"/>
          <w:szCs w:val="24"/>
        </w:rPr>
        <w:t>.</w:t>
      </w:r>
    </w:p>
    <w:p w:rsidR="001E2E62" w:rsidRDefault="001E2E62" w:rsidP="001E2E62">
      <w:pPr>
        <w:jc w:val="both"/>
        <w:rPr>
          <w:rFonts w:ascii="Arial" w:hAnsi="Arial" w:cs="Arial"/>
          <w:sz w:val="24"/>
          <w:szCs w:val="24"/>
        </w:rPr>
      </w:pPr>
      <w:r w:rsidRPr="001E2E62">
        <w:rPr>
          <w:rFonts w:ascii="Arial" w:hAnsi="Arial" w:cs="Arial"/>
          <w:sz w:val="24"/>
          <w:szCs w:val="24"/>
        </w:rPr>
        <w:t xml:space="preserve">Совет </w:t>
      </w:r>
      <w:proofErr w:type="spellStart"/>
      <w:proofErr w:type="gramStart"/>
      <w:r w:rsidRPr="001E2E62">
        <w:rPr>
          <w:rFonts w:ascii="Arial" w:hAnsi="Arial" w:cs="Arial"/>
          <w:sz w:val="24"/>
          <w:szCs w:val="24"/>
        </w:rPr>
        <w:t>р</w:t>
      </w:r>
      <w:proofErr w:type="gramEnd"/>
      <w:r w:rsidRPr="001E2E62">
        <w:rPr>
          <w:rFonts w:ascii="Arial" w:hAnsi="Arial" w:cs="Arial"/>
          <w:sz w:val="24"/>
          <w:szCs w:val="24"/>
        </w:rPr>
        <w:t>әисе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, </w:t>
      </w:r>
    </w:p>
    <w:p w:rsidR="00056257" w:rsidRPr="00C5095A" w:rsidRDefault="001E2E62" w:rsidP="001E2E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E2E62">
        <w:rPr>
          <w:rFonts w:ascii="Arial" w:hAnsi="Arial" w:cs="Arial"/>
          <w:sz w:val="24"/>
          <w:szCs w:val="24"/>
        </w:rPr>
        <w:t>Югары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Ослан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E62">
        <w:rPr>
          <w:rFonts w:ascii="Arial" w:hAnsi="Arial" w:cs="Arial"/>
          <w:sz w:val="24"/>
          <w:szCs w:val="24"/>
        </w:rPr>
        <w:t>муниципаль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1E2E62">
        <w:rPr>
          <w:rFonts w:ascii="Arial" w:hAnsi="Arial" w:cs="Arial"/>
          <w:sz w:val="24"/>
          <w:szCs w:val="24"/>
        </w:rPr>
        <w:t>Б</w:t>
      </w:r>
      <w:r w:rsidRPr="001E2E62">
        <w:rPr>
          <w:rFonts w:ascii="Arial" w:hAnsi="Arial" w:cs="Arial"/>
          <w:sz w:val="24"/>
          <w:szCs w:val="24"/>
        </w:rPr>
        <w:t>ашлыгы</w:t>
      </w:r>
      <w:proofErr w:type="spellEnd"/>
      <w:r w:rsidRPr="001E2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Pr="001E2E62">
        <w:rPr>
          <w:rFonts w:ascii="Arial" w:hAnsi="Arial" w:cs="Arial"/>
          <w:sz w:val="24"/>
          <w:szCs w:val="24"/>
        </w:rPr>
        <w:t xml:space="preserve">М. Г. </w:t>
      </w:r>
      <w:proofErr w:type="spellStart"/>
      <w:r w:rsidRPr="001E2E62">
        <w:rPr>
          <w:rFonts w:ascii="Arial" w:hAnsi="Arial" w:cs="Arial"/>
          <w:sz w:val="24"/>
          <w:szCs w:val="24"/>
        </w:rPr>
        <w:t>Зыятдинов</w:t>
      </w:r>
      <w:proofErr w:type="spellEnd"/>
    </w:p>
    <w:sectPr w:rsidR="00056257" w:rsidRPr="00C5095A" w:rsidSect="00C509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5D"/>
    <w:rsid w:val="00056257"/>
    <w:rsid w:val="000B7E5D"/>
    <w:rsid w:val="001E2E62"/>
    <w:rsid w:val="00BF58DD"/>
    <w:rsid w:val="00C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2022-12-22T16:56:00Z</cp:lastPrinted>
  <dcterms:created xsi:type="dcterms:W3CDTF">2022-12-18T17:59:00Z</dcterms:created>
  <dcterms:modified xsi:type="dcterms:W3CDTF">2022-12-22T16:56:00Z</dcterms:modified>
</cp:coreProperties>
</file>