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1B" w:rsidRDefault="00FC3BB1" w:rsidP="00274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0925" cy="2324038"/>
            <wp:effectExtent l="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92767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232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1B" w:rsidRDefault="00274D1B" w:rsidP="00274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pPr w:leftFromText="180" w:rightFromText="180" w:vertAnchor="text" w:tblpX="94" w:tblpY="301"/>
        <w:tblW w:w="0" w:type="auto"/>
        <w:tblLook w:val="0000" w:firstRow="0" w:lastRow="0" w:firstColumn="0" w:lastColumn="0" w:noHBand="0" w:noVBand="0"/>
      </w:tblPr>
      <w:tblGrid>
        <w:gridCol w:w="5211"/>
      </w:tblGrid>
      <w:tr w:rsidR="00524B1E" w:rsidRPr="00FC3BB1" w:rsidTr="00390597">
        <w:trPr>
          <w:trHeight w:val="2640"/>
        </w:trPr>
        <w:tc>
          <w:tcPr>
            <w:tcW w:w="5211" w:type="dxa"/>
          </w:tcPr>
          <w:p w:rsidR="00274D1B" w:rsidRPr="00FC3BB1" w:rsidRDefault="00FC3BB1" w:rsidP="00FC3BB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«Татарстан Республикасы Югары Ослан муниципаль районы территориясендә оештырылган сайлау участоклары исемлеген үзгәртү турында»   Югары Ослан муниципаль районы Башкарма комитет җитәкчесенең 2019 елның 18 июнендәге 531 номерлы карарына үзгәрешләр кертү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хакында</w:t>
            </w:r>
          </w:p>
        </w:tc>
      </w:tr>
      <w:bookmarkEnd w:id="0"/>
    </w:tbl>
    <w:p w:rsidR="00274D1B" w:rsidRPr="00FC3BB1" w:rsidRDefault="00274D1B" w:rsidP="00274D1B">
      <w:pPr>
        <w:tabs>
          <w:tab w:val="left" w:pos="3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8EF" w:rsidRPr="00FC3BB1" w:rsidRDefault="00FA28EF" w:rsidP="00274D1B">
      <w:pPr>
        <w:tabs>
          <w:tab w:val="left" w:pos="3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tabs>
          <w:tab w:val="left" w:pos="3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tabs>
          <w:tab w:val="left" w:pos="33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spacing w:after="0" w:line="240" w:lineRule="auto"/>
        <w:ind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spacing w:after="0" w:line="240" w:lineRule="auto"/>
        <w:ind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spacing w:after="0" w:line="240" w:lineRule="auto"/>
        <w:ind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spacing w:after="0" w:line="240" w:lineRule="auto"/>
        <w:ind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BB1" w:rsidRDefault="00FC3BB1" w:rsidP="00FC3BB1">
      <w:pPr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BB1" w:rsidRDefault="00FC3BB1" w:rsidP="00FC3BB1">
      <w:pPr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3BB1" w:rsidRDefault="00FC3BB1" w:rsidP="00FC3BB1">
      <w:pPr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FC3BB1">
      <w:pPr>
        <w:spacing w:after="0" w:line="240" w:lineRule="auto"/>
        <w:ind w:righ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«Россия Федерациясе гражданнарының сайлау хокукларының һәм референдумда катнашу хокукының төп гарантияләре турында» 2002 елның 12 июнендәге 67-ФЗ номерлы Федераль законның 19 статьясы, Татарстан Республикасы Сайлау кодексының 27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статьясы нигезендә Татарстан Республикасы Югары Ослан муниципаль районы Башкарма комитеты КАРАР БИРӘ:</w:t>
      </w:r>
    </w:p>
    <w:p w:rsidR="00274D1B" w:rsidRPr="00FC3BB1" w:rsidRDefault="00FC3BB1" w:rsidP="00274D1B">
      <w:pPr>
        <w:tabs>
          <w:tab w:val="left" w:pos="22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74D1B" w:rsidRPr="00FC3BB1" w:rsidRDefault="00FC3BB1" w:rsidP="00274D1B">
      <w:pPr>
        <w:tabs>
          <w:tab w:val="left" w:pos="33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"/>
        </w:rPr>
      </w:pPr>
      <w:r w:rsidRPr="00FC3BB1">
        <w:rPr>
          <w:rFonts w:ascii="Arial" w:hAnsi="Arial" w:cs="Arial"/>
          <w:sz w:val="24"/>
          <w:szCs w:val="24"/>
          <w:lang w:val="tt"/>
        </w:rPr>
        <w:t xml:space="preserve">        1. «Татарстан Республикасы Югары Ослан муниципаль районы территориясендә төзелгән сайлау участоклары исемлеген үзгәртү турында» Югары Ослан муни</w:t>
      </w:r>
      <w:r w:rsidRPr="00FC3BB1">
        <w:rPr>
          <w:rFonts w:ascii="Arial" w:hAnsi="Arial" w:cs="Arial"/>
          <w:sz w:val="24"/>
          <w:szCs w:val="24"/>
          <w:lang w:val="tt"/>
        </w:rPr>
        <w:t xml:space="preserve">ципаль районы Башкарма комитеты җитәкчесенең 2019 елның 18 июнендәге 531 номерлы карарының 1 нче кушымтасына (алга таба - карар) түбәндәге үзгәрешләрне кертергә: </w:t>
      </w:r>
    </w:p>
    <w:p w:rsidR="001251A7" w:rsidRPr="00FC3BB1" w:rsidRDefault="00FC3BB1" w:rsidP="00B109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"/>
        </w:rPr>
      </w:pPr>
      <w:r w:rsidRPr="00FC3BB1">
        <w:rPr>
          <w:rFonts w:ascii="Arial" w:hAnsi="Arial" w:cs="Arial"/>
          <w:sz w:val="24"/>
          <w:szCs w:val="24"/>
          <w:lang w:val="tt"/>
        </w:rPr>
        <w:t>- 28 абзацны түбәндәге редакциядә бәян итәргә:</w:t>
      </w:r>
    </w:p>
    <w:p w:rsidR="001A7213" w:rsidRPr="00FC3BB1" w:rsidRDefault="00FC3BB1" w:rsidP="001A72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1271 нче номерлы Ямбулат сайлау участогы</w:t>
      </w:r>
    </w:p>
    <w:p w:rsidR="001A7213" w:rsidRPr="00FC3BB1" w:rsidRDefault="00FC3BB1" w:rsidP="001A7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 «Ямбулат башлангыч гомуми белем бирү мәктәбе» - МББУ «Советлар Союзы Герое Афанасьев А.П. исемендәге  Карагуҗа урта гомуми белем бирү мәктәбе» филиалы (Крестниково авылы, Мәктәп ур., 5 йорт, тел.36-5-13)</w:t>
      </w:r>
    </w:p>
    <w:p w:rsidR="001A7213" w:rsidRPr="00FC3BB1" w:rsidRDefault="00FC3BB1" w:rsidP="001A7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Ямбулат, Крестниково һәм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Казыльяр авыллары керә.</w:t>
      </w:r>
    </w:p>
    <w:p w:rsidR="00FA28EF" w:rsidRPr="00FC3BB1" w:rsidRDefault="00FC3BB1" w:rsidP="00274D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3BB1">
        <w:rPr>
          <w:rFonts w:ascii="Arial" w:hAnsi="Arial" w:cs="Arial"/>
          <w:sz w:val="24"/>
          <w:szCs w:val="24"/>
          <w:lang w:val="tt"/>
        </w:rPr>
        <w:t>2. Карарга 1 нче кушымтаның текстын яңа редакциядә расларга.</w:t>
      </w:r>
    </w:p>
    <w:p w:rsidR="00274D1B" w:rsidRPr="00FC3BB1" w:rsidRDefault="00FC3BB1" w:rsidP="00BB44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3BB1">
        <w:rPr>
          <w:rFonts w:ascii="Arial" w:hAnsi="Arial" w:cs="Arial"/>
          <w:sz w:val="24"/>
          <w:szCs w:val="24"/>
          <w:lang w:val="tt"/>
        </w:rPr>
        <w:t>3. Әлеге карарны Югары Ослан муниципаль районының рәсми сайтында һәм Татарстан Республикасының хокукый мәгълүмат рәсми порталында урнаштырырга.</w:t>
      </w:r>
    </w:p>
    <w:p w:rsidR="00274D1B" w:rsidRPr="00FC3BB1" w:rsidRDefault="00FC3BB1" w:rsidP="00274D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3BB1">
        <w:rPr>
          <w:rFonts w:ascii="Arial" w:hAnsi="Arial" w:cs="Arial"/>
          <w:sz w:val="24"/>
          <w:szCs w:val="24"/>
          <w:lang w:val="tt"/>
        </w:rPr>
        <w:t xml:space="preserve">4. Әлеге карарның үтәлешен </w:t>
      </w:r>
      <w:r w:rsidRPr="00FC3BB1">
        <w:rPr>
          <w:rFonts w:ascii="Arial" w:hAnsi="Arial" w:cs="Arial"/>
          <w:sz w:val="24"/>
          <w:szCs w:val="24"/>
          <w:lang w:val="tt"/>
        </w:rPr>
        <w:t>тикшереп торуны Югары Ослан муниципаль районы территориаль сайлау комиссиясе рәисе В.П. Постниковка йөкләргә.</w:t>
      </w:r>
    </w:p>
    <w:p w:rsidR="00274D1B" w:rsidRPr="00FC3BB1" w:rsidRDefault="00274D1B" w:rsidP="00274D1B">
      <w:pPr>
        <w:tabs>
          <w:tab w:val="left" w:pos="3320"/>
        </w:tabs>
        <w:spacing w:after="0" w:line="240" w:lineRule="auto"/>
        <w:ind w:right="-2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tabs>
          <w:tab w:val="left" w:pos="3320"/>
        </w:tabs>
        <w:spacing w:after="0" w:line="240" w:lineRule="auto"/>
        <w:ind w:right="-269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Башкарма комитет җитәкчесе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Р.А. Файрушин</w:t>
      </w:r>
    </w:p>
    <w:p w:rsidR="00274D1B" w:rsidRPr="00FC3BB1" w:rsidRDefault="00274D1B" w:rsidP="00274D1B">
      <w:pPr>
        <w:tabs>
          <w:tab w:val="left" w:pos="3320"/>
        </w:tabs>
        <w:spacing w:after="0" w:line="240" w:lineRule="auto"/>
        <w:ind w:right="-269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2B2" w:rsidRPr="00FC3BB1" w:rsidRDefault="00FC3BB1" w:rsidP="00B827CB">
      <w:pPr>
        <w:tabs>
          <w:tab w:val="left" w:pos="3320"/>
        </w:tabs>
        <w:spacing w:after="0" w:line="240" w:lineRule="auto"/>
        <w:ind w:right="-269"/>
        <w:rPr>
          <w:rFonts w:ascii="Arial" w:eastAsia="Times New Roman" w:hAnsi="Arial" w:cs="Arial"/>
          <w:sz w:val="16"/>
          <w:szCs w:val="16"/>
          <w:lang w:eastAsia="ru-RU"/>
        </w:rPr>
      </w:pPr>
      <w:r w:rsidRPr="00FC3BB1">
        <w:rPr>
          <w:rFonts w:ascii="Arial" w:eastAsia="Times New Roman" w:hAnsi="Arial" w:cs="Arial"/>
          <w:sz w:val="16"/>
          <w:szCs w:val="16"/>
          <w:lang w:val="tt" w:eastAsia="ru-RU"/>
        </w:rPr>
        <w:t>Әзерләде Е.Ю. Язынина</w:t>
      </w:r>
    </w:p>
    <w:p w:rsidR="00B827CB" w:rsidRPr="00FC3BB1" w:rsidRDefault="00FC3BB1" w:rsidP="00B827CB">
      <w:pPr>
        <w:tabs>
          <w:tab w:val="left" w:pos="3320"/>
        </w:tabs>
        <w:spacing w:after="0" w:line="240" w:lineRule="auto"/>
        <w:ind w:right="-269"/>
        <w:rPr>
          <w:rFonts w:ascii="Arial" w:eastAsia="Times New Roman" w:hAnsi="Arial" w:cs="Arial"/>
          <w:sz w:val="16"/>
          <w:szCs w:val="16"/>
          <w:lang w:eastAsia="ru-RU"/>
        </w:rPr>
      </w:pPr>
      <w:r w:rsidRPr="00FC3BB1">
        <w:rPr>
          <w:rFonts w:ascii="Arial" w:eastAsia="Times New Roman" w:hAnsi="Arial" w:cs="Arial"/>
          <w:sz w:val="16"/>
          <w:szCs w:val="16"/>
          <w:lang w:val="tt" w:eastAsia="ru-RU"/>
        </w:rPr>
        <w:t>8(84379)2-26-16</w:t>
      </w:r>
    </w:p>
    <w:p w:rsidR="003F72B2" w:rsidRPr="00FC3BB1" w:rsidRDefault="003F72B2" w:rsidP="00274D1B">
      <w:pPr>
        <w:tabs>
          <w:tab w:val="left" w:pos="3320"/>
        </w:tabs>
        <w:spacing w:after="0" w:line="240" w:lineRule="auto"/>
        <w:ind w:right="-269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059" w:type="dxa"/>
        <w:tblInd w:w="6028" w:type="dxa"/>
        <w:tblLook w:val="01E0" w:firstRow="1" w:lastRow="1" w:firstColumn="1" w:lastColumn="1" w:noHBand="0" w:noVBand="0"/>
      </w:tblPr>
      <w:tblGrid>
        <w:gridCol w:w="4059"/>
      </w:tblGrid>
      <w:tr w:rsidR="00524B1E" w:rsidRPr="00FC3BB1" w:rsidTr="00390597">
        <w:tc>
          <w:tcPr>
            <w:tcW w:w="4059" w:type="dxa"/>
            <w:hideMark/>
          </w:tcPr>
          <w:p w:rsidR="00274D1B" w:rsidRPr="00FC3BB1" w:rsidRDefault="00FC3BB1" w:rsidP="00390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Югары Ослан муниципаль районы Башкарма комитеты җитәкчесенең 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</w:t>
            </w:r>
          </w:p>
          <w:p w:rsidR="00274D1B" w:rsidRPr="00FC3BB1" w:rsidRDefault="00FC3BB1" w:rsidP="002D4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2024 ел ______ ______ номерлы карарына</w:t>
            </w:r>
          </w:p>
        </w:tc>
      </w:tr>
    </w:tbl>
    <w:p w:rsidR="00FC3BB1" w:rsidRPr="00FC3BB1" w:rsidRDefault="00FC3BB1" w:rsidP="00FC3B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                                          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Кушымта №1 </w:t>
      </w:r>
    </w:p>
    <w:p w:rsidR="00FA28EF" w:rsidRPr="00FC3BB1" w:rsidRDefault="00FA28EF" w:rsidP="00545EE6">
      <w:pPr>
        <w:tabs>
          <w:tab w:val="left" w:pos="3320"/>
        </w:tabs>
        <w:spacing w:after="0" w:line="240" w:lineRule="auto"/>
        <w:ind w:right="-26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tabs>
          <w:tab w:val="left" w:pos="3320"/>
        </w:tabs>
        <w:spacing w:after="0" w:line="240" w:lineRule="auto"/>
        <w:ind w:right="-2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Татарстан Республикасы Югары Ослан муниципаль районы территориясендә урнашкан сайлау участоклары</w:t>
      </w:r>
    </w:p>
    <w:p w:rsidR="00274D1B" w:rsidRPr="00FC3BB1" w:rsidRDefault="00274D1B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24B1E" w:rsidRPr="00FC3BB1" w:rsidTr="00390597">
        <w:tc>
          <w:tcPr>
            <w:tcW w:w="10173" w:type="dxa"/>
          </w:tcPr>
          <w:p w:rsidR="00274D1B" w:rsidRPr="00FC3BB1" w:rsidRDefault="00FC3BB1" w:rsidP="0039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u w:val="single"/>
                <w:lang w:val="tt" w:eastAsia="ru-RU"/>
              </w:rPr>
              <w:t>Югары Ослан авыл җирлеге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Югары Ослан сайлау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участогы № 1244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район Мәдәният йорты (Югары Ослан авылы, Колхоз урамы, 32 йорт, тел.: 89874129138, 2-10-78)</w:t>
            </w:r>
          </w:p>
          <w:p w:rsidR="00274D1B" w:rsidRPr="00FC3BB1" w:rsidRDefault="00FC3BB1" w:rsidP="00125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түбәндәге урамнар керә: Степан Разин, Яр буе, Колхоз, Көнчыгыш, Киров, Дуслык, Печән складлары һәм Студенец авылы, «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Студенец-3» «Казантройтранс» СНТ, «Весна» СНТ, «Строитель» СНТ, «Вираж» СНТ, Казан йорт төзелеше комбинатының «Домостроитель» СНТ,  № 13 «Казан моторлар төзү җитештерү берләшмәсе» ААҖ, «Пламя» СНТ, «Сәйяр» СНТ, «Студенец» СНТ, «Электрон» СНТ.</w:t>
            </w:r>
          </w:p>
        </w:tc>
      </w:tr>
    </w:tbl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Югары Ослан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 сайлау участогы № 1245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Югары Ослан авыл җирлеге Башкарма комитеты бинасы (Югары Ослан авылы, Чехов урамы, 54 йорт, тел. 2-18-73).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Чехов, Пионер, Кыр, Төзүчеләр урамнары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Югары Ослан сайлау участогы № 1246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туган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якны өйрәнү музее (Югары Ослан ав., Совет ур., 22 й., тел. 2-23-97)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Совет, Профсоюз, Идел буе, Ленин, Пролетарская, Пушкин, Пугачев, Гагарин, Нагорная, Татарстан урамнары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Югары Ослан сайлау участогы № 1247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МБОУ «Югары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 Ослан урта гомуми белем бирү мәктәбе» (Югары Ослан ав., Чехов ур., 34 й., тел. 2-15-12)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Автоюл, Боевая, Садовая, Краснофлот, Яшел тыкрык, Мирная, Парк, Трудовая, Беренче май, Раскольников, Октябрь, Горький, Мәктәп урамнары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Югары Ослан сайлау участогы № 1248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Татарстан Республикасы Финанс министрлыгының Казначылык департаменты территориаль бүлеге (Югары Ослан ав., Чехов ур., 74 й., тел. 2-13-95)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түбәндәге урамнар керә: Олимпия, Көнбатыш микрора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йон, Яшьләр.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Югары Ослан сайлау участогы № 1249</w:t>
      </w:r>
    </w:p>
    <w:p w:rsidR="00274D1B" w:rsidRPr="00FC3BB1" w:rsidRDefault="00FC3BB1" w:rsidP="00274D1B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FC3BB1">
        <w:rPr>
          <w:rFonts w:ascii="Arial" w:hAnsi="Arial" w:cs="Arial"/>
          <w:b w:val="0"/>
          <w:sz w:val="24"/>
          <w:szCs w:val="24"/>
          <w:lang w:val="tt"/>
        </w:rPr>
        <w:t>Үзәк: Йөзү бассейны «Жемчужина» (Югары Ослан ав., Чехов ур., 84 й., тел.:89586209720)</w:t>
      </w:r>
    </w:p>
    <w:p w:rsidR="00274D1B" w:rsidRPr="00FC3BB1" w:rsidRDefault="00FC3BB1" w:rsidP="00274D1B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FC3BB1">
        <w:rPr>
          <w:rFonts w:ascii="Arial" w:hAnsi="Arial" w:cs="Arial"/>
          <w:b w:val="0"/>
          <w:sz w:val="24"/>
          <w:szCs w:val="24"/>
          <w:lang w:val="tt"/>
        </w:rPr>
        <w:t xml:space="preserve">Сайлау участогы чикләренә түбәндәге урамнар керә:  Заовражная, Березовая, </w:t>
      </w:r>
      <w:r w:rsidRPr="00FC3BB1">
        <w:rPr>
          <w:rFonts w:ascii="Arial" w:hAnsi="Arial" w:cs="Arial"/>
          <w:b w:val="0"/>
          <w:sz w:val="24"/>
          <w:szCs w:val="24"/>
          <w:lang w:val="tt"/>
        </w:rPr>
        <w:lastRenderedPageBreak/>
        <w:t>Вишневая, Волжский проезд, Солнечная, Лесная, К</w:t>
      </w:r>
      <w:r w:rsidRPr="00FC3BB1">
        <w:rPr>
          <w:rFonts w:ascii="Arial" w:hAnsi="Arial" w:cs="Arial"/>
          <w:b w:val="0"/>
          <w:sz w:val="24"/>
          <w:szCs w:val="24"/>
          <w:lang w:val="tt"/>
        </w:rPr>
        <w:t xml:space="preserve">ече тыкрык, Тенистая, Весенная, Окольная, Юбилейная, Шоссейный, Кленовая, Дубравная, Ореховая, Сосновая, Цветочная, Новая, Крайняя, Светлая, Луговая, Песчаная, Леонид Пушкарев, Николай Лисин, Габдулла Тукай,  Дарья Меньшикова, Муса Җәлил, Генерал Бомонин, </w:t>
      </w:r>
      <w:r w:rsidRPr="00FC3BB1">
        <w:rPr>
          <w:rFonts w:ascii="Arial" w:hAnsi="Arial" w:cs="Arial"/>
          <w:b w:val="0"/>
          <w:sz w:val="24"/>
          <w:szCs w:val="24"/>
          <w:lang w:val="tt"/>
        </w:rPr>
        <w:t>Владимир Осянин, Космонавтлар, Мир, Каюм Насыйри,  Сара Садырова, Интернационал, Генерал Макаров, Александр Гавриков,  Салих Сайдашев, Патриотлар,  Свободы, Николай Фролов,  Ясная, Уютная, Туфан Миннулин,  генерал Кисляков, герой Исаев.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№ 1250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Югары Ослан районы балалар сәнгать мәктәбе (Югары Ослан ав., Печище тракты, 1Б йорт, тел. 2-04-28)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түбәндәге урамнар керә: Медгородок, Дальняя, Печищи тракты, Каштановая, герой Зиннуров исемендәге, Коновалов исемендәге, Тиын тыкрык. 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1251нче номерлы Киров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Киров авыл Мәдәният йорты (Киров бистәсе, Үзәк ур.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, 19 йорт, тел. 89083362268).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Киров исемендәге поселок, Югары Ослан авылы, урамнары: Изумрудная, Лучистая, Ямская, Севастополь, Янтарная, Казанский проезд, Переулок радужный, Меридианная, Мәскәү, Герой Афанасьев исемендәге, Герой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Красавин , Магистраль, Рябиновая, Спортивная, 70 лет Победы, Универсиада, Бирюзовая, Волжская, Зеленая, Ключевая, Ягодная, Кояшлы керә. </w:t>
      </w:r>
    </w:p>
    <w:p w:rsidR="00274D1B" w:rsidRPr="00FC3BB1" w:rsidRDefault="00274D1B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Печищи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F72B2" w:rsidRPr="00FC3BB1" w:rsidRDefault="00FC3BB1" w:rsidP="003F7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1252 нче Печищи сайлау участогы</w:t>
      </w:r>
    </w:p>
    <w:p w:rsidR="003F72B2" w:rsidRPr="00FC3BB1" w:rsidRDefault="00FC3BB1" w:rsidP="003F7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Печище авыл мәдәният йорты - 6 нчы филиал (Печище ав.,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Киров ур., 62 й., тел. 89655895916).</w:t>
      </w:r>
    </w:p>
    <w:p w:rsidR="00274D1B" w:rsidRPr="00FC3BB1" w:rsidRDefault="00FC3BB1" w:rsidP="003F7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Печищи авылы керә.</w:t>
      </w:r>
    </w:p>
    <w:p w:rsidR="003F72B2" w:rsidRPr="00FC3BB1" w:rsidRDefault="003F72B2" w:rsidP="003F72B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Яр буе Морквашы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1253нче Яр буе Морквашы сайлау участогы</w:t>
      </w:r>
    </w:p>
    <w:p w:rsidR="00274D1B" w:rsidRPr="00FC3BB1" w:rsidRDefault="00FC3BB1" w:rsidP="00274D1B">
      <w:pPr>
        <w:spacing w:after="0" w:line="240" w:lineRule="auto"/>
        <w:ind w:right="-1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МБОУ «Яр буе Морквашы  урта гомуми белем бирү мәктәбе        (Яр буе Морквашы авылы, Тургенев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ур., 2 йорт, тел. 3-16-92).</w:t>
      </w:r>
    </w:p>
    <w:p w:rsidR="00274D1B" w:rsidRPr="00FC3BB1" w:rsidRDefault="00FC3BB1" w:rsidP="00274D1B">
      <w:pPr>
        <w:spacing w:after="0" w:line="240" w:lineRule="auto"/>
        <w:ind w:right="-116"/>
        <w:jc w:val="both"/>
        <w:rPr>
          <w:rFonts w:ascii="Arial" w:hAnsi="Arial" w:cs="Arial"/>
          <w:sz w:val="24"/>
          <w:szCs w:val="24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түбәндәге урамнар керә: Яр буе Морквашы авылы, Красавин урамы (69 нчы йорттан 115 нче йортка кадәр ), Яр буе, Зеленая, Садовая, Светлая, Вишневая, Луговая, Солнечная, Молодежная, Дубравная, Полевая, Дру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жба, Лесная, Тургенев, Гоголь, Пушкин, Толстой, Некрасов, Есенин, Нагорная, Веселая, Отрадная, Рябиновая, Волгоградская, Спорт, Ульяновская, Самара, Лермонтов,  Мостовая, Курортная, Снежная, Дачная, Клубная, Пустые Моркваши поселогы.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1254нче Яр буе Морква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шы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Яр  буе Морквашы авыл мәдәният йорты - «Югары Ослан муниципаль районының үзәкләштерелгән клуб системасы» МБУ 14 нче филиалы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(Яр буе Морквашы аывылы, Красавин ур., 6, 89600632543)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түбәндәге урамнар керә: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Яр Буе Морквашы авылы: Красавин (1 нче йорттан 68 нче йортка кадәр),  Елга аръягы, Мәрҗани, Тукай,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lastRenderedPageBreak/>
        <w:t>Сәйдәшев, Җәлил, Тәүфикъ, Кәрим Тинчурин, Пермь, Покровская, Двориков проезд, Мәскәү, Калуга, ТАССР 100 ел, Архитекторлар тыкрыгы, Төзүчеләр тыкрыгы, Пятидво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рка поселогы, Десятидворка, Никольский, Урман Морквашы, Покровка һәм Фурцево авылы, «Тазылык» СНТ дача поселогы - «Татарстан-курорт» берләшмәсе, «Красный Пахарь» СНТ «Мечта», СНТ «Пион», СНТ «Родник», СНТ «Набережный».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524B1E" w:rsidRPr="00FC3BB1" w:rsidTr="00390597">
        <w:tc>
          <w:tcPr>
            <w:tcW w:w="9864" w:type="dxa"/>
            <w:shd w:val="clear" w:color="auto" w:fill="auto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2268"/>
              <w:gridCol w:w="7380"/>
            </w:tblGrid>
            <w:tr w:rsidR="00524B1E" w:rsidRPr="00FC3BB1" w:rsidTr="00390597">
              <w:tc>
                <w:tcPr>
                  <w:tcW w:w="2268" w:type="dxa"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0" w:type="dxa"/>
                  <w:hideMark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74D1B" w:rsidRPr="00FC3BB1" w:rsidRDefault="00FC3BB1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  <w:r w:rsidRPr="00FC3BB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tt" w:eastAsia="ru-RU"/>
                    </w:rPr>
                    <w:t>Введенский Бистәсе авыл җирлеге</w:t>
                  </w:r>
                </w:p>
              </w:tc>
            </w:tr>
          </w:tbl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72B2" w:rsidRPr="00FC3BB1" w:rsidRDefault="00FC3BB1" w:rsidP="003F7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№1255  Введенский Бистәсе сайлау участогы</w:t>
            </w:r>
          </w:p>
          <w:p w:rsidR="003F72B2" w:rsidRPr="00FC3BB1" w:rsidRDefault="00FC3BB1" w:rsidP="003F7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Введенский Бистәсе авылы Мәдәният йорты - 33 нче филиал (Введенский Бистәсе, Үзәк ур., 55А йорт, тел. 89600529670).</w:t>
            </w:r>
          </w:p>
          <w:p w:rsidR="003F72B2" w:rsidRPr="00FC3BB1" w:rsidRDefault="00FC3BB1" w:rsidP="003F7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Введенский Бистәсе авылы, Петропавел бистәсе поселогы, Балалар шиф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аханәсе, Көнчыгыш Йолдыз, Елизаветино, Савино, Медведково, «Родник» СНТ, «Дачное» СНТ, «Волжаночка» СНТ керә.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2268"/>
              <w:gridCol w:w="7380"/>
            </w:tblGrid>
            <w:tr w:rsidR="00524B1E" w:rsidRPr="00FC3BB1" w:rsidTr="00390597">
              <w:tc>
                <w:tcPr>
                  <w:tcW w:w="2268" w:type="dxa"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0" w:type="dxa"/>
                  <w:hideMark/>
                </w:tcPr>
                <w:p w:rsidR="00274D1B" w:rsidRPr="00FC3BB1" w:rsidRDefault="00FC3BB1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  <w:r w:rsidRPr="00FC3BB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tt" w:eastAsia="ru-RU"/>
                    </w:rPr>
                    <w:t>Бурнаш авыл җирлеге</w:t>
                  </w:r>
                </w:p>
              </w:tc>
            </w:tr>
          </w:tbl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1256нчы номерлы  Татар Борнашы сайлау участогы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МБОУ «Татар Борнашы урта гомуми белем бирү мәктәбе» (Татар Борнашы ав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ылы, Мәктәп урамы, 7 йорт, тел. 36-2-14).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Татар Борнашы, Юматово, Каинка, Ломовка, Гаврилково, Тын Плес, СНТ «Мостовик», СТ «Свияга», СНТ «Ял», СНТ «Экспресс» авыллары керә.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2268"/>
              <w:gridCol w:w="7380"/>
            </w:tblGrid>
            <w:tr w:rsidR="00524B1E" w:rsidRPr="00FC3BB1" w:rsidTr="00390597">
              <w:tc>
                <w:tcPr>
                  <w:tcW w:w="2268" w:type="dxa"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0" w:type="dxa"/>
                  <w:hideMark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74D1B" w:rsidRPr="00FC3BB1" w:rsidRDefault="00FC3BB1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  <w:r w:rsidRPr="00FC3BB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tt" w:eastAsia="ru-RU"/>
                    </w:rPr>
                    <w:t>Куралово авыл җирлеге</w:t>
                  </w:r>
                </w:p>
              </w:tc>
            </w:tr>
          </w:tbl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Куралово сайлау участогы №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1257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авыл мәдәният йорты (Куралово авылы, Үзәк урамы, 25 йорт, тел.89050388677). Сайлау участогы чикләренә Совет, Елга аръягы, Яр буе, Профсоюз, Көньяк, Пионер, Мәктәп, Яшел урамнар керә.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Куралово сайлау участогы № 1258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Куралово урта гомуми бе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лем бирү мәктәбе (Куралово ав., Пионер ур., 19 йорт, тел. 33-5-10).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урамнар керә: Г.Ширяев, Завод, Үзәк, Рабочая, Кече Кызыл, Зур Кызыл, Яңа, Рус Борнашы авылы.</w:t>
            </w:r>
          </w:p>
          <w:p w:rsidR="00274D1B" w:rsidRPr="00FC3BB1" w:rsidRDefault="00FC3BB1" w:rsidP="0039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u w:val="single"/>
                <w:lang w:val="tt" w:eastAsia="ru-RU"/>
              </w:rPr>
              <w:t>Иннополис шәһәр җирлеге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BB1">
              <w:rPr>
                <w:rFonts w:ascii="Arial" w:hAnsi="Arial" w:cs="Arial"/>
                <w:sz w:val="24"/>
                <w:szCs w:val="24"/>
                <w:lang w:val="tt"/>
              </w:rPr>
              <w:t>Иннополис шәһәренең 1259нчы сайлау участогы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BB1">
              <w:rPr>
                <w:rFonts w:ascii="Arial" w:hAnsi="Arial" w:cs="Arial"/>
                <w:sz w:val="24"/>
                <w:szCs w:val="24"/>
                <w:lang w:val="tt"/>
              </w:rPr>
              <w:t>Үзәк</w:t>
            </w:r>
            <w:r w:rsidRPr="00FC3BB1">
              <w:rPr>
                <w:rFonts w:ascii="Arial" w:hAnsi="Arial" w:cs="Arial"/>
                <w:sz w:val="24"/>
                <w:szCs w:val="24"/>
                <w:lang w:val="tt"/>
              </w:rPr>
              <w:t xml:space="preserve">: Шәһәр пространствосы «ArtSpace» (Иннополис шәһәре, Парковая ур., 1 йорт, тел.8432122724). 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BB1">
              <w:rPr>
                <w:rFonts w:ascii="Arial" w:hAnsi="Arial" w:cs="Arial"/>
                <w:sz w:val="24"/>
                <w:szCs w:val="24"/>
                <w:lang w:val="tt"/>
              </w:rPr>
              <w:t>Сайлау участогы чикләренә Иннополис шәһәре керә.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2268"/>
              <w:gridCol w:w="7380"/>
            </w:tblGrid>
            <w:tr w:rsidR="00524B1E" w:rsidRPr="00FC3BB1" w:rsidTr="00390597">
              <w:tc>
                <w:tcPr>
                  <w:tcW w:w="2268" w:type="dxa"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80" w:type="dxa"/>
                  <w:hideMark/>
                </w:tcPr>
                <w:p w:rsidR="00274D1B" w:rsidRPr="00FC3BB1" w:rsidRDefault="00274D1B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74D1B" w:rsidRPr="00FC3BB1" w:rsidRDefault="00FC3BB1" w:rsidP="003905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</w:pPr>
                  <w:r w:rsidRPr="00FC3BB1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tt" w:eastAsia="ru-RU"/>
                    </w:rPr>
                    <w:t>Макыл авыл җирлеге</w:t>
                  </w:r>
                </w:p>
              </w:tc>
            </w:tr>
          </w:tbl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1260нчы Татар Макылы сайлау участогы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Үзәк: Макыл спорт клубы (Рус Макыл авылы, Үзәк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ур., 123 йорт, тел. 896557040)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түбәндәге урамнар керә: Үзәк урам: 112 нче йорттан №194 йорт (җөп ягы),141 йорттан 193 номерлы йортка кадәр (так ягы); Рус Макылы авылы, урамнар: Яр буе, Мәктәп, Заречная, Заовражная, Үзәк: 107нче йо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рттан №139 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lastRenderedPageBreak/>
              <w:t>йорт (так як), 96нчы йорттан №102 йортка кадәр (җөп ягы), Сеитово авылы №17 йорттан №36 йортка кадәр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1261 нче Рус Макылы сайлау участогы</w:t>
            </w:r>
          </w:p>
          <w:p w:rsidR="003F72B2" w:rsidRPr="00FC3BB1" w:rsidRDefault="00FC3BB1" w:rsidP="003F72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Макыл авыл җирлегенең Башкарма комитеты (Рус Макылы авылы, Пионер урамы, 18 йорт, тел.: 89393136307)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түбәндәге урамнар керә: Рус Макылы авылы, урамнар: Үзәк: 1 йорттан  №14, 15нче йорттан 103 йортка кадәр (так як), 16нчы йорттан 94нче йортка кадәр  (җөп ягы), 16нчы йорттан №94 йортка кадәр (җөп ягы), 176 йорт; Солнечная урамы, Ми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р, Җиңүнең 40 еллыгы, Дружба, Комсомольская, Пионерская, Садовая, Молодежная, Новая: 1А, 2А, 3А, 4А, 4А, 5А, 6А, 7А, 8А, 9А, 10А, 11А, 12А, 13А, 14А, 15А, 16А, А, 18А, 181А, 21А йортлары; Исаево авылы.</w:t>
            </w:r>
          </w:p>
          <w:p w:rsidR="00274D1B" w:rsidRPr="00FC3BB1" w:rsidRDefault="00274D1B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2A26" w:rsidRPr="00FC3BB1" w:rsidRDefault="004A2A26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1262 нче номерлы Клянчино  сайлау участогы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Үзәк: Кля</w:t>
            </w: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нчино авыл клубы (Клянчино авылы, Үзәк урамы, 26 йорт, тел.89375252370).</w:t>
            </w:r>
          </w:p>
          <w:p w:rsidR="00274D1B" w:rsidRPr="00FC3BB1" w:rsidRDefault="00FC3BB1" w:rsidP="0039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BB1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Сайлау участогы чикләренә Клянчино авылы керә.</w:t>
            </w:r>
          </w:p>
        </w:tc>
      </w:tr>
    </w:tbl>
    <w:p w:rsidR="004A2A26" w:rsidRPr="00FC3BB1" w:rsidRDefault="004A2A26" w:rsidP="00FA2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FA2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Килди авыл җирлеге</w:t>
      </w:r>
    </w:p>
    <w:p w:rsidR="00274D1B" w:rsidRPr="00FC3BB1" w:rsidRDefault="00274D1B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1263 нче номерлы Уланово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Уланово авыл клубы (Уланово авылы, Заозерная урамы, 44 йорт,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тел.89600300856)</w:t>
      </w:r>
    </w:p>
    <w:p w:rsidR="00274D1B" w:rsidRPr="00FC3BB1" w:rsidRDefault="00FC3BB1" w:rsidP="00274D1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Уланово һәм Харино авыллары керә. </w:t>
      </w: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1264 нче Килди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күпфункцияле үзәк (Килди авылы, Үзәк ур., 16а йорт, тел.34-7-41)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Килди һәм Федеево авыллары керә.</w:t>
      </w:r>
    </w:p>
    <w:p w:rsidR="00274D1B" w:rsidRPr="00FC3BB1" w:rsidRDefault="00274D1B" w:rsidP="00274D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u w:val="single"/>
          <w:lang w:val="tt" w:eastAsia="ru-RU"/>
        </w:rPr>
        <w:t>Соболевский авыл</w:t>
      </w:r>
      <w:r w:rsidRPr="00FC3BB1">
        <w:rPr>
          <w:rFonts w:ascii="Arial" w:eastAsia="Times New Roman" w:hAnsi="Arial" w:cs="Arial"/>
          <w:bCs/>
          <w:sz w:val="24"/>
          <w:szCs w:val="24"/>
          <w:u w:val="single"/>
          <w:lang w:val="tt" w:eastAsia="ru-RU"/>
        </w:rPr>
        <w:t xml:space="preserve"> җирлеге</w:t>
      </w:r>
    </w:p>
    <w:p w:rsidR="00274D1B" w:rsidRPr="00FC3BB1" w:rsidRDefault="00274D1B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1265 нче Соболевский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Соболевский авыл җирлегенең Башкарма комитеты (Соболевский авылы, Яр буе урамы, 30 йорт, тел.35-7-22)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түбәндәге авыллар керә: Соболевский, Чулпаниха, Карамышиха авылы.</w:t>
      </w:r>
    </w:p>
    <w:p w:rsidR="00274D1B" w:rsidRPr="00FC3BB1" w:rsidRDefault="00FC3BB1" w:rsidP="00274D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u w:val="single"/>
          <w:lang w:val="tt" w:eastAsia="ru-RU"/>
        </w:rPr>
        <w:t xml:space="preserve">Карагуҗа </w:t>
      </w:r>
      <w:r w:rsidRPr="00FC3BB1">
        <w:rPr>
          <w:rFonts w:ascii="Arial" w:eastAsia="Times New Roman" w:hAnsi="Arial" w:cs="Arial"/>
          <w:bCs/>
          <w:sz w:val="24"/>
          <w:szCs w:val="24"/>
          <w:u w:val="single"/>
          <w:lang w:val="tt" w:eastAsia="ru-RU"/>
        </w:rPr>
        <w:t>авыл җирлеге</w:t>
      </w:r>
    </w:p>
    <w:p w:rsidR="00274D1B" w:rsidRPr="00FC3BB1" w:rsidRDefault="00274D1B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1266 нче Карагуҗа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МБОУ «Карагуҗа урта гомуми белем бирү мәктәбе» 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(Карагуҗа авылы, Үзәк мәйдан ур., 4, тел. 35-6-44)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Карагуҗа, Егидерево авыллары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1267 нче Патрикеево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: Патрикеево авыл клубы (Патрикеево авылы, Береговая ур., 10 йорт, тел.89976205)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Патрикеево авылы керә.</w:t>
      </w:r>
    </w:p>
    <w:p w:rsidR="00274D1B" w:rsidRPr="00FC3BB1" w:rsidRDefault="00274D1B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Олы Меми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Олы Меми сайлау участогы 1268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Олы Мәми урта гомуми белем бирү мәктәбе (Олы Меми авылы, Яшьләр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ур., 6 йорт, тел.36-0-41)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Олы Меми, Ивановка һәм Заборная Поляна авыллары керә.</w:t>
      </w: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Канаш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Сайлау участогы № 1269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Канаш авыл клубы (Түбән Күл авылы, Үзәк ур., 7 й., тел.89377790521)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Канаш,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Түбән Күл, Йолдыз авыллары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Мәйдан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Мәйдан сайлау участогы № 1270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күпфункцияле үзәк (Мәйдан авылы, Совет урамы, 55нче йорт, тел.35-0-48)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Мәйдан, Тәмте урманчылыгы поселогы, Ясная Звезда авыллары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A2A26" w:rsidRPr="00FC3BB1" w:rsidRDefault="004A2A26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A2A26" w:rsidRPr="00FC3BB1" w:rsidRDefault="004A2A26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Ямбулат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1271 нче номерлы Ямбулат сайлау участогы</w:t>
      </w:r>
    </w:p>
    <w:p w:rsidR="001A7213" w:rsidRPr="00FC3BB1" w:rsidRDefault="00FC3BB1" w:rsidP="001A7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«Ямбулат башлангыч гомуми белем бирү мәктәбе» - МББУ «Советлар Союзы Герое Афанасьев А.П. исемендәге  Карагуҗа урта гомуми белем бирү мәктәбе» филиалы (Крестниково авылы, Мәктәп ур., 5 йо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рт, тел.36-5-13)</w:t>
      </w:r>
    </w:p>
    <w:p w:rsidR="001A7213" w:rsidRPr="00FC3BB1" w:rsidRDefault="00FC3BB1" w:rsidP="001A7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Ямбулат, Крестниково һәм Казыльяр авыллары керә.</w:t>
      </w: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Яңа Рус Мәмәтхуҗасы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1272 нче Иске Рус Мәмәтхуҗасы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Мәмәтхуҗа авылы Мәдәният йорты (Иске Рус Мәмәтхуҗасы авылы, Юл урамы, 1 йорт, тел. 89196364177)                                                  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Иске Рус Мәмәтхуҗасы, Яңа Рус Мәмәтхуҗасы һәм Татар Мәмәтхуҗасы авыллары керә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Шилангы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1273 нче номерлы Шилангы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Шилангы авыл җирлегенең Башкарма комитеты (Шилангы авылы, Октябрь урамы, 53 йорт, тел.2-04-79)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Горький, Октябрь, Кызыл, Кооператив, Цыпкин, Садовая, Разин, Яр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 буе, Мәктәп, Яңа, Совет, Луговая, Цветочная, Березовая, Лесная, Солнечная, Весенняя, Дачная, Молодежная урамнары, Нариман авылы, Брек авылы һәм Янга-Юл поселогы керә.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1274 нче номерлы Шилангы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Үзәк: МБОУ «Шилангы урта гомуми белем бирү мә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ктәбе» (Шеилангы ав., Мәктәп ур., 26 й., тел.: 32-7-47, 8927462959).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lastRenderedPageBreak/>
        <w:t>Сайлау участогы чикләренә түбәндәге урамнар керә: Төзүчеләр, Полевая, Заречная, Завод, Сәйдәшев, Энергетиклар, Куйбышев һәм Кызыл Байрак поселогы.</w:t>
      </w:r>
    </w:p>
    <w:p w:rsidR="00274D1B" w:rsidRPr="00FC3BB1" w:rsidRDefault="00274D1B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Вахитов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Вахитов №1275 </w:t>
      </w: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сайлау участогы</w:t>
      </w:r>
    </w:p>
    <w:p w:rsidR="003F72B2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Вахитов авыл мәдәният йорты - 7 нче филиал (Мулланур Вахитов ис.ав, Үзәк ур., 24 нче йорт тел. 89625485478, 89600452267).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Мулланур Вахитов ис.ав., Ватан һәм Ташевка авылы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1276 нче номерлы Бакча-Сарай </w:t>
      </w: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Матюшино урта гомуми белем бирү мәктәбе (Бакча-Сарай пос., Яшьләр ур., 1 йорт, тел.30-3-56) 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Бакча-Сарай поселогы керә.   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Октябрьский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1277 нче номерлы Октябрьский сайлау 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МБОУ «Октябрьский  урта гомуми белем бирү мәктәбе» (Октябрьский пос., Үзәк ур., 10 йорт тел.31-4-23).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Сайлау участогы чикләренә Октябрьский, Яңа Болгар, Матюшино, Ключище авыллары керә.</w:t>
      </w:r>
    </w:p>
    <w:p w:rsidR="004A2A26" w:rsidRPr="00FC3BB1" w:rsidRDefault="004A2A26" w:rsidP="00FC3B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A2A26" w:rsidRPr="00FC3BB1" w:rsidRDefault="004A2A26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u w:val="single"/>
          <w:lang w:val="tt" w:eastAsia="ru-RU"/>
        </w:rPr>
        <w:t>Түбән Ослан авыл җирлеге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74D1B" w:rsidRPr="00FC3BB1" w:rsidRDefault="00FC3BB1" w:rsidP="00274D1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1278 нчы Түбән Ослан сайлау </w:t>
      </w:r>
      <w:r w:rsidRPr="00FC3BB1">
        <w:rPr>
          <w:rFonts w:ascii="Arial" w:eastAsia="Times New Roman" w:hAnsi="Arial" w:cs="Arial"/>
          <w:bCs/>
          <w:sz w:val="24"/>
          <w:szCs w:val="24"/>
          <w:lang w:val="tt" w:eastAsia="ru-RU"/>
        </w:rPr>
        <w:t>участогы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Үзәк: Түбән Ослан төп гомуми белем бирү мәктәбе (Түбән Ослан ав., Дзержинский ур., 6 йорт, тел. 30-5-47)                                                           </w:t>
      </w: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Сайлау участогы чикләренә Түбән Ослан, Воробьевка авылы, СНТ «21 гасыр» дачный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поселогы керә.</w:t>
      </w: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274D1B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1B" w:rsidRPr="00FC3BB1" w:rsidRDefault="00FC3BB1" w:rsidP="00274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Башкарма комитет 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>э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>шләр идарәчесе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</w:t>
      </w:r>
      <w:r w:rsidRPr="00FC3BB1">
        <w:rPr>
          <w:rFonts w:ascii="Arial" w:eastAsia="Times New Roman" w:hAnsi="Arial" w:cs="Arial"/>
          <w:sz w:val="24"/>
          <w:szCs w:val="24"/>
          <w:lang w:val="tt" w:eastAsia="ru-RU"/>
        </w:rPr>
        <w:t xml:space="preserve">А.К. Минһаҗева                              </w:t>
      </w:r>
    </w:p>
    <w:sectPr w:rsidR="00274D1B" w:rsidRPr="00FC3BB1" w:rsidSect="00FC3BB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C"/>
    <w:rsid w:val="000044AF"/>
    <w:rsid w:val="00124ACB"/>
    <w:rsid w:val="001251A7"/>
    <w:rsid w:val="00130238"/>
    <w:rsid w:val="001948E5"/>
    <w:rsid w:val="001A7213"/>
    <w:rsid w:val="001C3BA9"/>
    <w:rsid w:val="001D61AC"/>
    <w:rsid w:val="00274D1B"/>
    <w:rsid w:val="002D4638"/>
    <w:rsid w:val="002F6D99"/>
    <w:rsid w:val="00357ECA"/>
    <w:rsid w:val="00390597"/>
    <w:rsid w:val="003F72B2"/>
    <w:rsid w:val="004A2A26"/>
    <w:rsid w:val="004F1933"/>
    <w:rsid w:val="00524B1E"/>
    <w:rsid w:val="00533073"/>
    <w:rsid w:val="00543BCA"/>
    <w:rsid w:val="00545EE6"/>
    <w:rsid w:val="005E3FE1"/>
    <w:rsid w:val="00633717"/>
    <w:rsid w:val="00735C31"/>
    <w:rsid w:val="00755040"/>
    <w:rsid w:val="00816924"/>
    <w:rsid w:val="00850236"/>
    <w:rsid w:val="00907F35"/>
    <w:rsid w:val="009C2374"/>
    <w:rsid w:val="00A07746"/>
    <w:rsid w:val="00B109DE"/>
    <w:rsid w:val="00B827CB"/>
    <w:rsid w:val="00BB44BE"/>
    <w:rsid w:val="00D17AE2"/>
    <w:rsid w:val="00DC2B3C"/>
    <w:rsid w:val="00E9212F"/>
    <w:rsid w:val="00F22178"/>
    <w:rsid w:val="00F461A8"/>
    <w:rsid w:val="00FA28EF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D3E7"/>
  <w15:docId w15:val="{1740038D-CDB9-47B8-83CE-503B57F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1B"/>
  </w:style>
  <w:style w:type="paragraph" w:styleId="1">
    <w:name w:val="heading 1"/>
    <w:basedOn w:val="a"/>
    <w:next w:val="a"/>
    <w:link w:val="10"/>
    <w:uiPriority w:val="9"/>
    <w:qFormat/>
    <w:rsid w:val="00274D1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D1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</cp:lastModifiedBy>
  <cp:revision>4</cp:revision>
  <cp:lastPrinted>2024-01-31T17:09:00Z</cp:lastPrinted>
  <dcterms:created xsi:type="dcterms:W3CDTF">2024-01-31T13:19:00Z</dcterms:created>
  <dcterms:modified xsi:type="dcterms:W3CDTF">2024-01-31T17:13:00Z</dcterms:modified>
</cp:coreProperties>
</file>