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EB" w:rsidRDefault="00C44D97">
      <w:pPr>
        <w:ind w:firstLine="142"/>
        <w:jc w:val="both"/>
        <w:rPr>
          <w:rFonts w:ascii="Arial" w:hAnsi="Arial" w:cs="Arial"/>
          <w:sz w:val="28"/>
          <w:szCs w:val="28"/>
          <w:lang w:val="en-US"/>
        </w:rPr>
      </w:pPr>
      <w:r w:rsidRPr="00C44D97">
        <w:rPr>
          <w:rFonts w:ascii="Arial" w:hAnsi="Arial" w:cs="Arial"/>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3.75pt;height:183pt;visibility:visible;mso-wrap-style:square">
            <v:imagedata r:id="rId5" o:title="" croptop="-10f" cropbottom="-10f" cropleft="-4f" cropright="-4f"/>
          </v:shape>
        </w:pict>
      </w:r>
    </w:p>
    <w:p w:rsidR="00CC3BEB" w:rsidRDefault="00CC3BEB">
      <w:pPr>
        <w:tabs>
          <w:tab w:val="left" w:pos="851"/>
        </w:tabs>
        <w:ind w:firstLine="142"/>
        <w:jc w:val="both"/>
        <w:rPr>
          <w:rFonts w:ascii="Arial" w:eastAsia="Calibri" w:hAnsi="Arial" w:cs="Arial"/>
          <w:sz w:val="28"/>
          <w:szCs w:val="28"/>
          <w:lang w:val="en-US"/>
        </w:rPr>
      </w:pPr>
    </w:p>
    <w:p w:rsidR="00CC3BEB" w:rsidRDefault="00FF61B5" w:rsidP="00FF61B5">
      <w:pPr>
        <w:ind w:right="4820"/>
        <w:jc w:val="both"/>
        <w:rPr>
          <w:rFonts w:ascii="Arial" w:hAnsi="Arial" w:cs="Arial"/>
          <w:lang w:val="tt"/>
        </w:rPr>
      </w:pPr>
      <w:r>
        <w:rPr>
          <w:rFonts w:ascii="Arial" w:hAnsi="Arial" w:cs="Arial"/>
          <w:lang w:val="tt"/>
        </w:rPr>
        <w:t xml:space="preserve"> </w:t>
      </w:r>
      <w:bookmarkStart w:id="0" w:name="_GoBack"/>
      <w:r w:rsidRPr="00FF61B5">
        <w:rPr>
          <w:rFonts w:ascii="Arial" w:hAnsi="Arial" w:cs="Arial"/>
          <w:lang w:val="tt"/>
        </w:rPr>
        <w:t xml:space="preserve">Татарстан Республикасы Югары Ослан муниципаль районының Борнаш авыл җирлеге территориясендә </w:t>
      </w:r>
      <w:r>
        <w:rPr>
          <w:rFonts w:ascii="Arial" w:hAnsi="Arial" w:cs="Arial"/>
          <w:lang w:val="tt"/>
        </w:rPr>
        <w:t>«</w:t>
      </w:r>
      <w:r w:rsidRPr="00FF61B5">
        <w:rPr>
          <w:rFonts w:ascii="Arial" w:hAnsi="Arial" w:cs="Arial"/>
          <w:lang w:val="tt"/>
        </w:rPr>
        <w:t>Әлмәт-Горький-2 магистраль нефть үткәргече, d=820мм, участок 280-301 километр нефть агудан саклау корылмалары Әлмәт-</w:t>
      </w:r>
      <w:r>
        <w:rPr>
          <w:rFonts w:ascii="Arial" w:hAnsi="Arial" w:cs="Arial"/>
          <w:lang w:val="tt"/>
        </w:rPr>
        <w:t xml:space="preserve">Горький-2 МН 280 км Зөя елгасы </w:t>
      </w:r>
      <w:r w:rsidRPr="00FF61B5">
        <w:rPr>
          <w:rFonts w:ascii="Arial" w:hAnsi="Arial" w:cs="Arial"/>
          <w:lang w:val="tt"/>
        </w:rPr>
        <w:t xml:space="preserve"> </w:t>
      </w:r>
      <w:r>
        <w:rPr>
          <w:rFonts w:ascii="Arial" w:hAnsi="Arial" w:cs="Arial"/>
          <w:lang w:val="tt"/>
        </w:rPr>
        <w:t>(</w:t>
      </w:r>
      <w:r w:rsidRPr="00FF61B5">
        <w:rPr>
          <w:rFonts w:ascii="Arial" w:hAnsi="Arial" w:cs="Arial"/>
          <w:lang w:val="tt"/>
        </w:rPr>
        <w:t>сул һәм уң ярлары). КРНУ</w:t>
      </w:r>
      <w:r>
        <w:rPr>
          <w:rFonts w:ascii="Arial" w:hAnsi="Arial" w:cs="Arial"/>
          <w:lang w:val="tt"/>
        </w:rPr>
        <w:t>.</w:t>
      </w:r>
      <w:r w:rsidRPr="00FF61B5">
        <w:rPr>
          <w:rFonts w:ascii="Arial" w:hAnsi="Arial" w:cs="Arial"/>
          <w:lang w:val="tt"/>
        </w:rPr>
        <w:t xml:space="preserve"> Төзелеш» федераль әһәмияттәге объект төзелешен тәэмин итү өчен кирәкле төзелеш һәм башка материалларны туплау, вакытлыча капиталь булмаган корылмалар, </w:t>
      </w:r>
      <w:r>
        <w:rPr>
          <w:rFonts w:ascii="Arial" w:hAnsi="Arial" w:cs="Arial"/>
          <w:lang w:val="tt"/>
        </w:rPr>
        <w:t>к</w:t>
      </w:r>
      <w:r w:rsidRPr="00FF61B5">
        <w:rPr>
          <w:rFonts w:ascii="Arial" w:hAnsi="Arial" w:cs="Arial"/>
          <w:lang w:val="tt"/>
        </w:rPr>
        <w:t>орылмалар (киртәләрне, көнкүреш урыннарын, навесларны кертеп) төзү һәм (яисә) төзелеш техникасын урнаштыру максатларында гавами сервитут билгеләү турында</w:t>
      </w:r>
    </w:p>
    <w:bookmarkEnd w:id="0"/>
    <w:p w:rsidR="00FF61B5" w:rsidRPr="00FF61B5" w:rsidRDefault="00FF61B5" w:rsidP="00FF61B5">
      <w:pPr>
        <w:ind w:right="4820"/>
        <w:jc w:val="both"/>
        <w:rPr>
          <w:rFonts w:ascii="Arial" w:hAnsi="Arial" w:cs="Arial"/>
          <w:lang w:val="tt"/>
        </w:rPr>
      </w:pPr>
    </w:p>
    <w:p w:rsidR="00CC3BEB" w:rsidRPr="00FF61B5" w:rsidRDefault="00FF61B5">
      <w:pPr>
        <w:spacing w:line="276" w:lineRule="auto"/>
        <w:ind w:firstLine="709"/>
        <w:jc w:val="both"/>
        <w:rPr>
          <w:lang w:val="tt"/>
        </w:rPr>
      </w:pPr>
      <w:r>
        <w:rPr>
          <w:rFonts w:ascii="Arial" w:hAnsi="Arial" w:cs="Arial"/>
          <w:color w:val="333333"/>
          <w:lang w:val="tt"/>
        </w:rPr>
        <w:t xml:space="preserve"> </w:t>
      </w:r>
      <w:r w:rsidRPr="00FF61B5">
        <w:rPr>
          <w:rFonts w:ascii="Arial" w:hAnsi="Arial" w:cs="Arial"/>
          <w:lang w:val="tt"/>
        </w:rPr>
        <w:t xml:space="preserve">Татарстан Республикасы Югары Ослан муниципаль районының Борнаш авыл җирлеге территориясендә </w:t>
      </w:r>
      <w:r>
        <w:rPr>
          <w:rFonts w:ascii="Arial" w:hAnsi="Arial" w:cs="Arial"/>
          <w:lang w:val="tt"/>
        </w:rPr>
        <w:t>«</w:t>
      </w:r>
      <w:r w:rsidRPr="00FF61B5">
        <w:rPr>
          <w:rFonts w:ascii="Arial" w:hAnsi="Arial" w:cs="Arial"/>
          <w:lang w:val="tt"/>
        </w:rPr>
        <w:t>Әлмәт-Горький-2 магистраль нефть үткәргече, d=820мм, участок 280-301 километр нефть агудан саклау корылмалары Әлмәт-</w:t>
      </w:r>
      <w:r>
        <w:rPr>
          <w:rFonts w:ascii="Arial" w:hAnsi="Arial" w:cs="Arial"/>
          <w:lang w:val="tt"/>
        </w:rPr>
        <w:t xml:space="preserve">Горький-2 МН 280 км Зөя елгасы </w:t>
      </w:r>
      <w:r w:rsidRPr="00FF61B5">
        <w:rPr>
          <w:rFonts w:ascii="Arial" w:hAnsi="Arial" w:cs="Arial"/>
          <w:lang w:val="tt"/>
        </w:rPr>
        <w:t xml:space="preserve"> </w:t>
      </w:r>
      <w:r>
        <w:rPr>
          <w:rFonts w:ascii="Arial" w:hAnsi="Arial" w:cs="Arial"/>
          <w:lang w:val="tt"/>
        </w:rPr>
        <w:t>(</w:t>
      </w:r>
      <w:r w:rsidRPr="00FF61B5">
        <w:rPr>
          <w:rFonts w:ascii="Arial" w:hAnsi="Arial" w:cs="Arial"/>
          <w:lang w:val="tt"/>
        </w:rPr>
        <w:t>сул һәм уң ярлары). КРНУ</w:t>
      </w:r>
      <w:r>
        <w:rPr>
          <w:rFonts w:ascii="Arial" w:hAnsi="Arial" w:cs="Arial"/>
          <w:lang w:val="tt"/>
        </w:rPr>
        <w:t>.</w:t>
      </w:r>
      <w:r w:rsidRPr="00FF61B5">
        <w:rPr>
          <w:rFonts w:ascii="Arial" w:hAnsi="Arial" w:cs="Arial"/>
          <w:lang w:val="tt"/>
        </w:rPr>
        <w:t xml:space="preserve"> Төзелеш» федераль әһәмияттәге объект төзелешен тәэмин итү өчен кирәкле төзелеш һәм башка материалларны туплау, вакытлыча капиталь булмаган корылмалар, </w:t>
      </w:r>
      <w:r>
        <w:rPr>
          <w:rFonts w:ascii="Arial" w:hAnsi="Arial" w:cs="Arial"/>
          <w:lang w:val="tt"/>
        </w:rPr>
        <w:t>к</w:t>
      </w:r>
      <w:r w:rsidRPr="00FF61B5">
        <w:rPr>
          <w:rFonts w:ascii="Arial" w:hAnsi="Arial" w:cs="Arial"/>
          <w:lang w:val="tt"/>
        </w:rPr>
        <w:t>орылмалар (киртәләрне, көнкүреш урыннарын, навесларны кертеп) төзү һәм (яисә) төзелеш техникасын урнаштыру максатларында</w:t>
      </w:r>
      <w:r>
        <w:rPr>
          <w:rFonts w:ascii="Arial" w:hAnsi="Arial" w:cs="Arial"/>
          <w:lang w:val="tt"/>
        </w:rPr>
        <w:t>,</w:t>
      </w:r>
      <w:r w:rsidRPr="00FF61B5">
        <w:rPr>
          <w:rFonts w:ascii="Arial" w:hAnsi="Arial" w:cs="Arial"/>
          <w:lang w:val="tt"/>
        </w:rPr>
        <w:t xml:space="preserve"> </w:t>
      </w:r>
      <w:r>
        <w:rPr>
          <w:rFonts w:ascii="Arial" w:hAnsi="Arial" w:cs="Arial"/>
          <w:color w:val="333333"/>
          <w:lang w:val="tt"/>
        </w:rPr>
        <w:t>Татарстан Республикасы Югары Ослан муниципаль районының Борнаш авыл җирлеге территориясендә, Россия Федерациясе Җир кодексының V. 7 бүлеге, Россия Федерациясе Җир кодексының 39.37 статьясы, 2019-2028 елларга Татарстан Республикасы торак-коммуналь хуҗалыгын, сәнәгать һәм башка оешмаларны газлаштыруның региональ программасы нигезендә (Татарстан Республикасы Министрлар Кабинетының 2023 елның 20 июлендәге 870 номерлы карары редакциясендә), Татарстан Республикасы Югары Ослан муниципаль районы комитеты КАРАР БИРӘ:</w:t>
      </w:r>
    </w:p>
    <w:p w:rsidR="00CC3BEB" w:rsidRPr="00FF61B5" w:rsidRDefault="00CC3BEB">
      <w:pPr>
        <w:pStyle w:val="18"/>
        <w:tabs>
          <w:tab w:val="left" w:pos="1134"/>
        </w:tabs>
        <w:spacing w:line="276" w:lineRule="auto"/>
        <w:ind w:left="0"/>
        <w:jc w:val="both"/>
        <w:rPr>
          <w:rFonts w:ascii="Arial" w:hAnsi="Arial" w:cs="Arial"/>
          <w:lang w:val="tt"/>
        </w:rPr>
      </w:pPr>
    </w:p>
    <w:p w:rsidR="00CC3BEB" w:rsidRPr="00FF61B5" w:rsidRDefault="00FF61B5">
      <w:pPr>
        <w:pStyle w:val="18"/>
        <w:numPr>
          <w:ilvl w:val="0"/>
          <w:numId w:val="6"/>
        </w:numPr>
        <w:tabs>
          <w:tab w:val="left" w:pos="1134"/>
        </w:tabs>
        <w:spacing w:line="276" w:lineRule="auto"/>
        <w:ind w:left="0" w:firstLine="709"/>
        <w:jc w:val="both"/>
        <w:rPr>
          <w:rFonts w:ascii="Arial" w:hAnsi="Arial" w:cs="Arial"/>
          <w:lang w:val="tt"/>
        </w:rPr>
      </w:pPr>
      <w:r>
        <w:rPr>
          <w:rFonts w:ascii="Arial" w:eastAsia="Times New Roman" w:hAnsi="Arial" w:cs="Arial"/>
          <w:color w:val="333333"/>
          <w:lang w:val="tt"/>
        </w:rPr>
        <w:lastRenderedPageBreak/>
        <w:t xml:space="preserve">"Транснефть - Прикамье" акционерлык җәмгыятенең (ОГРН 1021601763820, ИНН 1645000340) үтенече нигезендә (алга таба - "Транснефть-Прикамье" АҖ) </w:t>
      </w:r>
      <w:r>
        <w:rPr>
          <w:rFonts w:ascii="Arial" w:hAnsi="Arial" w:cs="Arial"/>
          <w:lang w:val="tt"/>
        </w:rPr>
        <w:t>«</w:t>
      </w:r>
      <w:r w:rsidRPr="00FF61B5">
        <w:rPr>
          <w:rFonts w:ascii="Arial" w:hAnsi="Arial" w:cs="Arial"/>
          <w:lang w:val="tt"/>
        </w:rPr>
        <w:t>Әлмәт-Горький-2 магистраль нефть үткәргече, d=820мм, участок 280-301 километр нефть агудан саклау корылмалары Әлмәт-</w:t>
      </w:r>
      <w:r>
        <w:rPr>
          <w:rFonts w:ascii="Arial" w:hAnsi="Arial" w:cs="Arial"/>
          <w:lang w:val="tt"/>
        </w:rPr>
        <w:t xml:space="preserve">Горький-2 МН 280 км Зөя елгасы </w:t>
      </w:r>
      <w:r w:rsidRPr="00FF61B5">
        <w:rPr>
          <w:rFonts w:ascii="Arial" w:hAnsi="Arial" w:cs="Arial"/>
          <w:lang w:val="tt"/>
        </w:rPr>
        <w:t xml:space="preserve"> </w:t>
      </w:r>
      <w:r>
        <w:rPr>
          <w:rFonts w:ascii="Arial" w:hAnsi="Arial" w:cs="Arial"/>
          <w:lang w:val="tt"/>
        </w:rPr>
        <w:t>(</w:t>
      </w:r>
      <w:r w:rsidRPr="00FF61B5">
        <w:rPr>
          <w:rFonts w:ascii="Arial" w:hAnsi="Arial" w:cs="Arial"/>
          <w:lang w:val="tt"/>
        </w:rPr>
        <w:t>сул һәм уң ярлары). КРНУ</w:t>
      </w:r>
      <w:r>
        <w:rPr>
          <w:rFonts w:ascii="Arial" w:hAnsi="Arial" w:cs="Arial"/>
          <w:lang w:val="tt"/>
        </w:rPr>
        <w:t>.</w:t>
      </w:r>
      <w:r w:rsidRPr="00FF61B5">
        <w:rPr>
          <w:rFonts w:ascii="Arial" w:hAnsi="Arial" w:cs="Arial"/>
          <w:lang w:val="tt"/>
        </w:rPr>
        <w:t xml:space="preserve"> Төзелеш» федераль әһәмияттәге объект төзелешен тәэмин итү өчен кирәкле төзелеш һәм башка материалларны туплау, вакытлыча капиталь булмаган корылмалар, </w:t>
      </w:r>
      <w:r>
        <w:rPr>
          <w:rFonts w:ascii="Arial" w:hAnsi="Arial" w:cs="Arial"/>
          <w:lang w:val="tt"/>
        </w:rPr>
        <w:t>к</w:t>
      </w:r>
      <w:r w:rsidRPr="00FF61B5">
        <w:rPr>
          <w:rFonts w:ascii="Arial" w:hAnsi="Arial" w:cs="Arial"/>
          <w:lang w:val="tt"/>
        </w:rPr>
        <w:t xml:space="preserve">орылмалар (киртәләрне, көнкүреш урыннарын, навесларны кертеп) төзү һәм (яисә) төзелеш техникасын урнаштыру максатларында </w:t>
      </w:r>
      <w:r>
        <w:rPr>
          <w:rFonts w:ascii="Arial" w:eastAsia="Times New Roman" w:hAnsi="Arial" w:cs="Arial"/>
          <w:color w:val="333333"/>
          <w:lang w:val="tt"/>
        </w:rPr>
        <w:t xml:space="preserve">гавами сервитутны </w:t>
      </w:r>
      <w:r w:rsidR="00C44D97">
        <w:rPr>
          <w:rFonts w:ascii="Arial" w:eastAsia="Times New Roman" w:hAnsi="Arial" w:cs="Arial"/>
          <w:color w:val="333333"/>
          <w:lang w:val="tt"/>
        </w:rPr>
        <w:t xml:space="preserve"> 2025 елның 20 гыйнварыннан </w:t>
      </w:r>
      <w:r>
        <w:rPr>
          <w:rFonts w:ascii="Arial" w:eastAsia="Times New Roman" w:hAnsi="Arial" w:cs="Arial"/>
          <w:color w:val="333333"/>
          <w:lang w:val="tt"/>
        </w:rPr>
        <w:t xml:space="preserve">алып </w:t>
      </w:r>
      <w:r w:rsidR="00C44D97">
        <w:rPr>
          <w:rFonts w:ascii="Arial" w:eastAsia="Times New Roman" w:hAnsi="Arial" w:cs="Arial"/>
          <w:color w:val="333333"/>
          <w:lang w:val="tt"/>
        </w:rPr>
        <w:t xml:space="preserve"> </w:t>
      </w:r>
      <w:r>
        <w:rPr>
          <w:rFonts w:ascii="Arial" w:eastAsia="Times New Roman" w:hAnsi="Arial" w:cs="Arial"/>
          <w:color w:val="333333"/>
          <w:lang w:val="tt"/>
        </w:rPr>
        <w:t>2025 ел</w:t>
      </w:r>
      <w:r w:rsidR="00C44D97">
        <w:rPr>
          <w:rFonts w:ascii="Arial" w:eastAsia="Times New Roman" w:hAnsi="Arial" w:cs="Arial"/>
          <w:color w:val="333333"/>
          <w:lang w:val="tt"/>
        </w:rPr>
        <w:t xml:space="preserve">ның 1 ноябренә </w:t>
      </w:r>
      <w:r>
        <w:rPr>
          <w:rFonts w:ascii="Arial" w:eastAsia="Times New Roman" w:hAnsi="Arial" w:cs="Arial"/>
          <w:color w:val="333333"/>
          <w:lang w:val="tt"/>
        </w:rPr>
        <w:t>кадәр ачык сервитутны</w:t>
      </w:r>
      <w:r w:rsidR="00C44D97">
        <w:rPr>
          <w:rFonts w:ascii="Arial" w:eastAsia="Times New Roman" w:hAnsi="Arial" w:cs="Arial"/>
          <w:color w:val="333333"/>
          <w:lang w:val="tt"/>
        </w:rPr>
        <w:t xml:space="preserve"> </w:t>
      </w:r>
      <w:r>
        <w:rPr>
          <w:rFonts w:ascii="Arial" w:eastAsia="Times New Roman" w:hAnsi="Arial" w:cs="Arial"/>
          <w:lang w:val="tt" w:eastAsia="ru-RU"/>
        </w:rPr>
        <w:t>Татарстан Республикасы Югары Ослан муниципаль районының Борнаш авыл җирлеге территориясендә, гомуми мәйданы 12944 кв.м</w:t>
      </w:r>
      <w:r>
        <w:rPr>
          <w:rFonts w:ascii="Arial" w:eastAsia="Times New Roman" w:hAnsi="Arial" w:cs="Arial"/>
          <w:color w:val="333333"/>
          <w:lang w:val="tt"/>
        </w:rPr>
        <w:t xml:space="preserve">. булган җир кишәрлекләре өлешендә </w:t>
      </w:r>
      <w:r>
        <w:rPr>
          <w:rFonts w:ascii="Arial" w:eastAsia="Times New Roman" w:hAnsi="Arial" w:cs="Arial"/>
          <w:color w:val="333333"/>
          <w:lang w:val="tt-RU"/>
        </w:rPr>
        <w:t>билгеләргә</w:t>
      </w:r>
      <w:r>
        <w:rPr>
          <w:rFonts w:ascii="Arial" w:eastAsia="Times New Roman" w:hAnsi="Arial" w:cs="Arial"/>
          <w:color w:val="333333"/>
          <w:lang w:val="tt"/>
        </w:rPr>
        <w:t>:</w:t>
      </w:r>
    </w:p>
    <w:p w:rsidR="00CC3BEB" w:rsidRDefault="00FF61B5">
      <w:pPr>
        <w:pStyle w:val="18"/>
        <w:numPr>
          <w:ilvl w:val="1"/>
          <w:numId w:val="4"/>
        </w:numPr>
        <w:tabs>
          <w:tab w:val="left" w:pos="1134"/>
        </w:tabs>
        <w:spacing w:line="276" w:lineRule="auto"/>
        <w:ind w:left="0" w:firstLine="709"/>
        <w:jc w:val="both"/>
        <w:rPr>
          <w:rFonts w:ascii="Arial" w:hAnsi="Arial" w:cs="Arial"/>
        </w:rPr>
      </w:pPr>
      <w:r>
        <w:rPr>
          <w:rFonts w:ascii="Arial" w:eastAsia="Arial" w:hAnsi="Arial" w:cs="Arial"/>
          <w:lang w:val="tt"/>
        </w:rPr>
        <w:t xml:space="preserve"> кадастр номеры 16:15:020701:183,  Татарстан Республикасы, Югары Ослан муниципаль районы, Борнаш авыл җирлеге адресы буенча урнашкан;</w:t>
      </w:r>
    </w:p>
    <w:p w:rsidR="00CC3BEB" w:rsidRDefault="00FF61B5">
      <w:pPr>
        <w:pStyle w:val="18"/>
        <w:numPr>
          <w:ilvl w:val="1"/>
          <w:numId w:val="4"/>
        </w:numPr>
        <w:tabs>
          <w:tab w:val="left" w:pos="1134"/>
        </w:tabs>
        <w:spacing w:line="276" w:lineRule="auto"/>
        <w:ind w:left="0" w:firstLine="709"/>
        <w:jc w:val="both"/>
        <w:rPr>
          <w:rFonts w:ascii="Arial" w:hAnsi="Arial" w:cs="Arial"/>
        </w:rPr>
      </w:pPr>
      <w:r>
        <w:rPr>
          <w:rFonts w:ascii="Arial" w:hAnsi="Arial" w:cs="Arial"/>
          <w:lang w:val="tt"/>
        </w:rPr>
        <w:t>кадастр номеры 16:15:020701: 195, Татарстан Республикасы, Югары Ослан муниципаль районы, Борнаш авыл җирлеге адресы буенча урнашкан;</w:t>
      </w:r>
    </w:p>
    <w:p w:rsidR="00CC3BEB" w:rsidRDefault="00FF61B5">
      <w:pPr>
        <w:pStyle w:val="18"/>
        <w:numPr>
          <w:ilvl w:val="1"/>
          <w:numId w:val="4"/>
        </w:numPr>
        <w:tabs>
          <w:tab w:val="left" w:pos="1134"/>
        </w:tabs>
        <w:spacing w:line="276" w:lineRule="auto"/>
        <w:ind w:left="0" w:firstLine="709"/>
        <w:jc w:val="both"/>
        <w:rPr>
          <w:rFonts w:ascii="Arial" w:hAnsi="Arial" w:cs="Arial"/>
        </w:rPr>
      </w:pPr>
      <w:r>
        <w:rPr>
          <w:rFonts w:ascii="Arial" w:hAnsi="Arial" w:cs="Arial"/>
          <w:lang w:val="tt"/>
        </w:rPr>
        <w:t xml:space="preserve">кадастр номеры 16:15:0000:21, Татарстан Республикасы, Югары Ослан муниципаль районы адрес буенча  Новая жизнь  совхозы җирләрендә урнашкан; </w:t>
      </w:r>
    </w:p>
    <w:p w:rsidR="00CC3BEB" w:rsidRDefault="00FF61B5">
      <w:pPr>
        <w:pStyle w:val="18"/>
        <w:numPr>
          <w:ilvl w:val="1"/>
          <w:numId w:val="4"/>
        </w:numPr>
        <w:tabs>
          <w:tab w:val="left" w:pos="1134"/>
        </w:tabs>
        <w:spacing w:line="276" w:lineRule="auto"/>
        <w:ind w:left="0" w:firstLine="709"/>
        <w:jc w:val="both"/>
        <w:rPr>
          <w:rFonts w:ascii="Arial" w:hAnsi="Arial" w:cs="Arial"/>
        </w:rPr>
      </w:pPr>
      <w:r>
        <w:rPr>
          <w:rFonts w:ascii="Arial" w:hAnsi="Arial" w:cs="Arial"/>
          <w:lang w:val="tt"/>
        </w:rPr>
        <w:t>кадастр номеры 16:15:0000:237,  Татарстан Республикасы, Югары Ослан муниципаль районы адресы буенча, Борнаш авыл җирлеге җирләрендә урнашкан;</w:t>
      </w:r>
    </w:p>
    <w:p w:rsidR="00CC3BEB" w:rsidRDefault="00C44D97">
      <w:pPr>
        <w:pStyle w:val="18"/>
        <w:numPr>
          <w:ilvl w:val="1"/>
          <w:numId w:val="4"/>
        </w:numPr>
        <w:tabs>
          <w:tab w:val="left" w:pos="1134"/>
        </w:tabs>
        <w:spacing w:line="276" w:lineRule="auto"/>
        <w:ind w:left="0" w:firstLine="709"/>
        <w:jc w:val="both"/>
        <w:rPr>
          <w:rFonts w:ascii="Arial" w:hAnsi="Arial" w:cs="Arial"/>
        </w:rPr>
      </w:pPr>
      <w:r>
        <w:rPr>
          <w:rFonts w:ascii="Arial" w:hAnsi="Arial" w:cs="Arial"/>
          <w:lang w:val="tt"/>
        </w:rPr>
        <w:t xml:space="preserve"> </w:t>
      </w:r>
      <w:r>
        <w:rPr>
          <w:rFonts w:ascii="Arial" w:hAnsi="Arial" w:cs="Arial"/>
          <w:lang w:val="tt"/>
        </w:rPr>
        <w:t xml:space="preserve">кадастр номеры 16:15:020701:2695 </w:t>
      </w:r>
      <w:r w:rsidR="00FF61B5">
        <w:rPr>
          <w:rFonts w:ascii="Arial" w:hAnsi="Arial" w:cs="Arial"/>
          <w:lang w:val="tt"/>
        </w:rPr>
        <w:t xml:space="preserve">Татарстан Республикасы, Югары Ослан муниципаль районы, Борнаш авыл җирлеге, кв-л 020701:2695 адресы буенча урнашкан </w:t>
      </w:r>
      <w:r>
        <w:rPr>
          <w:rFonts w:ascii="Arial" w:hAnsi="Arial" w:cs="Arial"/>
          <w:lang w:val="tt"/>
        </w:rPr>
        <w:t>.</w:t>
      </w:r>
    </w:p>
    <w:p w:rsidR="00CC3BEB" w:rsidRPr="00FF61B5" w:rsidRDefault="00C44D97">
      <w:pPr>
        <w:pStyle w:val="18"/>
        <w:numPr>
          <w:ilvl w:val="0"/>
          <w:numId w:val="2"/>
        </w:numPr>
        <w:tabs>
          <w:tab w:val="left" w:pos="1134"/>
        </w:tabs>
        <w:spacing w:line="276" w:lineRule="auto"/>
        <w:ind w:left="0" w:firstLine="709"/>
        <w:jc w:val="both"/>
        <w:rPr>
          <w:rFonts w:ascii="Arial" w:hAnsi="Arial" w:cs="Arial"/>
          <w:lang w:val="tt"/>
        </w:rPr>
      </w:pPr>
      <w:r>
        <w:rPr>
          <w:rFonts w:ascii="Arial" w:eastAsia="Times New Roman" w:hAnsi="Arial" w:cs="Arial"/>
          <w:color w:val="333333"/>
          <w:lang w:val="tt"/>
        </w:rPr>
        <w:t xml:space="preserve">Татарстан Республикасы Югары Ослан муниципаль районының Борнаш авыл җирлеге </w:t>
      </w:r>
      <w:r>
        <w:rPr>
          <w:rFonts w:ascii="Arial" w:hAnsi="Arial" w:cs="Arial"/>
          <w:lang w:val="tt"/>
        </w:rPr>
        <w:t>территориясендә «</w:t>
      </w:r>
      <w:r w:rsidRPr="00FF61B5">
        <w:rPr>
          <w:rFonts w:ascii="Arial" w:hAnsi="Arial" w:cs="Arial"/>
          <w:lang w:val="tt"/>
        </w:rPr>
        <w:t>Әлмәт-Горький-2 магистраль нефть үткәргече, d=820мм, участок 280-301 километр нефть агудан саклау корылмалары Әлмәт-</w:t>
      </w:r>
      <w:r>
        <w:rPr>
          <w:rFonts w:ascii="Arial" w:hAnsi="Arial" w:cs="Arial"/>
          <w:lang w:val="tt"/>
        </w:rPr>
        <w:t xml:space="preserve">Горький-2 МН 280 км Зөя елгасы </w:t>
      </w:r>
      <w:r w:rsidRPr="00FF61B5">
        <w:rPr>
          <w:rFonts w:ascii="Arial" w:hAnsi="Arial" w:cs="Arial"/>
          <w:lang w:val="tt"/>
        </w:rPr>
        <w:t xml:space="preserve"> </w:t>
      </w:r>
      <w:r>
        <w:rPr>
          <w:rFonts w:ascii="Arial" w:hAnsi="Arial" w:cs="Arial"/>
          <w:lang w:val="tt"/>
        </w:rPr>
        <w:t>(</w:t>
      </w:r>
      <w:r w:rsidRPr="00FF61B5">
        <w:rPr>
          <w:rFonts w:ascii="Arial" w:hAnsi="Arial" w:cs="Arial"/>
          <w:lang w:val="tt"/>
        </w:rPr>
        <w:t>сул һәм уң ярлары). КРНУ</w:t>
      </w:r>
      <w:r>
        <w:rPr>
          <w:rFonts w:ascii="Arial" w:hAnsi="Arial" w:cs="Arial"/>
          <w:lang w:val="tt"/>
        </w:rPr>
        <w:t>.</w:t>
      </w:r>
      <w:r w:rsidRPr="00FF61B5">
        <w:rPr>
          <w:rFonts w:ascii="Arial" w:hAnsi="Arial" w:cs="Arial"/>
          <w:lang w:val="tt"/>
        </w:rPr>
        <w:t xml:space="preserve"> Төзелеш» федераль әһәмияттәге объект төзелешен тәэмин итү өчен кирәкле төзелеш һәм башка материалларны туплау, вакытлыча капиталь булмаган корылмалар, </w:t>
      </w:r>
      <w:r>
        <w:rPr>
          <w:rFonts w:ascii="Arial" w:hAnsi="Arial" w:cs="Arial"/>
          <w:lang w:val="tt"/>
        </w:rPr>
        <w:t>к</w:t>
      </w:r>
      <w:r w:rsidRPr="00FF61B5">
        <w:rPr>
          <w:rFonts w:ascii="Arial" w:hAnsi="Arial" w:cs="Arial"/>
          <w:lang w:val="tt"/>
        </w:rPr>
        <w:t>орылмалар (киртәләрне, көнкүреш урыннарын, навесларны кертеп) төзү һәм (яисә) төзелеш техникасын урнаштыру</w:t>
      </w:r>
      <w:r>
        <w:rPr>
          <w:rFonts w:ascii="Arial" w:hAnsi="Arial" w:cs="Arial"/>
          <w:lang w:val="tt"/>
        </w:rPr>
        <w:t>ны</w:t>
      </w:r>
      <w:r w:rsidRPr="00FF61B5">
        <w:rPr>
          <w:rFonts w:ascii="Arial" w:hAnsi="Arial" w:cs="Arial"/>
          <w:lang w:val="tt"/>
        </w:rPr>
        <w:t xml:space="preserve"> </w:t>
      </w:r>
      <w:r w:rsidR="00FF61B5">
        <w:rPr>
          <w:rFonts w:ascii="Arial" w:hAnsi="Arial" w:cs="Arial"/>
          <w:lang w:val="tt"/>
        </w:rPr>
        <w:t>әлеге карарга</w:t>
      </w:r>
      <w:r w:rsidR="00FF61B5">
        <w:rPr>
          <w:rFonts w:ascii="Arial" w:eastAsia="Times New Roman" w:hAnsi="Arial" w:cs="Arial"/>
          <w:color w:val="333333"/>
          <w:lang w:val="tt"/>
        </w:rPr>
        <w:t xml:space="preserve"> 1 нче кушымта нигезендә расларга.</w:t>
      </w:r>
    </w:p>
    <w:p w:rsidR="00CC3BEB" w:rsidRPr="00FF61B5" w:rsidRDefault="00FF61B5">
      <w:pPr>
        <w:pStyle w:val="18"/>
        <w:numPr>
          <w:ilvl w:val="0"/>
          <w:numId w:val="2"/>
        </w:numPr>
        <w:tabs>
          <w:tab w:val="left" w:pos="1134"/>
        </w:tabs>
        <w:spacing w:line="276" w:lineRule="auto"/>
        <w:ind w:left="0" w:firstLine="709"/>
        <w:jc w:val="both"/>
        <w:rPr>
          <w:rFonts w:ascii="Arial" w:hAnsi="Arial" w:cs="Arial"/>
          <w:lang w:val="tt"/>
        </w:rPr>
      </w:pPr>
      <w:r>
        <w:rPr>
          <w:rFonts w:ascii="Arial" w:hAnsi="Arial" w:cs="Arial"/>
          <w:lang w:val="tt"/>
        </w:rPr>
        <w:t>Әлеге карарның 1 пунктында күрсәтелгән гавами сервитут өчен түләү Россия Федерациясе Җир кодексының 39.46 статьясы нигезендә билгеләнә.</w:t>
      </w:r>
    </w:p>
    <w:p w:rsidR="00CC3BEB" w:rsidRPr="00FF61B5" w:rsidRDefault="00FF61B5">
      <w:pPr>
        <w:pStyle w:val="18"/>
        <w:numPr>
          <w:ilvl w:val="0"/>
          <w:numId w:val="2"/>
        </w:numPr>
        <w:tabs>
          <w:tab w:val="left" w:pos="1134"/>
        </w:tabs>
        <w:spacing w:line="276" w:lineRule="auto"/>
        <w:ind w:left="0" w:firstLine="709"/>
        <w:jc w:val="both"/>
        <w:rPr>
          <w:rFonts w:ascii="Arial" w:hAnsi="Arial" w:cs="Arial"/>
          <w:lang w:val="tt"/>
        </w:rPr>
      </w:pPr>
      <w:r>
        <w:rPr>
          <w:rFonts w:ascii="Arial" w:hAnsi="Arial" w:cs="Arial"/>
          <w:lang w:val="tt"/>
        </w:rPr>
        <w:t>Әлеге карарның 1 пунктында күрсәтелгән җир кишәрлекләреннән файдалану аларны рөхсәт ителгән файдалануга туры килерлек яисә шактый кыен булачак торган срок әлеге карарның 1 пунктында күрсәтелгән гавами сервитут срогына туры килә дип билгеләргә.</w:t>
      </w:r>
    </w:p>
    <w:p w:rsidR="00CC3BEB" w:rsidRPr="00FF61B5" w:rsidRDefault="00FF61B5">
      <w:pPr>
        <w:pStyle w:val="18"/>
        <w:numPr>
          <w:ilvl w:val="0"/>
          <w:numId w:val="2"/>
        </w:numPr>
        <w:tabs>
          <w:tab w:val="left" w:pos="1134"/>
        </w:tabs>
        <w:spacing w:line="276" w:lineRule="auto"/>
        <w:ind w:left="0" w:firstLine="709"/>
        <w:jc w:val="both"/>
        <w:rPr>
          <w:rFonts w:ascii="Arial" w:hAnsi="Arial" w:cs="Arial"/>
          <w:lang w:val="tt"/>
        </w:rPr>
      </w:pPr>
      <w:r>
        <w:rPr>
          <w:rFonts w:ascii="Arial" w:hAnsi="Arial" w:cs="Arial"/>
          <w:lang w:val="tt"/>
        </w:rPr>
        <w:t>«Татарстан Республикасы Югары Ослан муниципаль районының мөлкәт һәм җир мөнәсәбәтләре палатасы» МКУ әлеге карар кабул ителгән көннән алып биш Рабочая көне эчендә законнарда билгеләнгән тәртиптә түбәндәгеләрне тәэмин итәргә:</w:t>
      </w:r>
    </w:p>
    <w:p w:rsidR="00CC3BEB" w:rsidRDefault="00FF61B5">
      <w:pPr>
        <w:pStyle w:val="18"/>
        <w:numPr>
          <w:ilvl w:val="0"/>
          <w:numId w:val="5"/>
        </w:numPr>
        <w:tabs>
          <w:tab w:val="left" w:pos="1134"/>
        </w:tabs>
        <w:spacing w:line="276" w:lineRule="auto"/>
        <w:ind w:left="0" w:firstLine="709"/>
        <w:jc w:val="both"/>
        <w:rPr>
          <w:rFonts w:ascii="Arial" w:hAnsi="Arial" w:cs="Arial"/>
        </w:rPr>
      </w:pPr>
      <w:r>
        <w:rPr>
          <w:rFonts w:ascii="Arial" w:hAnsi="Arial" w:cs="Arial"/>
          <w:lang w:val="tt"/>
        </w:rPr>
        <w:t>әлеге карарны Татарстан Республикасы Югары Ослан муниципаль районының рәсми сайтында «Интернет» мәгълүмат-телекоммуникация челтәрендә урнаштыру;</w:t>
      </w:r>
    </w:p>
    <w:p w:rsidR="00CC3BEB" w:rsidRDefault="00FF61B5">
      <w:pPr>
        <w:pStyle w:val="18"/>
        <w:numPr>
          <w:ilvl w:val="0"/>
          <w:numId w:val="5"/>
        </w:numPr>
        <w:tabs>
          <w:tab w:val="left" w:pos="1134"/>
        </w:tabs>
        <w:spacing w:line="276" w:lineRule="auto"/>
        <w:ind w:left="0" w:firstLine="709"/>
        <w:jc w:val="both"/>
        <w:rPr>
          <w:rFonts w:ascii="Arial" w:hAnsi="Arial" w:cs="Arial"/>
        </w:rPr>
      </w:pPr>
      <w:r>
        <w:rPr>
          <w:rFonts w:ascii="Arial" w:hAnsi="Arial" w:cs="Arial"/>
          <w:lang w:val="tt"/>
        </w:rPr>
        <w:lastRenderedPageBreak/>
        <w:t>әлеге карарның күчермәләрен «Транснефть-Прикамье» АҖ, Татарстан Республикасы буенча Дәүләт теркәве, кадастр һәм картография федераль хезмәте идарәсенә, әлеге карарга 1 нче кушымтада күрсәтелгән җир кишәрлекләренең хокукка ия булучыларына җибәрү.</w:t>
      </w:r>
    </w:p>
    <w:p w:rsidR="00CC3BEB" w:rsidRDefault="00FF61B5">
      <w:pPr>
        <w:pStyle w:val="18"/>
        <w:numPr>
          <w:ilvl w:val="0"/>
          <w:numId w:val="2"/>
        </w:numPr>
        <w:tabs>
          <w:tab w:val="left" w:pos="1134"/>
        </w:tabs>
        <w:spacing w:line="276" w:lineRule="auto"/>
        <w:ind w:left="0" w:firstLine="709"/>
        <w:jc w:val="both"/>
        <w:rPr>
          <w:rFonts w:ascii="Arial" w:hAnsi="Arial" w:cs="Arial"/>
        </w:rPr>
      </w:pPr>
      <w:r>
        <w:rPr>
          <w:rFonts w:ascii="Arial" w:hAnsi="Arial" w:cs="Arial"/>
          <w:lang w:val="tt"/>
        </w:rPr>
        <w:t>«Транснефть-Прикамье» АҖ тәкъдим итәргә:</w:t>
      </w:r>
    </w:p>
    <w:p w:rsidR="00CC3BEB" w:rsidRDefault="00FF61B5">
      <w:pPr>
        <w:numPr>
          <w:ilvl w:val="0"/>
          <w:numId w:val="3"/>
        </w:numPr>
        <w:tabs>
          <w:tab w:val="left" w:pos="1134"/>
        </w:tabs>
        <w:spacing w:line="276" w:lineRule="auto"/>
        <w:ind w:left="0" w:firstLine="709"/>
        <w:jc w:val="both"/>
        <w:rPr>
          <w:rFonts w:ascii="Arial" w:hAnsi="Arial" w:cs="Arial"/>
        </w:rPr>
      </w:pPr>
      <w:r>
        <w:rPr>
          <w:rFonts w:ascii="Arial" w:hAnsi="Arial" w:cs="Arial"/>
          <w:lang w:val="tt"/>
        </w:rPr>
        <w:t>кушымтада күрсәтелгән җир кишәрлекләренә хокукка ия булучылар белән гавами сервитут билгеләү турында килешү төзергә.</w:t>
      </w:r>
    </w:p>
    <w:p w:rsidR="00CC3BEB" w:rsidRDefault="00FF61B5">
      <w:pPr>
        <w:pStyle w:val="18"/>
        <w:numPr>
          <w:ilvl w:val="0"/>
          <w:numId w:val="2"/>
        </w:numPr>
        <w:tabs>
          <w:tab w:val="left" w:pos="1134"/>
        </w:tabs>
        <w:spacing w:line="276" w:lineRule="auto"/>
        <w:ind w:left="0" w:firstLine="709"/>
        <w:jc w:val="both"/>
        <w:rPr>
          <w:rFonts w:ascii="Arial" w:hAnsi="Arial" w:cs="Arial"/>
        </w:rPr>
      </w:pPr>
      <w:r>
        <w:rPr>
          <w:rFonts w:ascii="Arial" w:hAnsi="Arial" w:cs="Arial"/>
          <w:lang w:val="tt"/>
        </w:rPr>
        <w:t>«Транснефть-Прикамье» АҖ гавами сервитутның гамәлдә булу вакыты тәмамлангач, кушымтада күрсәтелгән җир кишәрлекләрен аларның рөхсәт ителгән төре нигезендә файдалану өчен яраклы хәлгә китерергә тиеш.</w:t>
      </w:r>
    </w:p>
    <w:p w:rsidR="00CC3BEB" w:rsidRDefault="00FF61B5">
      <w:pPr>
        <w:pStyle w:val="18"/>
        <w:numPr>
          <w:ilvl w:val="0"/>
          <w:numId w:val="2"/>
        </w:numPr>
        <w:tabs>
          <w:tab w:val="left" w:pos="1134"/>
        </w:tabs>
        <w:spacing w:line="276" w:lineRule="auto"/>
        <w:ind w:left="0" w:firstLine="709"/>
        <w:jc w:val="both"/>
        <w:rPr>
          <w:rFonts w:ascii="Arial" w:hAnsi="Arial" w:cs="Arial"/>
        </w:rPr>
      </w:pPr>
      <w:r>
        <w:rPr>
          <w:rFonts w:ascii="Arial" w:hAnsi="Arial" w:cs="Arial"/>
          <w:lang w:val="tt"/>
        </w:rPr>
        <w:t>Әлеге карарның үтәлешен контрольдә тотуны үз өстемдә калдырам.</w:t>
      </w:r>
    </w:p>
    <w:p w:rsidR="00CC3BEB" w:rsidRDefault="00CC3BEB">
      <w:pPr>
        <w:tabs>
          <w:tab w:val="left" w:pos="1134"/>
        </w:tabs>
        <w:ind w:firstLine="709"/>
        <w:jc w:val="both"/>
        <w:rPr>
          <w:rFonts w:ascii="Arial" w:hAnsi="Arial" w:cs="Arial"/>
        </w:rPr>
      </w:pPr>
    </w:p>
    <w:p w:rsidR="00CC3BEB" w:rsidRPr="00C44D97" w:rsidRDefault="00FF61B5" w:rsidP="00C44D97">
      <w:pPr>
        <w:spacing w:line="276" w:lineRule="auto"/>
        <w:jc w:val="both"/>
        <w:rPr>
          <w:rFonts w:ascii="Arial" w:hAnsi="Arial" w:cs="Arial"/>
        </w:rPr>
      </w:pPr>
      <w:r w:rsidRPr="00C44D97">
        <w:rPr>
          <w:rFonts w:ascii="Arial" w:hAnsi="Arial" w:cs="Arial"/>
          <w:lang w:val="tt"/>
        </w:rPr>
        <w:t xml:space="preserve">Башкарма комитет </w:t>
      </w:r>
      <w:r w:rsidR="00C44D97">
        <w:rPr>
          <w:rFonts w:ascii="Arial" w:hAnsi="Arial" w:cs="Arial"/>
          <w:lang w:val="tt"/>
        </w:rPr>
        <w:t>җ</w:t>
      </w:r>
      <w:r w:rsidRPr="00C44D97">
        <w:rPr>
          <w:rFonts w:ascii="Arial" w:hAnsi="Arial" w:cs="Arial"/>
          <w:lang w:val="tt"/>
        </w:rPr>
        <w:t>итәкчесе вазыйфаларын вакытлыча башкаручы</w:t>
      </w:r>
      <w:r w:rsidR="00C44D97">
        <w:rPr>
          <w:rFonts w:ascii="Arial" w:hAnsi="Arial" w:cs="Arial"/>
          <w:lang w:val="tt-RU"/>
        </w:rPr>
        <w:t xml:space="preserve">   </w:t>
      </w:r>
      <w:r w:rsidRPr="00C44D97">
        <w:rPr>
          <w:rFonts w:ascii="Arial" w:hAnsi="Arial" w:cs="Arial"/>
          <w:lang w:val="tt"/>
        </w:rPr>
        <w:t xml:space="preserve">А. А. Әхмәтшин </w:t>
      </w:r>
    </w:p>
    <w:p w:rsidR="00CC3BEB" w:rsidRDefault="00CC3BEB">
      <w:pPr>
        <w:spacing w:line="276" w:lineRule="auto"/>
        <w:ind w:firstLine="142"/>
        <w:jc w:val="both"/>
        <w:rPr>
          <w:rFonts w:ascii="Arial" w:hAnsi="Arial" w:cs="Arial"/>
          <w:b/>
        </w:rPr>
      </w:pPr>
    </w:p>
    <w:p w:rsidR="00CC3BEB" w:rsidRDefault="00CC3BEB" w:rsidP="00C44D97">
      <w:pPr>
        <w:spacing w:line="276" w:lineRule="auto"/>
        <w:jc w:val="both"/>
        <w:rPr>
          <w:rFonts w:ascii="Arial" w:hAnsi="Arial" w:cs="Arial"/>
        </w:rPr>
      </w:pPr>
    </w:p>
    <w:p w:rsidR="00CC3BEB" w:rsidRDefault="00FF61B5">
      <w:pPr>
        <w:spacing w:line="276" w:lineRule="auto"/>
        <w:ind w:firstLine="142"/>
        <w:jc w:val="both"/>
        <w:rPr>
          <w:rFonts w:ascii="Arial" w:hAnsi="Arial" w:cs="Arial"/>
          <w:sz w:val="16"/>
          <w:szCs w:val="16"/>
        </w:rPr>
      </w:pPr>
      <w:r>
        <w:rPr>
          <w:rFonts w:ascii="Arial" w:hAnsi="Arial" w:cs="Arial"/>
          <w:sz w:val="16"/>
          <w:szCs w:val="16"/>
          <w:lang w:val="tt"/>
        </w:rPr>
        <w:t>Гыйбадуллина А. И.</w:t>
      </w:r>
    </w:p>
    <w:p w:rsidR="00CC3BEB" w:rsidRDefault="00FF61B5">
      <w:pPr>
        <w:spacing w:line="276" w:lineRule="auto"/>
        <w:ind w:firstLine="142"/>
        <w:jc w:val="both"/>
        <w:rPr>
          <w:rFonts w:ascii="Arial" w:hAnsi="Arial" w:cs="Arial"/>
          <w:sz w:val="16"/>
          <w:szCs w:val="16"/>
        </w:rPr>
      </w:pPr>
      <w:r>
        <w:rPr>
          <w:rFonts w:ascii="Arial" w:hAnsi="Arial" w:cs="Arial"/>
          <w:sz w:val="16"/>
          <w:szCs w:val="16"/>
          <w:lang w:val="tt"/>
        </w:rPr>
        <w:t>2024-796</w:t>
      </w:r>
    </w:p>
    <w:p w:rsidR="00CC3BEB" w:rsidRDefault="00CC3BEB">
      <w:pPr>
        <w:spacing w:line="276" w:lineRule="auto"/>
        <w:ind w:firstLine="142"/>
        <w:jc w:val="both"/>
        <w:rPr>
          <w:rFonts w:ascii="Arial" w:hAnsi="Arial" w:cs="Arial"/>
          <w:sz w:val="16"/>
          <w:szCs w:val="16"/>
        </w:rPr>
      </w:pPr>
    </w:p>
    <w:p w:rsidR="00CC3BEB" w:rsidRDefault="00CC3BEB">
      <w:pPr>
        <w:ind w:left="5954"/>
        <w:rPr>
          <w:rFonts w:ascii="Arial" w:hAnsi="Arial" w:cs="Arial"/>
          <w:sz w:val="16"/>
          <w:szCs w:val="16"/>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C44D97">
      <w:pPr>
        <w:ind w:left="5954"/>
        <w:rPr>
          <w:rFonts w:ascii="Arial" w:hAnsi="Arial" w:cs="Arial"/>
          <w:lang w:val="tt"/>
        </w:rPr>
      </w:pPr>
    </w:p>
    <w:p w:rsidR="00C44D97" w:rsidRDefault="00FF61B5">
      <w:pPr>
        <w:ind w:left="5954"/>
        <w:rPr>
          <w:rFonts w:ascii="Arial" w:hAnsi="Arial" w:cs="Arial"/>
          <w:lang w:val="tt"/>
        </w:rPr>
      </w:pPr>
      <w:r>
        <w:rPr>
          <w:rFonts w:ascii="Arial" w:hAnsi="Arial" w:cs="Arial"/>
          <w:lang w:val="tt"/>
        </w:rPr>
        <w:lastRenderedPageBreak/>
        <w:t xml:space="preserve">Татарстан Республикасы </w:t>
      </w:r>
    </w:p>
    <w:p w:rsidR="00CC3BEB" w:rsidRDefault="00FF61B5">
      <w:pPr>
        <w:ind w:left="5954"/>
        <w:rPr>
          <w:rFonts w:ascii="Arial" w:hAnsi="Arial" w:cs="Arial"/>
        </w:rPr>
      </w:pPr>
      <w:r>
        <w:rPr>
          <w:rFonts w:ascii="Arial" w:hAnsi="Arial" w:cs="Arial"/>
          <w:lang w:val="tt"/>
        </w:rPr>
        <w:t xml:space="preserve">Югары Ослан муниципаль районы Башкарма комитетының </w:t>
      </w:r>
    </w:p>
    <w:p w:rsidR="00C44D97" w:rsidRDefault="00FF61B5">
      <w:pPr>
        <w:ind w:left="5954"/>
        <w:rPr>
          <w:rFonts w:ascii="Arial" w:hAnsi="Arial" w:cs="Arial"/>
          <w:lang w:val="tt"/>
        </w:rPr>
      </w:pPr>
      <w:r>
        <w:rPr>
          <w:rFonts w:ascii="Arial" w:hAnsi="Arial" w:cs="Arial"/>
          <w:lang w:val="tt"/>
        </w:rPr>
        <w:t xml:space="preserve"> _________2024 ел  №_____карарына </w:t>
      </w:r>
    </w:p>
    <w:p w:rsidR="00CC3BEB" w:rsidRDefault="00C44D97">
      <w:pPr>
        <w:ind w:left="5954"/>
        <w:rPr>
          <w:rFonts w:ascii="Arial" w:hAnsi="Arial" w:cs="Arial"/>
        </w:rPr>
      </w:pPr>
      <w:r>
        <w:rPr>
          <w:rFonts w:ascii="Arial" w:hAnsi="Arial" w:cs="Arial"/>
          <w:lang w:val="tt"/>
        </w:rPr>
        <w:t xml:space="preserve">                                </w:t>
      </w:r>
      <w:r w:rsidR="00FF61B5">
        <w:rPr>
          <w:rFonts w:ascii="Arial" w:hAnsi="Arial" w:cs="Arial"/>
          <w:lang w:val="tt"/>
        </w:rPr>
        <w:t>1 нче кушымта</w:t>
      </w:r>
    </w:p>
    <w:p w:rsidR="00CC3BEB" w:rsidRDefault="00CC3BEB">
      <w:pPr>
        <w:ind w:left="5954"/>
        <w:rPr>
          <w:rFonts w:ascii="Arial" w:hAnsi="Arial" w:cs="Arial"/>
        </w:rPr>
      </w:pPr>
    </w:p>
    <w:tbl>
      <w:tblPr>
        <w:tblW w:w="10207" w:type="dxa"/>
        <w:tblInd w:w="115" w:type="dxa"/>
        <w:tblLayout w:type="fixed"/>
        <w:tblCellMar>
          <w:left w:w="0" w:type="dxa"/>
          <w:right w:w="0" w:type="dxa"/>
        </w:tblCellMar>
        <w:tblLook w:val="04A0" w:firstRow="1" w:lastRow="0" w:firstColumn="1" w:lastColumn="0" w:noHBand="0" w:noVBand="1"/>
      </w:tblPr>
      <w:tblGrid>
        <w:gridCol w:w="850"/>
        <w:gridCol w:w="4564"/>
        <w:gridCol w:w="4793"/>
      </w:tblGrid>
      <w:tr w:rsidR="00CC3BEB" w:rsidRPr="00C44D97" w:rsidTr="00C44D97">
        <w:trPr>
          <w:trHeight w:val="2166"/>
        </w:trPr>
        <w:tc>
          <w:tcPr>
            <w:tcW w:w="10207" w:type="dxa"/>
            <w:gridSpan w:val="3"/>
            <w:tcBorders>
              <w:top w:val="single" w:sz="6" w:space="0" w:color="000000"/>
              <w:left w:val="single" w:sz="6" w:space="0" w:color="000000"/>
              <w:bottom w:val="single" w:sz="2" w:space="0" w:color="000000"/>
              <w:right w:val="single" w:sz="6" w:space="0" w:color="000000"/>
            </w:tcBorders>
          </w:tcPr>
          <w:p w:rsidR="00CC3BEB" w:rsidRPr="00C44D97" w:rsidRDefault="00FF61B5">
            <w:pPr>
              <w:pStyle w:val="TableParagraph"/>
              <w:spacing w:before="50" w:line="310" w:lineRule="exact"/>
              <w:ind w:left="316" w:right="310"/>
              <w:rPr>
                <w:rFonts w:ascii="Arial" w:eastAsia="Calibri" w:hAnsi="Arial" w:cs="Arial"/>
              </w:rPr>
            </w:pPr>
            <w:r w:rsidRPr="00C44D97">
              <w:rPr>
                <w:rFonts w:ascii="Arial" w:eastAsia="Calibri" w:hAnsi="Arial" w:cs="Arial"/>
                <w:spacing w:val="-4"/>
                <w:lang w:val="tt"/>
              </w:rPr>
              <w:t>ГРАФИК ТАСВИРЛАМА</w:t>
            </w:r>
            <w:r w:rsidR="00C44D97" w:rsidRPr="00C44D97">
              <w:rPr>
                <w:rFonts w:ascii="Arial" w:eastAsia="Calibri" w:hAnsi="Arial" w:cs="Arial"/>
                <w:spacing w:val="-4"/>
                <w:lang w:val="tt"/>
              </w:rPr>
              <w:t xml:space="preserve">                             </w:t>
            </w:r>
          </w:p>
          <w:p w:rsidR="00CC3BEB" w:rsidRPr="00C44D97" w:rsidRDefault="00C44D97">
            <w:pPr>
              <w:pStyle w:val="TableParagraph"/>
              <w:spacing w:before="0" w:line="235" w:lineRule="auto"/>
              <w:ind w:left="222" w:right="205" w:hanging="5"/>
              <w:rPr>
                <w:lang w:val="tt"/>
              </w:rPr>
            </w:pPr>
            <w:r w:rsidRPr="00FF61B5">
              <w:rPr>
                <w:rFonts w:ascii="Arial" w:hAnsi="Arial" w:cs="Arial"/>
                <w:lang w:val="tt"/>
              </w:rPr>
              <w:t xml:space="preserve">Татарстан Республикасы Югары Ослан муниципаль районының Борнаш авыл җирлеге территориясендә </w:t>
            </w:r>
            <w:r>
              <w:rPr>
                <w:rFonts w:ascii="Arial" w:hAnsi="Arial" w:cs="Arial"/>
                <w:lang w:val="tt"/>
              </w:rPr>
              <w:t>«</w:t>
            </w:r>
            <w:r w:rsidRPr="00FF61B5">
              <w:rPr>
                <w:rFonts w:ascii="Arial" w:hAnsi="Arial" w:cs="Arial"/>
                <w:lang w:val="tt"/>
              </w:rPr>
              <w:t>Әлмәт-Горький-2 магистраль нефть үткәргече, d=820мм, участок 280-301 километр нефть агудан саклау корылмалары Әлмәт-</w:t>
            </w:r>
            <w:r>
              <w:rPr>
                <w:rFonts w:ascii="Arial" w:hAnsi="Arial" w:cs="Arial"/>
                <w:lang w:val="tt"/>
              </w:rPr>
              <w:t xml:space="preserve">Горький-2 МН 280 км Зөя елгасы </w:t>
            </w:r>
            <w:r w:rsidRPr="00FF61B5">
              <w:rPr>
                <w:rFonts w:ascii="Arial" w:hAnsi="Arial" w:cs="Arial"/>
                <w:lang w:val="tt"/>
              </w:rPr>
              <w:t xml:space="preserve"> </w:t>
            </w:r>
            <w:r>
              <w:rPr>
                <w:rFonts w:ascii="Arial" w:hAnsi="Arial" w:cs="Arial"/>
                <w:lang w:val="tt"/>
              </w:rPr>
              <w:t>(</w:t>
            </w:r>
            <w:r w:rsidRPr="00FF61B5">
              <w:rPr>
                <w:rFonts w:ascii="Arial" w:hAnsi="Arial" w:cs="Arial"/>
                <w:lang w:val="tt"/>
              </w:rPr>
              <w:t>сул һәм уң ярлары). КРНУ</w:t>
            </w:r>
            <w:r>
              <w:rPr>
                <w:rFonts w:ascii="Arial" w:hAnsi="Arial" w:cs="Arial"/>
                <w:lang w:val="tt"/>
              </w:rPr>
              <w:t>.</w:t>
            </w:r>
            <w:r w:rsidRPr="00FF61B5">
              <w:rPr>
                <w:rFonts w:ascii="Arial" w:hAnsi="Arial" w:cs="Arial"/>
                <w:lang w:val="tt"/>
              </w:rPr>
              <w:t xml:space="preserve"> Төзелеш» федераль әһәмияттәге объект төзелешен тәэмин итү өчен кирәкле төзелеш һәм башка материалларны туплау, вакытлыча капиталь булмаган корылмалар, </w:t>
            </w:r>
            <w:r>
              <w:rPr>
                <w:rFonts w:ascii="Arial" w:hAnsi="Arial" w:cs="Arial"/>
                <w:lang w:val="tt"/>
              </w:rPr>
              <w:t>к</w:t>
            </w:r>
            <w:r w:rsidRPr="00FF61B5">
              <w:rPr>
                <w:rFonts w:ascii="Arial" w:hAnsi="Arial" w:cs="Arial"/>
                <w:lang w:val="tt"/>
              </w:rPr>
              <w:t>орылмалар (киртәләрне, көнкүреш урыннарын, навесларны кертеп) төзү һәм (яисә) төзелеш техникасын урнаштыру</w:t>
            </w:r>
          </w:p>
        </w:tc>
      </w:tr>
      <w:tr w:rsidR="00CC3BEB" w:rsidRPr="00C44D97">
        <w:trPr>
          <w:trHeight w:val="330"/>
        </w:trPr>
        <w:tc>
          <w:tcPr>
            <w:tcW w:w="10207" w:type="dxa"/>
            <w:gridSpan w:val="3"/>
            <w:tcBorders>
              <w:top w:val="single" w:sz="2" w:space="0" w:color="000000"/>
              <w:left w:val="single" w:sz="6" w:space="0" w:color="000000"/>
              <w:bottom w:val="single" w:sz="6" w:space="0" w:color="000000"/>
              <w:right w:val="single" w:sz="6" w:space="0" w:color="000000"/>
            </w:tcBorders>
          </w:tcPr>
          <w:p w:rsidR="00CC3BEB" w:rsidRPr="00C44D97" w:rsidRDefault="00FF61B5">
            <w:pPr>
              <w:pStyle w:val="TableParagraph"/>
              <w:spacing w:before="1"/>
              <w:ind w:left="318" w:right="306"/>
            </w:pPr>
            <w:r w:rsidRPr="00C44D97">
              <w:rPr>
                <w:rFonts w:ascii="Arial" w:eastAsia="Calibri" w:hAnsi="Arial" w:cs="Arial"/>
                <w:lang w:val="tt"/>
              </w:rPr>
              <w:t>(чикләренең урыны тасвирланган объектның аталышы (алга таба - объект))</w:t>
            </w:r>
          </w:p>
        </w:tc>
      </w:tr>
      <w:tr w:rsidR="00CC3BEB" w:rsidRPr="00C44D97">
        <w:trPr>
          <w:trHeight w:val="438"/>
        </w:trPr>
        <w:tc>
          <w:tcPr>
            <w:tcW w:w="10207" w:type="dxa"/>
            <w:gridSpan w:val="3"/>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64"/>
              <w:ind w:left="318" w:right="309"/>
            </w:pPr>
            <w:r w:rsidRPr="00C44D97">
              <w:rPr>
                <w:rFonts w:ascii="Arial" w:eastAsia="Calibri" w:hAnsi="Arial" w:cs="Arial"/>
                <w:lang w:val="tt"/>
              </w:rPr>
              <w:t>1 бүлек.</w:t>
            </w:r>
          </w:p>
        </w:tc>
      </w:tr>
      <w:tr w:rsidR="00CC3BEB" w:rsidRPr="00C44D97">
        <w:trPr>
          <w:trHeight w:val="438"/>
        </w:trPr>
        <w:tc>
          <w:tcPr>
            <w:tcW w:w="10207" w:type="dxa"/>
            <w:gridSpan w:val="3"/>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64"/>
              <w:ind w:left="318" w:right="307"/>
            </w:pPr>
            <w:r w:rsidRPr="00C44D97">
              <w:rPr>
                <w:rFonts w:ascii="Arial" w:eastAsia="Calibri" w:hAnsi="Arial" w:cs="Arial"/>
                <w:lang w:val="tt"/>
              </w:rPr>
              <w:t>Объект турында мәгълүмат</w:t>
            </w:r>
          </w:p>
        </w:tc>
      </w:tr>
      <w:tr w:rsidR="00CC3BEB" w:rsidRPr="00C44D97">
        <w:trPr>
          <w:trHeight w:val="438"/>
        </w:trPr>
        <w:tc>
          <w:tcPr>
            <w:tcW w:w="85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96"/>
              <w:ind w:left="120" w:right="112"/>
            </w:pPr>
            <w:r w:rsidRPr="00C44D97">
              <w:rPr>
                <w:rFonts w:ascii="Arial" w:eastAsia="Calibri" w:hAnsi="Arial" w:cs="Arial"/>
                <w:lang w:val="tt"/>
              </w:rPr>
              <w:t>№ т/б</w:t>
            </w:r>
          </w:p>
        </w:tc>
        <w:tc>
          <w:tcPr>
            <w:tcW w:w="4564"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96"/>
              <w:ind w:left="1398"/>
              <w:jc w:val="left"/>
            </w:pPr>
            <w:r w:rsidRPr="00C44D97">
              <w:rPr>
                <w:rFonts w:ascii="Arial" w:eastAsia="Calibri" w:hAnsi="Arial" w:cs="Arial"/>
                <w:lang w:val="tt"/>
              </w:rPr>
              <w:t>Объект характеристикалары</w:t>
            </w:r>
          </w:p>
        </w:tc>
        <w:tc>
          <w:tcPr>
            <w:tcW w:w="4793"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96"/>
              <w:ind w:left="850"/>
              <w:jc w:val="left"/>
            </w:pPr>
            <w:r w:rsidRPr="00C44D97">
              <w:rPr>
                <w:rFonts w:ascii="Arial" w:eastAsia="Calibri" w:hAnsi="Arial" w:cs="Arial"/>
                <w:lang w:val="tt"/>
              </w:rPr>
              <w:t>Характеристикаларны тасвирлау</w:t>
            </w:r>
          </w:p>
        </w:tc>
      </w:tr>
      <w:tr w:rsidR="00CC3BEB" w:rsidRPr="00C44D97">
        <w:trPr>
          <w:trHeight w:val="325"/>
        </w:trPr>
        <w:tc>
          <w:tcPr>
            <w:tcW w:w="85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3"/>
              <w:rPr>
                <w:rFonts w:ascii="Arial" w:eastAsia="Calibri" w:hAnsi="Arial" w:cs="Arial"/>
                <w:lang w:val="en-US"/>
              </w:rPr>
            </w:pPr>
            <w:r w:rsidRPr="00C44D97">
              <w:rPr>
                <w:rFonts w:ascii="Arial" w:eastAsia="Calibri" w:hAnsi="Arial" w:cs="Arial"/>
                <w:lang w:val="tt"/>
              </w:rPr>
              <w:t>1</w:t>
            </w:r>
          </w:p>
        </w:tc>
        <w:tc>
          <w:tcPr>
            <w:tcW w:w="4564"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0"/>
              <w:rPr>
                <w:rFonts w:ascii="Arial" w:eastAsia="Calibri" w:hAnsi="Arial" w:cs="Arial"/>
                <w:lang w:val="en-US"/>
              </w:rPr>
            </w:pPr>
            <w:r w:rsidRPr="00C44D97">
              <w:rPr>
                <w:rFonts w:ascii="Arial" w:eastAsia="Calibri" w:hAnsi="Arial" w:cs="Arial"/>
                <w:lang w:val="tt"/>
              </w:rPr>
              <w:t>2</w:t>
            </w:r>
          </w:p>
        </w:tc>
        <w:tc>
          <w:tcPr>
            <w:tcW w:w="4793"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8"/>
              <w:rPr>
                <w:rFonts w:ascii="Arial" w:eastAsia="Calibri" w:hAnsi="Arial" w:cs="Arial"/>
                <w:lang w:val="en-US"/>
              </w:rPr>
            </w:pPr>
            <w:r w:rsidRPr="00C44D97">
              <w:rPr>
                <w:rFonts w:ascii="Arial" w:eastAsia="Calibri" w:hAnsi="Arial" w:cs="Arial"/>
                <w:lang w:val="tt"/>
              </w:rPr>
              <w:t>3</w:t>
            </w:r>
          </w:p>
        </w:tc>
      </w:tr>
      <w:tr w:rsidR="00CC3BEB" w:rsidRPr="00C44D97">
        <w:trPr>
          <w:trHeight w:val="310"/>
        </w:trPr>
        <w:tc>
          <w:tcPr>
            <w:tcW w:w="85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89"/>
              <w:ind w:left="116" w:right="112"/>
              <w:rPr>
                <w:rFonts w:ascii="Arial" w:eastAsia="Calibri" w:hAnsi="Arial" w:cs="Arial"/>
                <w:lang w:val="en-US"/>
              </w:rPr>
            </w:pPr>
            <w:r w:rsidRPr="00C44D97">
              <w:rPr>
                <w:rFonts w:ascii="Arial" w:eastAsia="Calibri" w:hAnsi="Arial" w:cs="Arial"/>
                <w:lang w:val="tt"/>
              </w:rPr>
              <w:t>1.</w:t>
            </w:r>
          </w:p>
        </w:tc>
        <w:tc>
          <w:tcPr>
            <w:tcW w:w="4564"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89"/>
              <w:ind w:left="78"/>
              <w:jc w:val="left"/>
              <w:rPr>
                <w:rFonts w:ascii="Arial" w:eastAsia="Calibri" w:hAnsi="Arial" w:cs="Arial"/>
                <w:lang w:val="en-US"/>
              </w:rPr>
            </w:pPr>
            <w:r w:rsidRPr="00C44D97">
              <w:rPr>
                <w:rFonts w:ascii="Arial" w:eastAsia="Calibri" w:hAnsi="Arial" w:cs="Arial"/>
                <w:lang w:val="tt"/>
              </w:rPr>
              <w:t>Объектның урнашу урыны</w:t>
            </w:r>
          </w:p>
        </w:tc>
        <w:tc>
          <w:tcPr>
            <w:tcW w:w="4793"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84"/>
              <w:ind w:left="106" w:firstLine="57"/>
              <w:jc w:val="left"/>
              <w:rPr>
                <w:rFonts w:ascii="Arial" w:eastAsia="Calibri" w:hAnsi="Arial" w:cs="Arial"/>
              </w:rPr>
            </w:pPr>
            <w:r w:rsidRPr="00C44D97">
              <w:rPr>
                <w:rFonts w:ascii="Arial" w:eastAsia="Calibri" w:hAnsi="Arial" w:cs="Arial"/>
                <w:lang w:val="tt"/>
              </w:rPr>
              <w:t>Татарстан Республикасы (Татарстан), Югары Ослан районы, Борнаш   авыл җирлеге авыл советы</w:t>
            </w:r>
          </w:p>
        </w:tc>
      </w:tr>
      <w:tr w:rsidR="00CC3BEB" w:rsidRPr="00C44D97">
        <w:trPr>
          <w:trHeight w:val="493"/>
        </w:trPr>
        <w:tc>
          <w:tcPr>
            <w:tcW w:w="850"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rPr>
            </w:pPr>
          </w:p>
          <w:p w:rsidR="00CC3BEB" w:rsidRPr="00C44D97" w:rsidRDefault="00FF61B5">
            <w:pPr>
              <w:pStyle w:val="TableParagraph"/>
              <w:spacing w:before="0"/>
              <w:ind w:left="116" w:right="112"/>
            </w:pPr>
            <w:r w:rsidRPr="00C44D97">
              <w:rPr>
                <w:rFonts w:ascii="Arial" w:eastAsia="Calibri" w:hAnsi="Arial" w:cs="Arial"/>
                <w:lang w:val="tt"/>
              </w:rPr>
              <w:t>2.</w:t>
            </w:r>
          </w:p>
        </w:tc>
        <w:tc>
          <w:tcPr>
            <w:tcW w:w="4564"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82"/>
              <w:ind w:left="76"/>
              <w:jc w:val="left"/>
            </w:pPr>
            <w:r w:rsidRPr="00C44D97">
              <w:rPr>
                <w:rFonts w:ascii="Arial" w:eastAsia="Calibri" w:hAnsi="Arial" w:cs="Arial"/>
                <w:lang w:val="tt"/>
              </w:rPr>
              <w:t>Корылманың мәйданы +/ - зурлыгы</w:t>
            </w:r>
          </w:p>
          <w:p w:rsidR="00CC3BEB" w:rsidRPr="00C44D97" w:rsidRDefault="00FF61B5">
            <w:pPr>
              <w:pStyle w:val="TableParagraph"/>
              <w:spacing w:before="1"/>
              <w:ind w:left="76"/>
              <w:jc w:val="left"/>
            </w:pPr>
            <w:r w:rsidRPr="00C44D97">
              <w:rPr>
                <w:rFonts w:ascii="Arial" w:eastAsia="Calibri" w:hAnsi="Arial" w:cs="Arial"/>
                <w:lang w:val="tt"/>
              </w:rPr>
              <w:t>мәйданны билгеләү төгәллеге (Р +/ - Дельта Р)</w:t>
            </w:r>
          </w:p>
        </w:tc>
        <w:tc>
          <w:tcPr>
            <w:tcW w:w="4793"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214"/>
              <w:ind w:left="178"/>
              <w:jc w:val="left"/>
            </w:pPr>
            <w:r w:rsidRPr="00C44D97">
              <w:rPr>
                <w:rFonts w:ascii="Arial" w:eastAsia="Calibri" w:hAnsi="Arial" w:cs="Arial"/>
                <w:lang w:val="tt"/>
              </w:rPr>
              <w:t>12944 +/ - 40 м²</w:t>
            </w:r>
          </w:p>
        </w:tc>
      </w:tr>
      <w:tr w:rsidR="00CC3BEB" w:rsidRPr="00C44D97">
        <w:trPr>
          <w:trHeight w:val="5757"/>
        </w:trPr>
        <w:tc>
          <w:tcPr>
            <w:tcW w:w="850"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4"/>
              <w:ind w:left="0"/>
              <w:jc w:val="left"/>
              <w:rPr>
                <w:rFonts w:ascii="Arial" w:eastAsia="Calibri" w:hAnsi="Arial" w:cs="Arial"/>
                <w:lang w:val="en-US"/>
              </w:rPr>
            </w:pPr>
          </w:p>
          <w:p w:rsidR="00CC3BEB" w:rsidRPr="00C44D97" w:rsidRDefault="00FF61B5">
            <w:pPr>
              <w:pStyle w:val="TableParagraph"/>
              <w:spacing w:before="1"/>
              <w:ind w:left="116" w:right="112"/>
              <w:rPr>
                <w:rFonts w:ascii="Arial" w:eastAsia="Calibri" w:hAnsi="Arial" w:cs="Arial"/>
                <w:lang w:val="en-US"/>
              </w:rPr>
            </w:pPr>
            <w:r w:rsidRPr="00C44D97">
              <w:rPr>
                <w:rFonts w:ascii="Arial" w:eastAsia="Calibri" w:hAnsi="Arial" w:cs="Arial"/>
                <w:lang w:val="tt"/>
              </w:rPr>
              <w:t>3.</w:t>
            </w:r>
          </w:p>
        </w:tc>
        <w:tc>
          <w:tcPr>
            <w:tcW w:w="4564"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0"/>
              <w:ind w:left="0"/>
              <w:jc w:val="left"/>
              <w:rPr>
                <w:rFonts w:ascii="Arial" w:eastAsia="Calibri" w:hAnsi="Arial" w:cs="Arial"/>
                <w:lang w:val="en-US"/>
              </w:rPr>
            </w:pPr>
          </w:p>
          <w:p w:rsidR="00CC3BEB" w:rsidRPr="00C44D97" w:rsidRDefault="00CC3BEB">
            <w:pPr>
              <w:pStyle w:val="TableParagraph"/>
              <w:spacing w:before="4"/>
              <w:ind w:left="0"/>
              <w:jc w:val="left"/>
              <w:rPr>
                <w:rFonts w:ascii="Arial" w:eastAsia="Calibri" w:hAnsi="Arial" w:cs="Arial"/>
                <w:lang w:val="en-US"/>
              </w:rPr>
            </w:pPr>
          </w:p>
          <w:p w:rsidR="00CC3BEB" w:rsidRPr="00C44D97" w:rsidRDefault="00FF61B5">
            <w:pPr>
              <w:pStyle w:val="TableParagraph"/>
              <w:spacing w:before="1"/>
              <w:ind w:left="78"/>
              <w:jc w:val="left"/>
              <w:rPr>
                <w:rFonts w:ascii="Arial" w:eastAsia="Calibri" w:hAnsi="Arial" w:cs="Arial"/>
                <w:lang w:val="en-US"/>
              </w:rPr>
            </w:pPr>
            <w:r w:rsidRPr="00C44D97">
              <w:rPr>
                <w:rFonts w:ascii="Arial" w:eastAsia="Calibri" w:hAnsi="Arial" w:cs="Arial"/>
                <w:lang w:val="tt"/>
              </w:rPr>
              <w:t>Объектның башка характеристикалары</w:t>
            </w:r>
          </w:p>
        </w:tc>
        <w:tc>
          <w:tcPr>
            <w:tcW w:w="4793"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84"/>
              <w:ind w:left="106" w:firstLine="57"/>
              <w:jc w:val="left"/>
              <w:rPr>
                <w:lang w:val="en-US"/>
              </w:rPr>
            </w:pPr>
            <w:r w:rsidRPr="00C44D97">
              <w:rPr>
                <w:rFonts w:ascii="Arial" w:eastAsia="Calibri" w:hAnsi="Arial" w:cs="Arial"/>
                <w:lang w:val="tt"/>
              </w:rPr>
              <w:t>Төзелеш һәм башка материалларны кушу, вакытлыча яисә ярдәмчел корылмаларны (коймаларны, көнкүрешне, түбәләрне кертеп) һәм (яисә) Строительная техникасын урнаштыру максатларында җирләрдән һәм җир кишәрлекләреннән файдалану өчен ачык сервитут, алар федераль әһәмияттәге транспорт инфраструктурасы объектын реконструкцияләүне тәэмин итү өчен кирәк булган.</w:t>
            </w:r>
          </w:p>
          <w:p w:rsidR="00CC3BEB" w:rsidRPr="00C44D97" w:rsidRDefault="00FF61B5">
            <w:pPr>
              <w:pStyle w:val="TableParagraph"/>
              <w:spacing w:before="0"/>
              <w:ind w:left="106" w:right="134"/>
              <w:jc w:val="left"/>
            </w:pPr>
            <w:r w:rsidRPr="00C44D97">
              <w:rPr>
                <w:rFonts w:ascii="Arial" w:eastAsia="Calibri" w:hAnsi="Arial" w:cs="Arial"/>
                <w:lang w:val="tt"/>
              </w:rPr>
              <w:t>"Әлмәт-Горький-2, d=820мм, магистраль 280-301км. Әлмәт Әлмәт Әлмәт Әлмәт Әлмәт Әлмәт нефть-газ-2 280 км Зөя елгасы (сул һәм уң яр) нефть бүленешеннән саклау корылмалары. КРНУ. Төзелеш ».</w:t>
            </w:r>
          </w:p>
          <w:p w:rsidR="00CC3BEB" w:rsidRPr="00C44D97" w:rsidRDefault="00FF61B5">
            <w:pPr>
              <w:pStyle w:val="TableParagraph"/>
              <w:spacing w:before="0"/>
              <w:ind w:left="106"/>
              <w:jc w:val="left"/>
            </w:pPr>
            <w:r w:rsidRPr="00C44D97">
              <w:rPr>
                <w:rFonts w:ascii="Arial" w:eastAsia="Calibri" w:hAnsi="Arial" w:cs="Arial"/>
                <w:lang w:val="tt"/>
              </w:rPr>
              <w:t>Халык алдындагы сервитут иясе: "Транснефть - Прикамье" акционерлык җәмгыяте, ИНН 1645000340, ОГРН</w:t>
            </w:r>
          </w:p>
          <w:p w:rsidR="00CC3BEB" w:rsidRPr="00C44D97" w:rsidRDefault="00FF61B5">
            <w:pPr>
              <w:pStyle w:val="TableParagraph"/>
              <w:spacing w:before="5" w:line="235" w:lineRule="auto"/>
              <w:ind w:left="106" w:right="29"/>
              <w:jc w:val="left"/>
              <w:rPr>
                <w:rFonts w:ascii="Arial" w:eastAsia="Calibri" w:hAnsi="Arial" w:cs="Arial"/>
                <w:lang w:val="en-US"/>
              </w:rPr>
            </w:pPr>
            <w:r w:rsidRPr="00C44D97">
              <w:rPr>
                <w:rFonts w:ascii="Arial" w:eastAsia="Calibri" w:hAnsi="Arial" w:cs="Arial"/>
                <w:lang w:val="tt"/>
              </w:rPr>
              <w:t xml:space="preserve"> 1021601763820: 420081, Татарстан Республикасы, Казан шәһәре, Патрис Лумумба ур., 20 йорт адресы буенча урнашкан. Email: </w:t>
            </w:r>
            <w:hyperlink r:id="rId6" w:history="1">
              <w:r w:rsidRPr="00C44D97">
                <w:rPr>
                  <w:rStyle w:val="a7"/>
                  <w:rFonts w:ascii="Arial" w:eastAsia="Calibri" w:hAnsi="Arial" w:cs="Arial"/>
                  <w:spacing w:val="-68"/>
                  <w:w w:val="160"/>
                  <w:lang w:val="tt"/>
                </w:rPr>
                <w:t>office@kaz.transneft.ru.</w:t>
              </w:r>
            </w:hyperlink>
          </w:p>
        </w:tc>
      </w:tr>
    </w:tbl>
    <w:p w:rsidR="00CC3BEB" w:rsidRPr="00C44D97" w:rsidRDefault="00CC3BEB">
      <w:pPr>
        <w:sectPr w:rsidR="00CC3BEB" w:rsidRPr="00C44D97" w:rsidSect="00C44D97">
          <w:pgSz w:w="11906" w:h="16838"/>
          <w:pgMar w:top="1440" w:right="1080" w:bottom="1440" w:left="1080" w:header="0" w:footer="0" w:gutter="0"/>
          <w:cols w:space="708"/>
          <w:formProt w:val="0"/>
          <w:docGrid w:linePitch="360"/>
        </w:sectPr>
      </w:pPr>
    </w:p>
    <w:tbl>
      <w:tblPr>
        <w:tblW w:w="10206" w:type="dxa"/>
        <w:tblInd w:w="115" w:type="dxa"/>
        <w:tblLayout w:type="fixed"/>
        <w:tblCellMar>
          <w:left w:w="0" w:type="dxa"/>
          <w:right w:w="0" w:type="dxa"/>
        </w:tblCellMar>
        <w:tblLook w:val="04A0" w:firstRow="1" w:lastRow="0" w:firstColumn="1" w:lastColumn="0" w:noHBand="0" w:noVBand="1"/>
      </w:tblPr>
      <w:tblGrid>
        <w:gridCol w:w="2040"/>
        <w:gridCol w:w="1361"/>
        <w:gridCol w:w="1446"/>
        <w:gridCol w:w="1787"/>
        <w:gridCol w:w="1757"/>
        <w:gridCol w:w="1815"/>
      </w:tblGrid>
      <w:tr w:rsidR="00CC3BEB" w:rsidRPr="00C44D97">
        <w:trPr>
          <w:trHeight w:val="608"/>
        </w:trPr>
        <w:tc>
          <w:tcPr>
            <w:tcW w:w="10206" w:type="dxa"/>
            <w:gridSpan w:val="6"/>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60"/>
              <w:ind w:left="2345" w:right="2344"/>
            </w:pPr>
            <w:r w:rsidRPr="00C44D97">
              <w:rPr>
                <w:rFonts w:ascii="Arial" w:eastAsia="Calibri" w:hAnsi="Arial" w:cs="Arial"/>
                <w:sz w:val="27"/>
                <w:lang w:val="tt"/>
              </w:rPr>
              <w:lastRenderedPageBreak/>
              <w:t>2 бүлек.</w:t>
            </w:r>
          </w:p>
        </w:tc>
      </w:tr>
      <w:tr w:rsidR="00CC3BEB" w:rsidRPr="00C44D97">
        <w:trPr>
          <w:trHeight w:val="551"/>
        </w:trPr>
        <w:tc>
          <w:tcPr>
            <w:tcW w:w="10206" w:type="dxa"/>
            <w:gridSpan w:val="6"/>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7"/>
              <w:ind w:left="2357" w:right="2344"/>
            </w:pPr>
            <w:r w:rsidRPr="00C44D97">
              <w:rPr>
                <w:rFonts w:ascii="Arial" w:eastAsia="Calibri" w:hAnsi="Arial" w:cs="Arial"/>
                <w:sz w:val="27"/>
                <w:lang w:val="tt"/>
              </w:rPr>
              <w:t>Объект чикләренең урнашу урыны турында белешмәләр</w:t>
            </w:r>
          </w:p>
        </w:tc>
      </w:tr>
      <w:tr w:rsidR="00CC3BEB" w:rsidRPr="00C44D97">
        <w:trPr>
          <w:trHeight w:val="438"/>
        </w:trPr>
        <w:tc>
          <w:tcPr>
            <w:tcW w:w="10206" w:type="dxa"/>
            <w:gridSpan w:val="6"/>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47"/>
              <w:ind w:left="69"/>
              <w:jc w:val="left"/>
            </w:pPr>
            <w:r w:rsidRPr="00C44D97">
              <w:rPr>
                <w:rFonts w:ascii="Arial" w:eastAsia="Calibri" w:hAnsi="Arial" w:cs="Arial"/>
                <w:sz w:val="21"/>
                <w:lang w:val="tt"/>
              </w:rPr>
              <w:t>1. МСК-16 координаталар системасы, 1 зона</w:t>
            </w:r>
          </w:p>
        </w:tc>
      </w:tr>
      <w:tr w:rsidR="00CC3BEB" w:rsidRPr="00C44D97">
        <w:trPr>
          <w:trHeight w:val="323"/>
        </w:trPr>
        <w:tc>
          <w:tcPr>
            <w:tcW w:w="10206" w:type="dxa"/>
            <w:gridSpan w:val="6"/>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69"/>
              <w:jc w:val="left"/>
            </w:pPr>
            <w:r w:rsidRPr="00C44D97">
              <w:rPr>
                <w:rFonts w:ascii="Arial" w:eastAsia="Calibri" w:hAnsi="Arial" w:cs="Arial"/>
                <w:sz w:val="21"/>
                <w:lang w:val="tt"/>
              </w:rPr>
              <w:t>2. Объект чикләренең характерлы нокталары турында белешмәләр</w:t>
            </w:r>
          </w:p>
        </w:tc>
      </w:tr>
      <w:tr w:rsidR="00CC3BEB" w:rsidRPr="00C44D97">
        <w:trPr>
          <w:trHeight w:val="779"/>
        </w:trPr>
        <w:tc>
          <w:tcPr>
            <w:tcW w:w="2040"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0"/>
              <w:ind w:left="0"/>
              <w:jc w:val="left"/>
              <w:rPr>
                <w:rFonts w:ascii="Arial" w:eastAsia="Calibri" w:hAnsi="Arial" w:cs="Arial"/>
                <w:sz w:val="21"/>
              </w:rPr>
            </w:pPr>
          </w:p>
          <w:p w:rsidR="00CC3BEB" w:rsidRPr="00C44D97" w:rsidRDefault="00FF61B5">
            <w:pPr>
              <w:pStyle w:val="TableParagraph"/>
              <w:spacing w:before="160"/>
              <w:ind w:left="86" w:right="80" w:hanging="9"/>
            </w:pPr>
            <w:r w:rsidRPr="00C44D97">
              <w:rPr>
                <w:rFonts w:ascii="Arial" w:eastAsia="Calibri" w:hAnsi="Arial" w:cs="Arial"/>
                <w:sz w:val="21"/>
                <w:lang w:val="tt"/>
              </w:rPr>
              <w:t>Чикләрнең характерлы нокталары билгеләнеше</w:t>
            </w:r>
          </w:p>
        </w:tc>
        <w:tc>
          <w:tcPr>
            <w:tcW w:w="2807" w:type="dxa"/>
            <w:gridSpan w:val="2"/>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4"/>
              <w:ind w:left="0"/>
              <w:jc w:val="left"/>
              <w:rPr>
                <w:rFonts w:ascii="Arial" w:eastAsia="Calibri" w:hAnsi="Arial" w:cs="Arial"/>
                <w:sz w:val="23"/>
                <w:lang w:val="en-US"/>
              </w:rPr>
            </w:pPr>
          </w:p>
          <w:p w:rsidR="00CC3BEB" w:rsidRPr="00C44D97" w:rsidRDefault="00FF61B5">
            <w:pPr>
              <w:pStyle w:val="TableParagraph"/>
              <w:spacing w:before="0"/>
              <w:ind w:left="628"/>
              <w:jc w:val="left"/>
            </w:pPr>
            <w:r w:rsidRPr="00C44D97">
              <w:rPr>
                <w:rFonts w:ascii="Arial" w:eastAsia="Calibri" w:hAnsi="Arial" w:cs="Arial"/>
                <w:sz w:val="21"/>
                <w:lang w:val="tt"/>
              </w:rPr>
              <w:t>Координаталар, м</w:t>
            </w:r>
          </w:p>
        </w:tc>
        <w:tc>
          <w:tcPr>
            <w:tcW w:w="1787"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3"/>
              <w:ind w:left="0"/>
              <w:jc w:val="left"/>
              <w:rPr>
                <w:rFonts w:ascii="Arial" w:eastAsia="Calibri" w:hAnsi="Arial" w:cs="Arial"/>
                <w:sz w:val="16"/>
                <w:szCs w:val="16"/>
              </w:rPr>
            </w:pPr>
          </w:p>
          <w:p w:rsidR="00CC3BEB" w:rsidRPr="00C44D97" w:rsidRDefault="00FF61B5">
            <w:pPr>
              <w:pStyle w:val="TableParagraph"/>
              <w:spacing w:before="0"/>
              <w:ind w:left="13" w:hanging="11"/>
            </w:pPr>
            <w:r w:rsidRPr="00C44D97">
              <w:rPr>
                <w:rFonts w:ascii="Arial" w:eastAsia="Calibri" w:hAnsi="Arial" w:cs="Arial"/>
                <w:sz w:val="16"/>
                <w:szCs w:val="16"/>
                <w:lang w:val="tt"/>
              </w:rPr>
              <w:t>Характерлы ноктаның координаталарын билгеләү методы</w:t>
            </w:r>
          </w:p>
        </w:tc>
        <w:tc>
          <w:tcPr>
            <w:tcW w:w="1757"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8"/>
              <w:ind w:left="102" w:right="90" w:hanging="10"/>
            </w:pPr>
            <w:r w:rsidRPr="00C44D97">
              <w:rPr>
                <w:rFonts w:ascii="Arial" w:eastAsia="Calibri" w:hAnsi="Arial" w:cs="Arial"/>
                <w:sz w:val="21"/>
                <w:lang w:val="tt"/>
              </w:rPr>
              <w:t>характерлы нокта (Мt) торышының уртача квадрат ялгышлыгы, м</w:t>
            </w:r>
          </w:p>
        </w:tc>
        <w:tc>
          <w:tcPr>
            <w:tcW w:w="1815"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3"/>
              <w:ind w:left="0"/>
              <w:jc w:val="left"/>
              <w:rPr>
                <w:rFonts w:ascii="Arial" w:eastAsia="Calibri" w:hAnsi="Arial" w:cs="Arial"/>
                <w:sz w:val="25"/>
              </w:rPr>
            </w:pPr>
          </w:p>
          <w:p w:rsidR="00CC3BEB" w:rsidRPr="00C44D97" w:rsidRDefault="00FF61B5">
            <w:pPr>
              <w:pStyle w:val="TableParagraph"/>
              <w:spacing w:before="0"/>
              <w:ind w:left="1" w:right="-29" w:hanging="12"/>
            </w:pPr>
            <w:r w:rsidRPr="00C44D97">
              <w:rPr>
                <w:rFonts w:ascii="Arial" w:eastAsia="Calibri" w:hAnsi="Arial" w:cs="Arial"/>
                <w:sz w:val="21"/>
                <w:lang w:val="tt"/>
              </w:rPr>
              <w:t>Урындагы нокталарның билгесен тасвирлау (булган очракта)</w:t>
            </w:r>
          </w:p>
        </w:tc>
      </w:tr>
      <w:tr w:rsidR="00CC3BEB" w:rsidRPr="00C44D97">
        <w:trPr>
          <w:trHeight w:val="779"/>
        </w:trPr>
        <w:tc>
          <w:tcPr>
            <w:tcW w:w="2040"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eastAsia="en-US"/>
              </w:rPr>
            </w:pP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szCs w:val="2"/>
                <w:lang w:eastAsia="en-US"/>
              </w:rPr>
            </w:pPr>
          </w:p>
          <w:p w:rsidR="00CC3BEB" w:rsidRPr="00C44D97" w:rsidRDefault="00FF61B5">
            <w:pPr>
              <w:pStyle w:val="TableParagraph"/>
              <w:spacing w:before="0"/>
              <w:ind w:left="15"/>
              <w:rPr>
                <w:rFonts w:ascii="Arial" w:eastAsia="Calibri" w:hAnsi="Arial" w:cs="Arial"/>
                <w:sz w:val="21"/>
                <w:lang w:val="en-US"/>
              </w:rPr>
            </w:pPr>
            <w:r w:rsidRPr="00C44D97">
              <w:rPr>
                <w:rFonts w:ascii="Arial" w:eastAsia="Calibri" w:hAnsi="Arial" w:cs="Arial"/>
                <w:sz w:val="21"/>
                <w:lang w:val="tt"/>
              </w:rPr>
              <w:t>X</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10"/>
              <w:rPr>
                <w:rFonts w:ascii="Arial" w:eastAsia="Calibri" w:hAnsi="Arial" w:cs="Arial"/>
                <w:sz w:val="21"/>
                <w:lang w:val="en-US"/>
              </w:rPr>
            </w:pPr>
            <w:r w:rsidRPr="00C44D97">
              <w:rPr>
                <w:rFonts w:ascii="Arial" w:eastAsia="Calibri" w:hAnsi="Arial" w:cs="Arial"/>
                <w:sz w:val="21"/>
                <w:lang w:val="tt"/>
              </w:rPr>
              <w:t>Y</w:t>
            </w:r>
          </w:p>
        </w:tc>
        <w:tc>
          <w:tcPr>
            <w:tcW w:w="1787"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16"/>
                <w:szCs w:val="16"/>
                <w:lang w:val="en-US" w:eastAsia="en-US"/>
              </w:rPr>
            </w:pPr>
          </w:p>
        </w:tc>
        <w:tc>
          <w:tcPr>
            <w:tcW w:w="1757"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c>
          <w:tcPr>
            <w:tcW w:w="1815"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r>
      <w:tr w:rsidR="00CC3BEB" w:rsidRPr="00C44D97">
        <w:trPr>
          <w:trHeight w:val="325"/>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4"/>
              <w:rPr>
                <w:rFonts w:ascii="Arial" w:eastAsia="Calibri" w:hAnsi="Arial" w:cs="Arial"/>
                <w:sz w:val="21"/>
                <w:lang w:val="en-US"/>
              </w:rPr>
            </w:pPr>
            <w:r w:rsidRPr="00C44D97">
              <w:rPr>
                <w:rFonts w:ascii="Arial" w:eastAsia="Calibri" w:hAnsi="Arial" w:cs="Arial"/>
                <w:sz w:val="21"/>
                <w:lang w:val="tt"/>
              </w:rPr>
              <w:t>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6"/>
              <w:rPr>
                <w:rFonts w:ascii="Arial" w:eastAsia="Calibri" w:hAnsi="Arial" w:cs="Arial"/>
                <w:sz w:val="21"/>
                <w:lang w:val="en-US"/>
              </w:rPr>
            </w:pPr>
            <w:r w:rsidRPr="00C44D97">
              <w:rPr>
                <w:rFonts w:ascii="Arial" w:eastAsia="Calibri" w:hAnsi="Arial" w:cs="Arial"/>
                <w:sz w:val="21"/>
                <w:lang w:val="tt"/>
              </w:rPr>
              <w:t>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6"/>
              <w:rPr>
                <w:rFonts w:ascii="Arial" w:eastAsia="Calibri" w:hAnsi="Arial" w:cs="Arial"/>
                <w:sz w:val="21"/>
                <w:lang w:val="en-US"/>
              </w:rPr>
            </w:pPr>
            <w:r w:rsidRPr="00C44D97">
              <w:rPr>
                <w:rFonts w:ascii="Arial" w:eastAsia="Calibri" w:hAnsi="Arial" w:cs="Arial"/>
                <w:sz w:val="21"/>
                <w:lang w:val="tt"/>
              </w:rPr>
              <w:t>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3"/>
              <w:rPr>
                <w:rFonts w:ascii="Arial" w:eastAsia="Calibri" w:hAnsi="Arial" w:cs="Arial"/>
                <w:sz w:val="16"/>
                <w:szCs w:val="16"/>
                <w:lang w:val="en-US"/>
              </w:rPr>
            </w:pPr>
            <w:r w:rsidRPr="00C44D97">
              <w:rPr>
                <w:rFonts w:ascii="Arial" w:eastAsia="Calibri" w:hAnsi="Arial" w:cs="Arial"/>
                <w:sz w:val="16"/>
                <w:szCs w:val="16"/>
                <w:lang w:val="tt"/>
              </w:rPr>
              <w:t>4</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3"/>
              <w:rPr>
                <w:rFonts w:ascii="Arial" w:eastAsia="Calibri" w:hAnsi="Arial" w:cs="Arial"/>
                <w:sz w:val="21"/>
                <w:lang w:val="en-US"/>
              </w:rPr>
            </w:pPr>
            <w:r w:rsidRPr="00C44D97">
              <w:rPr>
                <w:rFonts w:ascii="Arial" w:eastAsia="Calibri" w:hAnsi="Arial" w:cs="Arial"/>
                <w:sz w:val="21"/>
                <w:lang w:val="tt"/>
              </w:rPr>
              <w:t>5</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27"/>
              <w:ind w:left="7"/>
              <w:rPr>
                <w:rFonts w:ascii="Arial" w:eastAsia="Calibri" w:hAnsi="Arial" w:cs="Arial"/>
                <w:sz w:val="21"/>
                <w:lang w:val="en-US"/>
              </w:rPr>
            </w:pPr>
            <w:r w:rsidRPr="00C44D97">
              <w:rPr>
                <w:rFonts w:ascii="Arial" w:eastAsia="Calibri" w:hAnsi="Arial" w:cs="Arial"/>
                <w:sz w:val="21"/>
                <w:lang w:val="tt"/>
              </w:rPr>
              <w:t>6</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463912.75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1270731.91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463920.95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1270739.12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463925.53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1270741.05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91"/>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463940.04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1270740.02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4"/>
              <w:rPr>
                <w:rFonts w:ascii="Arial" w:eastAsia="Calibri" w:hAnsi="Arial" w:cs="Arial"/>
                <w:sz w:val="21"/>
                <w:lang w:val="en-US"/>
              </w:rPr>
            </w:pPr>
            <w:r w:rsidRPr="00C44D97">
              <w:rPr>
                <w:rFonts w:ascii="Arial" w:eastAsia="Calibri" w:hAnsi="Arial" w:cs="Arial"/>
                <w:sz w:val="21"/>
                <w:lang w:val="tt"/>
              </w:rPr>
              <w:t>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463947.96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1270740.21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463957.27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1270739.59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463977.92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1270737.47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463985.33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1270737.25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91"/>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pPr>
            <w:r w:rsidRPr="00C44D97">
              <w:rPr>
                <w:rFonts w:ascii="Arial" w:eastAsia="Calibri" w:hAnsi="Arial" w:cs="Arial"/>
                <w:sz w:val="21"/>
                <w:lang w:val="tt"/>
              </w:rPr>
              <w:t>464006.20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1270735.67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464015.75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1270764.38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464015.76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1270764.38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463991.82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1270902.74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91"/>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463990.10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1270929.85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pPr>
            <w:r w:rsidRPr="00C44D97">
              <w:rPr>
                <w:rFonts w:ascii="Arial" w:eastAsia="Calibri" w:hAnsi="Arial" w:cs="Arial"/>
                <w:sz w:val="21"/>
                <w:lang w:val="tt"/>
              </w:rPr>
              <w:t>463996.90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1270954.28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9"/>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464024.39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1270989.76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464052.13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1271014.47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91"/>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464092.98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1271049.50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464097.74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1271058.74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pPr>
            <w:r w:rsidRPr="00C44D97">
              <w:rPr>
                <w:rFonts w:ascii="Arial" w:eastAsia="Calibri" w:hAnsi="Arial" w:cs="Arial"/>
                <w:sz w:val="21"/>
                <w:lang w:val="tt"/>
              </w:rPr>
              <w:t>464097.05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1271064.58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lastRenderedPageBreak/>
              <w:t>20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464101.52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1271065.11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91"/>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21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464102.37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1271057.90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22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464096.58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1271046.66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21"/>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23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464055.09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1271011.09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24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pPr>
            <w:r w:rsidRPr="00C44D97">
              <w:rPr>
                <w:rFonts w:ascii="Arial" w:eastAsia="Calibri" w:hAnsi="Arial" w:cs="Arial"/>
                <w:sz w:val="21"/>
                <w:lang w:val="tt"/>
              </w:rPr>
              <w:t>464027.70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1270986.68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25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464001.00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1270952.22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26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463994.64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1270929.37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27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463996.29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1270903.27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28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464018.76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1270773.41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29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pPr>
            <w:r w:rsidRPr="00C44D97">
              <w:rPr>
                <w:rFonts w:ascii="Arial" w:eastAsia="Calibri" w:hAnsi="Arial" w:cs="Arial"/>
                <w:sz w:val="21"/>
                <w:lang w:val="tt"/>
              </w:rPr>
              <w:t>464038.44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1270832.52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464042.09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1270832.74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464041.47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1270859.05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464156.09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1270862.84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464206.08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1270863.84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pPr>
            <w:r w:rsidRPr="00C44D97">
              <w:rPr>
                <w:rFonts w:ascii="Arial" w:eastAsia="Calibri" w:hAnsi="Arial" w:cs="Arial"/>
                <w:sz w:val="21"/>
                <w:lang w:val="tt"/>
              </w:rPr>
              <w:t>464207.28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1270803.85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464157.29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1270802.85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464157.41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1270796.74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464146.56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1270796.48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464148.53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1270721.49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39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464128.61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1270720.49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464126.56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1270796.00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464056.52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1270794.32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464054.61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1270788.44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464037.92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1270738.68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44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464039.23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1270734.44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464035.57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1270731.68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464032.95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1270723.86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lastRenderedPageBreak/>
              <w:t>47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464033.27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1270722.29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48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464033.03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1270719.39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49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464031.89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1270715.67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464030.01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1270712.48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464027.42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1270710.09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52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464023.96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1270708.28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464020.00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1270707.74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463982.81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1270710.22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463977.58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1270710.77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463957.29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1270711.53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463946.01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1270712.17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463940.08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1270713.09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59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463925.27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1270714.03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463921.29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1270716.17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463914.88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1270721.98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4"/>
              <w:rPr>
                <w:rFonts w:ascii="Arial" w:eastAsia="Calibri" w:hAnsi="Arial" w:cs="Arial"/>
                <w:sz w:val="21"/>
                <w:lang w:val="en-US"/>
              </w:rPr>
            </w:pPr>
            <w:r w:rsidRPr="00C44D97">
              <w:rPr>
                <w:rFonts w:ascii="Arial" w:eastAsia="Calibri" w:hAnsi="Arial" w:cs="Arial"/>
                <w:sz w:val="21"/>
                <w:lang w:val="tt"/>
              </w:rPr>
              <w:t>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463912.75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1270731.91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463923.76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1270728.27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463924.14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1270727.18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463927.48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1270724.23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463928.09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1270723.87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463940.58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1270723.04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463941.16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1270723.04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68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463947.06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1270722.13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69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463953.98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1270721.84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463957.76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1270721.52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463967.50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72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463978.29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1270720.75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lastRenderedPageBreak/>
              <w:t>73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463983.67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1270720.18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464007.92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1270718.78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464020.48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1270717.84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76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464021.35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1270718.17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464022.07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1270718.75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464022.59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1270719.53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79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464022.67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1270719.73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464023.18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1270721.60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464023.09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1270722.50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464022.74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1270723.33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464022.21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1270723.97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464022.44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1270724.06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464022.57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1270724.36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464026.92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1270737.11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464037.61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1270769.80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464045.11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1270791.57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89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464052.33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1270814.25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90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464052.49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1270814.25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18"/>
                <w:szCs w:val="18"/>
                <w:lang w:val="en-US"/>
              </w:rPr>
            </w:pPr>
            <w:r w:rsidRPr="00C44D97">
              <w:rPr>
                <w:rFonts w:ascii="Arial" w:eastAsia="Calibri" w:hAnsi="Arial" w:cs="Arial"/>
                <w:sz w:val="18"/>
                <w:szCs w:val="18"/>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18"/>
                <w:szCs w:val="18"/>
                <w:lang w:val="en-US"/>
              </w:rPr>
            </w:pPr>
            <w:r w:rsidRPr="00C44D97">
              <w:rPr>
                <w:rFonts w:ascii="Arial" w:eastAsia="Calibri" w:hAnsi="Arial" w:cs="Arial"/>
                <w:sz w:val="18"/>
                <w:szCs w:val="18"/>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91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464052.80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1270805.15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92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464053.17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1270804.68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93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464053.71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1270804.43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94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464054.01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1270804.41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95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464063.52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1270804.83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96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464096.71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1270805.71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0" w:right="902"/>
              <w:jc w:val="right"/>
              <w:rPr>
                <w:rFonts w:ascii="Arial" w:eastAsia="Calibri" w:hAnsi="Arial" w:cs="Arial"/>
                <w:sz w:val="21"/>
                <w:lang w:val="en-US"/>
              </w:rPr>
            </w:pPr>
            <w:r w:rsidRPr="00C44D97">
              <w:rPr>
                <w:rFonts w:ascii="Arial" w:eastAsia="Calibri" w:hAnsi="Arial" w:cs="Arial"/>
                <w:sz w:val="21"/>
                <w:lang w:val="tt"/>
              </w:rPr>
              <w:t>97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464132.69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1270806.47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902"/>
              <w:jc w:val="right"/>
              <w:rPr>
                <w:rFonts w:ascii="Arial" w:eastAsia="Calibri" w:hAnsi="Arial" w:cs="Arial"/>
                <w:sz w:val="21"/>
                <w:lang w:val="en-US"/>
              </w:rPr>
            </w:pPr>
            <w:r w:rsidRPr="00C44D97">
              <w:rPr>
                <w:rFonts w:ascii="Arial" w:eastAsia="Calibri" w:hAnsi="Arial" w:cs="Arial"/>
                <w:sz w:val="21"/>
                <w:lang w:val="tt"/>
              </w:rPr>
              <w:t>98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464132.79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1270803.80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902"/>
              <w:jc w:val="right"/>
              <w:rPr>
                <w:rFonts w:ascii="Arial" w:eastAsia="Calibri" w:hAnsi="Arial" w:cs="Arial"/>
                <w:sz w:val="21"/>
                <w:lang w:val="en-US"/>
              </w:rPr>
            </w:pPr>
            <w:r w:rsidRPr="00C44D97">
              <w:rPr>
                <w:rFonts w:ascii="Arial" w:eastAsia="Calibri" w:hAnsi="Arial" w:cs="Arial"/>
                <w:sz w:val="21"/>
                <w:lang w:val="tt"/>
              </w:rPr>
              <w:t>99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464140.19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1270804.00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lastRenderedPageBreak/>
              <w:t>100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464140.12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1270806.50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0" w:right="849"/>
              <w:jc w:val="right"/>
              <w:rPr>
                <w:rFonts w:ascii="Arial" w:eastAsia="Calibri" w:hAnsi="Arial" w:cs="Arial"/>
                <w:sz w:val="21"/>
                <w:lang w:val="en-US"/>
              </w:rPr>
            </w:pPr>
            <w:r w:rsidRPr="00C44D97">
              <w:rPr>
                <w:rFonts w:ascii="Arial" w:eastAsia="Calibri" w:hAnsi="Arial" w:cs="Arial"/>
                <w:sz w:val="21"/>
                <w:lang w:val="tt"/>
              </w:rPr>
              <w:t>101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464146.18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1270806.63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464146.76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1270807.03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464147.08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1270807.54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464147.18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1270808.13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464147.11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1270814.74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464153.11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1270814.87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464152.96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1270821.87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464146.96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1270821.73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109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464146.18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1270851.12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464145.87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1270851.75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464145.35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1270852.22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464144.68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1270852.44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464144.38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1270852.45</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464133.00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1270851.99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464119.15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1270851.69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464102.42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1270851.16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464085.93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1270850.87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0" w:right="849"/>
              <w:jc w:val="right"/>
              <w:rPr>
                <w:rFonts w:ascii="Arial" w:eastAsia="Calibri" w:hAnsi="Arial" w:cs="Arial"/>
                <w:sz w:val="21"/>
                <w:lang w:val="en-US"/>
              </w:rPr>
            </w:pPr>
            <w:r w:rsidRPr="00C44D97">
              <w:rPr>
                <w:rFonts w:ascii="Arial" w:eastAsia="Calibri" w:hAnsi="Arial" w:cs="Arial"/>
                <w:sz w:val="21"/>
                <w:lang w:val="tt"/>
              </w:rPr>
              <w:t>118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464074.08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1270850.06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119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464052.16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1270849.14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120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464051.80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1270848.64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121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464051.74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1270848.23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122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464052.06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1270837.41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123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464052.32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1270823.33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124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464046.17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1270822.86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125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464045.65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1270822.40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126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464045.50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1270822.13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lastRenderedPageBreak/>
              <w:t>127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464045.47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1270822.04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128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464039.08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1270801.82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129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464026.96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1270766.94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464020.51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1270747.10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464014.01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1270727.10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464014.23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1270726.43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464014.72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1270725.94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464015.09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1270725.78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464016.66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1270725.46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464018.56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1270724.83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464008.78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1270725.33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464000.93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1270726.07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139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463982.89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1270727.31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463977.26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1270727.48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463969.64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1270728.10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463956.43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1270729.62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143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463951.20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1270729.88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463947.75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1270730.20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463939.65</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1270730.00</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146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463926.91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1270730.79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0" w:right="849"/>
              <w:jc w:val="right"/>
              <w:rPr>
                <w:rFonts w:ascii="Arial" w:eastAsia="Calibri" w:hAnsi="Arial" w:cs="Arial"/>
                <w:sz w:val="21"/>
                <w:lang w:val="en-US"/>
              </w:rPr>
            </w:pPr>
            <w:r w:rsidRPr="00C44D97">
              <w:rPr>
                <w:rFonts w:ascii="Arial" w:eastAsia="Calibri" w:hAnsi="Arial" w:cs="Arial"/>
                <w:sz w:val="21"/>
                <w:lang w:val="tt"/>
              </w:rPr>
              <w:t>147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463926.29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1270730.49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902"/>
              <w:jc w:val="right"/>
              <w:rPr>
                <w:rFonts w:ascii="Arial" w:eastAsia="Calibri" w:hAnsi="Arial" w:cs="Arial"/>
                <w:sz w:val="21"/>
                <w:lang w:val="en-US"/>
              </w:rPr>
            </w:pPr>
            <w:r w:rsidRPr="00C44D97">
              <w:rPr>
                <w:rFonts w:ascii="Arial" w:eastAsia="Calibri" w:hAnsi="Arial" w:cs="Arial"/>
                <w:sz w:val="21"/>
                <w:lang w:val="tt"/>
              </w:rPr>
              <w:t>62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463923.76</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1270728.27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148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463930.90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1270721.61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149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463930.90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1270720.61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0" w:right="849"/>
              <w:jc w:val="right"/>
              <w:rPr>
                <w:rFonts w:ascii="Arial" w:eastAsia="Calibri" w:hAnsi="Arial" w:cs="Arial"/>
                <w:sz w:val="21"/>
                <w:lang w:val="en-US"/>
              </w:rPr>
            </w:pPr>
            <w:r w:rsidRPr="00C44D97">
              <w:rPr>
                <w:rFonts w:ascii="Arial" w:eastAsia="Calibri" w:hAnsi="Arial" w:cs="Arial"/>
                <w:sz w:val="21"/>
                <w:lang w:val="tt"/>
              </w:rPr>
              <w:t>150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463931.90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1270720.61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463931.90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1270721.61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148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463930.90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1270721.61</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lastRenderedPageBreak/>
              <w:t>152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463949.47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1270732.94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463950.47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1270732.94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463950.47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1270733.94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463949.47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1270733.94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463949.47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1270732.94</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463954.71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1270718.79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463954.71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1270717.79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463955.71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1270717.79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463955.71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1270718.79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156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463954.71</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1270718.79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464036.03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1270734.87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464036.03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1270733.87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464037.03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1270733.87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464037.03</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1270734.87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464048.60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1270834.83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464049.60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1270834.83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0" w:right="849"/>
              <w:jc w:val="right"/>
              <w:rPr>
                <w:rFonts w:ascii="Arial" w:eastAsia="Calibri" w:hAnsi="Arial" w:cs="Arial"/>
                <w:sz w:val="21"/>
                <w:lang w:val="en-US"/>
              </w:rPr>
            </w:pPr>
            <w:r w:rsidRPr="00C44D97">
              <w:rPr>
                <w:rFonts w:ascii="Arial" w:eastAsia="Calibri" w:hAnsi="Arial" w:cs="Arial"/>
                <w:sz w:val="21"/>
                <w:lang w:val="tt"/>
              </w:rPr>
              <w:t>166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464049.60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1270835.83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167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464048.60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1270835.83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164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464048.60</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1270834.83</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168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464050.17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1270800.26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169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464051.17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1270800.26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170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464051.17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1270801.26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464050.17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1270801.26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168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464050.17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1270800.26</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464098.02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1270854.59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464098.02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1270853.59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464099.02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1270853.59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lastRenderedPageBreak/>
              <w:t>175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464099.02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1270854.59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464098.02</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1270854.59</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464099.37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1270802.27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464100.37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1270802.27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464100.37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1270803.27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464099.37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1270803.27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176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464099.37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1270802.27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464136.14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1270736.17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464136.28</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1270731.17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182</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464140.27</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1270731.27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183</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464140.14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1270736.27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180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464136.14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1270736.17</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464144.54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1270798.32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185</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464145.54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1270798.32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186</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464145.54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1270799.32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187</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464144.54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1270799.32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184</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464144.54</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1270798.32</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464149.29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1270828.98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189</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464150.29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1270828.98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837" w:right="833"/>
              <w:rPr>
                <w:rFonts w:ascii="Arial" w:eastAsia="Calibri" w:hAnsi="Arial" w:cs="Arial"/>
                <w:sz w:val="21"/>
                <w:lang w:val="en-US"/>
              </w:rPr>
            </w:pPr>
            <w:r w:rsidRPr="00C44D97">
              <w:rPr>
                <w:rFonts w:ascii="Arial" w:eastAsia="Calibri" w:hAnsi="Arial" w:cs="Arial"/>
                <w:sz w:val="21"/>
                <w:lang w:val="tt"/>
              </w:rPr>
              <w:t>190</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464150.29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right="151"/>
              <w:rPr>
                <w:rFonts w:ascii="Arial" w:eastAsia="Calibri" w:hAnsi="Arial" w:cs="Arial"/>
                <w:sz w:val="21"/>
                <w:lang w:val="en-US"/>
              </w:rPr>
            </w:pPr>
            <w:r w:rsidRPr="00C44D97">
              <w:rPr>
                <w:rFonts w:ascii="Arial" w:eastAsia="Calibri" w:hAnsi="Arial" w:cs="Arial"/>
                <w:sz w:val="21"/>
                <w:lang w:val="tt"/>
              </w:rPr>
              <w:t>1270829.98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6"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8"/>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191</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464149.29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1270829.98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2"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3"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r w:rsidR="00CC3BEB" w:rsidRPr="00C44D97">
        <w:trPr>
          <w:trHeight w:val="488"/>
        </w:trPr>
        <w:tc>
          <w:tcPr>
            <w:tcW w:w="204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837" w:right="833"/>
              <w:rPr>
                <w:rFonts w:ascii="Arial" w:eastAsia="Calibri" w:hAnsi="Arial" w:cs="Arial"/>
                <w:sz w:val="21"/>
                <w:lang w:val="en-US"/>
              </w:rPr>
            </w:pPr>
            <w:r w:rsidRPr="00C44D97">
              <w:rPr>
                <w:rFonts w:ascii="Arial" w:eastAsia="Calibri" w:hAnsi="Arial" w:cs="Arial"/>
                <w:sz w:val="21"/>
                <w:lang w:val="tt"/>
              </w:rPr>
              <w:t>188</w:t>
            </w:r>
          </w:p>
        </w:tc>
        <w:tc>
          <w:tcPr>
            <w:tcW w:w="136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464149.29</w:t>
            </w:r>
          </w:p>
        </w:tc>
        <w:tc>
          <w:tcPr>
            <w:tcW w:w="144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right="151"/>
              <w:rPr>
                <w:rFonts w:ascii="Arial" w:eastAsia="Calibri" w:hAnsi="Arial" w:cs="Arial"/>
                <w:sz w:val="21"/>
                <w:lang w:val="en-US"/>
              </w:rPr>
            </w:pPr>
            <w:r w:rsidRPr="00C44D97">
              <w:rPr>
                <w:rFonts w:ascii="Arial" w:eastAsia="Calibri" w:hAnsi="Arial" w:cs="Arial"/>
                <w:sz w:val="21"/>
                <w:lang w:val="tt"/>
              </w:rPr>
              <w:t>1270828.98</w:t>
            </w:r>
          </w:p>
        </w:tc>
        <w:tc>
          <w:tcPr>
            <w:tcW w:w="178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0" w:line="235" w:lineRule="exact"/>
              <w:ind w:left="209" w:right="209"/>
              <w:rPr>
                <w:rFonts w:ascii="Arial" w:eastAsia="Calibri" w:hAnsi="Arial" w:cs="Arial"/>
                <w:sz w:val="18"/>
                <w:szCs w:val="18"/>
                <w:lang w:val="en-US"/>
              </w:rPr>
            </w:pPr>
            <w:r w:rsidRPr="00C44D97">
              <w:rPr>
                <w:rFonts w:ascii="Arial" w:eastAsia="Calibri" w:hAnsi="Arial" w:cs="Arial"/>
                <w:sz w:val="18"/>
                <w:szCs w:val="18"/>
                <w:lang w:val="tt"/>
              </w:rPr>
              <w:t>Аналитик</w:t>
            </w:r>
          </w:p>
          <w:p w:rsidR="00CC3BEB" w:rsidRPr="00C44D97" w:rsidRDefault="00FF61B5">
            <w:pPr>
              <w:pStyle w:val="TableParagraph"/>
              <w:spacing w:before="1" w:line="233" w:lineRule="exact"/>
              <w:ind w:left="209" w:right="206"/>
              <w:rPr>
                <w:rFonts w:ascii="Arial" w:eastAsia="Calibri" w:hAnsi="Arial" w:cs="Arial"/>
                <w:sz w:val="18"/>
                <w:szCs w:val="18"/>
                <w:lang w:val="en-US"/>
              </w:rPr>
            </w:pPr>
            <w:r w:rsidRPr="00C44D97">
              <w:rPr>
                <w:rFonts w:ascii="Arial" w:eastAsia="Calibri" w:hAnsi="Arial" w:cs="Arial"/>
                <w:sz w:val="18"/>
                <w:szCs w:val="18"/>
                <w:lang w:val="tt"/>
              </w:rPr>
              <w:t>метод</w:t>
            </w:r>
          </w:p>
        </w:tc>
        <w:tc>
          <w:tcPr>
            <w:tcW w:w="1757"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ind w:left="721" w:right="718"/>
              <w:rPr>
                <w:rFonts w:ascii="Arial" w:eastAsia="Calibri" w:hAnsi="Arial" w:cs="Arial"/>
                <w:sz w:val="21"/>
                <w:lang w:val="en-US"/>
              </w:rPr>
            </w:pPr>
            <w:r w:rsidRPr="00C44D97">
              <w:rPr>
                <w:rFonts w:ascii="Arial" w:eastAsia="Calibri" w:hAnsi="Arial" w:cs="Arial"/>
                <w:sz w:val="21"/>
                <w:lang w:val="tt"/>
              </w:rPr>
              <w:t>0.1</w:t>
            </w:r>
          </w:p>
        </w:tc>
        <w:tc>
          <w:tcPr>
            <w:tcW w:w="1815"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15"/>
              <w:ind w:left="10"/>
              <w:rPr>
                <w:rFonts w:ascii="Arial" w:eastAsia="Calibri" w:hAnsi="Arial" w:cs="Arial"/>
                <w:sz w:val="21"/>
                <w:lang w:val="en-US"/>
              </w:rPr>
            </w:pPr>
            <w:r w:rsidRPr="00C44D97">
              <w:rPr>
                <w:rFonts w:ascii="Arial" w:eastAsia="Calibri" w:hAnsi="Arial" w:cs="Arial"/>
                <w:sz w:val="21"/>
                <w:lang w:val="tt"/>
              </w:rPr>
              <w:t>-</w:t>
            </w:r>
          </w:p>
        </w:tc>
      </w:tr>
    </w:tbl>
    <w:p w:rsidR="00CC3BEB" w:rsidRPr="00C44D97" w:rsidRDefault="00FF61B5">
      <w:pPr>
        <w:rPr>
          <w:rFonts w:ascii="Arial" w:eastAsia="Arial" w:hAnsi="Arial" w:cs="Arial"/>
          <w:sz w:val="14"/>
        </w:rPr>
      </w:pPr>
      <w:r w:rsidRPr="00C44D97">
        <w:rPr>
          <w:rFonts w:ascii="Arial" w:eastAsia="Arial" w:hAnsi="Arial" w:cs="Arial"/>
          <w:sz w:val="14"/>
        </w:rPr>
        <w:t xml:space="preserve">    </w:t>
      </w:r>
    </w:p>
    <w:p w:rsidR="00CC3BEB" w:rsidRPr="00C44D97" w:rsidRDefault="00CC3BEB">
      <w:pPr>
        <w:rPr>
          <w:rFonts w:ascii="Arial" w:hAnsi="Arial" w:cs="Arial"/>
          <w:sz w:val="14"/>
        </w:rPr>
      </w:pPr>
    </w:p>
    <w:p w:rsidR="00CC3BEB" w:rsidRPr="00C44D97" w:rsidRDefault="00CC3BEB">
      <w:pPr>
        <w:rPr>
          <w:rFonts w:ascii="Arial" w:hAnsi="Arial" w:cs="Arial"/>
          <w:sz w:val="14"/>
        </w:rPr>
      </w:pPr>
    </w:p>
    <w:p w:rsidR="00CC3BEB" w:rsidRPr="00C44D97" w:rsidRDefault="00CC3BEB">
      <w:pPr>
        <w:rPr>
          <w:rFonts w:ascii="Arial" w:hAnsi="Arial" w:cs="Arial"/>
          <w:sz w:val="14"/>
        </w:rPr>
      </w:pPr>
    </w:p>
    <w:p w:rsidR="00CC3BEB" w:rsidRPr="00C44D97" w:rsidRDefault="00CC3BEB">
      <w:pPr>
        <w:rPr>
          <w:rFonts w:ascii="Arial" w:hAnsi="Arial" w:cs="Arial"/>
          <w:sz w:val="14"/>
        </w:rPr>
        <w:sectPr w:rsidR="00CC3BEB" w:rsidRPr="00C44D97" w:rsidSect="00C44D97">
          <w:pgSz w:w="11906" w:h="16838"/>
          <w:pgMar w:top="1440" w:right="1080" w:bottom="1440" w:left="1080" w:header="0" w:footer="0" w:gutter="0"/>
          <w:cols w:space="708"/>
          <w:formProt w:val="0"/>
          <w:docGrid w:linePitch="360"/>
        </w:sectPr>
      </w:pPr>
    </w:p>
    <w:tbl>
      <w:tblPr>
        <w:tblW w:w="10205" w:type="dxa"/>
        <w:tblInd w:w="115" w:type="dxa"/>
        <w:tblLayout w:type="fixed"/>
        <w:tblCellMar>
          <w:left w:w="0" w:type="dxa"/>
          <w:right w:w="0" w:type="dxa"/>
        </w:tblCellMar>
        <w:tblLook w:val="04A0" w:firstRow="1" w:lastRow="0" w:firstColumn="1" w:lastColumn="0" w:noHBand="0" w:noVBand="1"/>
      </w:tblPr>
      <w:tblGrid>
        <w:gridCol w:w="1416"/>
        <w:gridCol w:w="1078"/>
        <w:gridCol w:w="1078"/>
        <w:gridCol w:w="1078"/>
        <w:gridCol w:w="1020"/>
        <w:gridCol w:w="1531"/>
        <w:gridCol w:w="1701"/>
        <w:gridCol w:w="1303"/>
      </w:tblGrid>
      <w:tr w:rsidR="00CC3BEB" w:rsidRPr="00C44D97">
        <w:trPr>
          <w:trHeight w:val="556"/>
        </w:trPr>
        <w:tc>
          <w:tcPr>
            <w:tcW w:w="10205" w:type="dxa"/>
            <w:gridSpan w:val="8"/>
            <w:tcBorders>
              <w:top w:val="single" w:sz="6" w:space="0" w:color="000000"/>
              <w:left w:val="single" w:sz="6" w:space="0" w:color="000000"/>
              <w:bottom w:val="single" w:sz="2" w:space="0" w:color="000000"/>
              <w:right w:val="single" w:sz="6" w:space="0" w:color="000000"/>
            </w:tcBorders>
          </w:tcPr>
          <w:p w:rsidR="00CC3BEB" w:rsidRPr="00C44D97" w:rsidRDefault="00FF61B5">
            <w:pPr>
              <w:pStyle w:val="TableParagraph"/>
              <w:spacing w:before="103"/>
              <w:ind w:left="3991" w:right="4225"/>
              <w:rPr>
                <w:rFonts w:ascii="Arial" w:eastAsia="Calibri" w:hAnsi="Arial" w:cs="Arial"/>
                <w:sz w:val="27"/>
              </w:rPr>
            </w:pPr>
            <w:r w:rsidRPr="00C44D97">
              <w:rPr>
                <w:rFonts w:ascii="Arial" w:eastAsia="Calibri" w:hAnsi="Arial" w:cs="Arial"/>
                <w:sz w:val="27"/>
                <w:lang w:val="tt"/>
              </w:rPr>
              <w:lastRenderedPageBreak/>
              <w:t>3 бүлек</w:t>
            </w:r>
          </w:p>
        </w:tc>
      </w:tr>
      <w:tr w:rsidR="00CC3BEB" w:rsidRPr="00C44D97">
        <w:trPr>
          <w:trHeight w:val="556"/>
        </w:trPr>
        <w:tc>
          <w:tcPr>
            <w:tcW w:w="10205" w:type="dxa"/>
            <w:gridSpan w:val="8"/>
            <w:tcBorders>
              <w:top w:val="single" w:sz="2" w:space="0" w:color="000000"/>
              <w:left w:val="single" w:sz="6" w:space="0" w:color="000000"/>
              <w:bottom w:val="single" w:sz="6" w:space="0" w:color="000000"/>
              <w:right w:val="single" w:sz="6" w:space="0" w:color="000000"/>
            </w:tcBorders>
          </w:tcPr>
          <w:p w:rsidR="00CC3BEB" w:rsidRPr="00C44D97" w:rsidRDefault="00FF61B5">
            <w:pPr>
              <w:pStyle w:val="TableParagraph"/>
              <w:spacing w:before="98"/>
              <w:ind w:left="729"/>
              <w:jc w:val="left"/>
            </w:pPr>
            <w:r w:rsidRPr="00C44D97">
              <w:rPr>
                <w:rFonts w:ascii="Arial" w:eastAsia="Calibri" w:hAnsi="Arial" w:cs="Arial"/>
                <w:sz w:val="27"/>
                <w:lang w:val="tt"/>
              </w:rPr>
              <w:t>Объектның үзгәртелгән (төгәлләштерелгән) чикләре урнашу турында белешмәләр</w:t>
            </w:r>
          </w:p>
        </w:tc>
      </w:tr>
      <w:tr w:rsidR="00CC3BEB" w:rsidRPr="00C44D97">
        <w:trPr>
          <w:trHeight w:val="438"/>
        </w:trPr>
        <w:tc>
          <w:tcPr>
            <w:tcW w:w="10205" w:type="dxa"/>
            <w:gridSpan w:val="8"/>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94"/>
              <w:ind w:left="69"/>
              <w:jc w:val="left"/>
            </w:pPr>
            <w:r w:rsidRPr="00C44D97">
              <w:rPr>
                <w:rFonts w:ascii="Arial" w:eastAsia="Calibri" w:hAnsi="Arial" w:cs="Arial"/>
                <w:sz w:val="21"/>
                <w:lang w:val="tt"/>
              </w:rPr>
              <w:t>1. Координаталар системасы -</w:t>
            </w:r>
          </w:p>
        </w:tc>
      </w:tr>
      <w:tr w:rsidR="00CC3BEB" w:rsidRPr="00C44D97">
        <w:trPr>
          <w:trHeight w:val="325"/>
        </w:trPr>
        <w:tc>
          <w:tcPr>
            <w:tcW w:w="10205" w:type="dxa"/>
            <w:gridSpan w:val="8"/>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69"/>
              <w:jc w:val="left"/>
            </w:pPr>
            <w:r w:rsidRPr="00C44D97">
              <w:rPr>
                <w:rFonts w:ascii="Arial" w:eastAsia="Calibri" w:hAnsi="Arial" w:cs="Arial"/>
                <w:sz w:val="21"/>
                <w:lang w:val="tt"/>
              </w:rPr>
              <w:t>2. Объект чикләренең характерлы нокталары турында белешмәләр</w:t>
            </w:r>
          </w:p>
        </w:tc>
      </w:tr>
      <w:tr w:rsidR="00CC3BEB" w:rsidRPr="00C44D97">
        <w:trPr>
          <w:trHeight w:val="779"/>
        </w:trPr>
        <w:tc>
          <w:tcPr>
            <w:tcW w:w="1416"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0"/>
              <w:ind w:left="0"/>
              <w:jc w:val="left"/>
              <w:rPr>
                <w:rFonts w:ascii="Arial" w:eastAsia="Calibri" w:hAnsi="Arial" w:cs="Arial"/>
                <w:sz w:val="21"/>
              </w:rPr>
            </w:pPr>
          </w:p>
          <w:p w:rsidR="00CC3BEB" w:rsidRPr="00C44D97" w:rsidRDefault="00FF61B5">
            <w:pPr>
              <w:pStyle w:val="TableParagraph"/>
              <w:spacing w:before="158"/>
              <w:ind w:left="64" w:right="56" w:firstLine="21"/>
              <w:jc w:val="both"/>
            </w:pPr>
            <w:r w:rsidRPr="00C44D97">
              <w:rPr>
                <w:rFonts w:ascii="Arial" w:eastAsia="Calibri" w:hAnsi="Arial" w:cs="Arial"/>
                <w:sz w:val="21"/>
                <w:lang w:val="tt"/>
              </w:rPr>
              <w:t>Чикләрнең характерлы нокталары билгеләнеше</w:t>
            </w:r>
          </w:p>
        </w:tc>
        <w:tc>
          <w:tcPr>
            <w:tcW w:w="2156" w:type="dxa"/>
            <w:gridSpan w:val="2"/>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37"/>
              <w:ind w:left="362" w:right="304" w:hanging="39"/>
              <w:jc w:val="left"/>
            </w:pPr>
            <w:r w:rsidRPr="00C44D97">
              <w:rPr>
                <w:rFonts w:ascii="Arial" w:eastAsia="Calibri" w:hAnsi="Arial" w:cs="Arial"/>
                <w:sz w:val="21"/>
                <w:lang w:val="tt"/>
              </w:rPr>
              <w:t>Гамәлдәге координаталар, м</w:t>
            </w:r>
          </w:p>
        </w:tc>
        <w:tc>
          <w:tcPr>
            <w:tcW w:w="2098" w:type="dxa"/>
            <w:gridSpan w:val="2"/>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5"/>
              <w:ind w:left="332" w:right="327" w:firstLine="110"/>
              <w:jc w:val="both"/>
            </w:pPr>
            <w:r w:rsidRPr="00C44D97">
              <w:rPr>
                <w:rFonts w:ascii="Arial" w:eastAsia="Calibri" w:hAnsi="Arial" w:cs="Arial"/>
                <w:sz w:val="21"/>
                <w:lang w:val="tt"/>
              </w:rPr>
              <w:t>Үзгәртелгән (төгәлләштерелгән) координаталар, м</w:t>
            </w:r>
          </w:p>
        </w:tc>
        <w:tc>
          <w:tcPr>
            <w:tcW w:w="1531"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68"/>
              <w:ind w:left="149" w:right="143" w:hanging="3"/>
            </w:pPr>
            <w:r w:rsidRPr="00C44D97">
              <w:rPr>
                <w:rFonts w:ascii="Arial" w:eastAsia="Calibri" w:hAnsi="Arial" w:cs="Arial"/>
                <w:sz w:val="21"/>
                <w:lang w:val="tt"/>
              </w:rPr>
              <w:t>Характерлы ноктаның координаталарын билгеләү методы</w:t>
            </w:r>
          </w:p>
        </w:tc>
        <w:tc>
          <w:tcPr>
            <w:tcW w:w="1701"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8"/>
              <w:ind w:left="73" w:right="63" w:hanging="10"/>
            </w:pPr>
            <w:r w:rsidRPr="00C44D97">
              <w:rPr>
                <w:rFonts w:ascii="Arial" w:eastAsia="Calibri" w:hAnsi="Arial" w:cs="Arial"/>
                <w:sz w:val="21"/>
                <w:lang w:val="tt"/>
              </w:rPr>
              <w:t>характерлы нокта (Мt) торышының уртача квадрат ялгышлыгы, м</w:t>
            </w:r>
          </w:p>
        </w:tc>
        <w:tc>
          <w:tcPr>
            <w:tcW w:w="1303"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8"/>
              <w:ind w:left="52" w:right="42" w:firstLine="1"/>
            </w:pPr>
            <w:r w:rsidRPr="00C44D97">
              <w:rPr>
                <w:rFonts w:ascii="Arial" w:eastAsia="Calibri" w:hAnsi="Arial" w:cs="Arial"/>
                <w:sz w:val="21"/>
                <w:lang w:val="tt"/>
              </w:rPr>
              <w:t>Урындагы нокталарның билгесен тасвирлау (булган очракта)</w:t>
            </w:r>
          </w:p>
        </w:tc>
      </w:tr>
      <w:tr w:rsidR="00CC3BEB" w:rsidRPr="00C44D97">
        <w:trPr>
          <w:trHeight w:val="776"/>
        </w:trPr>
        <w:tc>
          <w:tcPr>
            <w:tcW w:w="1416"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eastAsia="en-US"/>
              </w:rPr>
            </w:pP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szCs w:val="2"/>
                <w:lang w:eastAsia="en-US"/>
              </w:rPr>
            </w:pPr>
          </w:p>
          <w:p w:rsidR="00CC3BEB" w:rsidRPr="00C44D97" w:rsidRDefault="00FF61B5">
            <w:pPr>
              <w:pStyle w:val="TableParagraph"/>
              <w:spacing w:before="0"/>
              <w:ind w:left="15"/>
              <w:rPr>
                <w:rFonts w:ascii="Arial" w:eastAsia="Calibri" w:hAnsi="Arial" w:cs="Arial"/>
                <w:sz w:val="21"/>
                <w:lang w:val="en-US"/>
              </w:rPr>
            </w:pPr>
            <w:r w:rsidRPr="00C44D97">
              <w:rPr>
                <w:rFonts w:ascii="Arial" w:eastAsia="Calibri" w:hAnsi="Arial" w:cs="Arial"/>
                <w:sz w:val="21"/>
                <w:lang w:val="tt"/>
              </w:rPr>
              <w:t>X</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9"/>
              <w:rPr>
                <w:rFonts w:ascii="Arial" w:eastAsia="Calibri" w:hAnsi="Arial" w:cs="Arial"/>
                <w:sz w:val="21"/>
                <w:lang w:val="en-US"/>
              </w:rPr>
            </w:pPr>
            <w:r w:rsidRPr="00C44D97">
              <w:rPr>
                <w:rFonts w:ascii="Arial" w:eastAsia="Calibri" w:hAnsi="Arial" w:cs="Arial"/>
                <w:sz w:val="21"/>
                <w:lang w:val="tt"/>
              </w:rPr>
              <w:t>Y</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13"/>
              <w:rPr>
                <w:rFonts w:ascii="Arial" w:eastAsia="Calibri" w:hAnsi="Arial" w:cs="Arial"/>
                <w:sz w:val="21"/>
                <w:lang w:val="en-US"/>
              </w:rPr>
            </w:pPr>
            <w:r w:rsidRPr="00C44D97">
              <w:rPr>
                <w:rFonts w:ascii="Arial" w:eastAsia="Calibri" w:hAnsi="Arial" w:cs="Arial"/>
                <w:sz w:val="21"/>
                <w:lang w:val="tt"/>
              </w:rPr>
              <w:t>X</w:t>
            </w:r>
          </w:p>
        </w:tc>
        <w:tc>
          <w:tcPr>
            <w:tcW w:w="1020"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8"/>
              <w:rPr>
                <w:rFonts w:ascii="Arial" w:eastAsia="Calibri" w:hAnsi="Arial" w:cs="Arial"/>
                <w:sz w:val="21"/>
                <w:lang w:val="en-US"/>
              </w:rPr>
            </w:pPr>
            <w:r w:rsidRPr="00C44D97">
              <w:rPr>
                <w:rFonts w:ascii="Arial" w:eastAsia="Calibri" w:hAnsi="Arial" w:cs="Arial"/>
                <w:sz w:val="21"/>
                <w:lang w:val="tt"/>
              </w:rPr>
              <w:t>Y</w:t>
            </w:r>
          </w:p>
        </w:tc>
        <w:tc>
          <w:tcPr>
            <w:tcW w:w="1531"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c>
          <w:tcPr>
            <w:tcW w:w="1701"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c>
          <w:tcPr>
            <w:tcW w:w="1303"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r>
      <w:tr w:rsidR="00CC3BEB" w:rsidRPr="00C44D97">
        <w:trPr>
          <w:trHeight w:val="325"/>
        </w:trPr>
        <w:tc>
          <w:tcPr>
            <w:tcW w:w="141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650"/>
              <w:jc w:val="left"/>
              <w:rPr>
                <w:rFonts w:ascii="Arial" w:eastAsia="Calibri" w:hAnsi="Arial" w:cs="Arial"/>
                <w:sz w:val="21"/>
                <w:lang w:val="en-US"/>
              </w:rPr>
            </w:pPr>
            <w:r w:rsidRPr="00C44D97">
              <w:rPr>
                <w:rFonts w:ascii="Arial" w:eastAsia="Calibri" w:hAnsi="Arial" w:cs="Arial"/>
                <w:sz w:val="21"/>
                <w:lang w:val="tt"/>
              </w:rPr>
              <w:t>1</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1"/>
              <w:rPr>
                <w:rFonts w:ascii="Arial" w:eastAsia="Calibri" w:hAnsi="Arial" w:cs="Arial"/>
                <w:sz w:val="21"/>
                <w:lang w:val="en-US"/>
              </w:rPr>
            </w:pPr>
            <w:r w:rsidRPr="00C44D97">
              <w:rPr>
                <w:rFonts w:ascii="Arial" w:eastAsia="Calibri" w:hAnsi="Arial" w:cs="Arial"/>
                <w:sz w:val="21"/>
                <w:lang w:val="tt"/>
              </w:rPr>
              <w:t>2</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0"/>
              <w:rPr>
                <w:rFonts w:ascii="Arial" w:eastAsia="Calibri" w:hAnsi="Arial" w:cs="Arial"/>
                <w:sz w:val="21"/>
                <w:lang w:val="en-US"/>
              </w:rPr>
            </w:pPr>
            <w:r w:rsidRPr="00C44D97">
              <w:rPr>
                <w:rFonts w:ascii="Arial" w:eastAsia="Calibri" w:hAnsi="Arial" w:cs="Arial"/>
                <w:sz w:val="21"/>
                <w:lang w:val="tt"/>
              </w:rPr>
              <w:t>3</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9"/>
              <w:rPr>
                <w:rFonts w:ascii="Arial" w:eastAsia="Calibri" w:hAnsi="Arial" w:cs="Arial"/>
                <w:sz w:val="21"/>
                <w:lang w:val="en-US"/>
              </w:rPr>
            </w:pPr>
            <w:r w:rsidRPr="00C44D97">
              <w:rPr>
                <w:rFonts w:ascii="Arial" w:eastAsia="Calibri" w:hAnsi="Arial" w:cs="Arial"/>
                <w:sz w:val="21"/>
                <w:lang w:val="tt"/>
              </w:rPr>
              <w:t>4</w:t>
            </w:r>
          </w:p>
        </w:tc>
        <w:tc>
          <w:tcPr>
            <w:tcW w:w="102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9"/>
              <w:rPr>
                <w:rFonts w:ascii="Arial" w:eastAsia="Calibri" w:hAnsi="Arial" w:cs="Arial"/>
                <w:sz w:val="21"/>
                <w:lang w:val="en-US"/>
              </w:rPr>
            </w:pPr>
            <w:r w:rsidRPr="00C44D97">
              <w:rPr>
                <w:rFonts w:ascii="Arial" w:eastAsia="Calibri" w:hAnsi="Arial" w:cs="Arial"/>
                <w:sz w:val="21"/>
                <w:lang w:val="tt"/>
              </w:rPr>
              <w:t>5</w:t>
            </w:r>
          </w:p>
        </w:tc>
        <w:tc>
          <w:tcPr>
            <w:tcW w:w="153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2"/>
              <w:rPr>
                <w:rFonts w:ascii="Arial" w:eastAsia="Calibri" w:hAnsi="Arial" w:cs="Arial"/>
                <w:sz w:val="21"/>
                <w:lang w:val="en-US"/>
              </w:rPr>
            </w:pPr>
            <w:r w:rsidRPr="00C44D97">
              <w:rPr>
                <w:rFonts w:ascii="Arial" w:eastAsia="Calibri" w:hAnsi="Arial" w:cs="Arial"/>
                <w:sz w:val="21"/>
                <w:lang w:val="tt"/>
              </w:rPr>
              <w:t>6</w:t>
            </w:r>
          </w:p>
        </w:tc>
        <w:tc>
          <w:tcPr>
            <w:tcW w:w="170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0"/>
              <w:rPr>
                <w:rFonts w:ascii="Arial" w:eastAsia="Calibri" w:hAnsi="Arial" w:cs="Arial"/>
                <w:sz w:val="21"/>
                <w:lang w:val="en-US"/>
              </w:rPr>
            </w:pPr>
            <w:r w:rsidRPr="00C44D97">
              <w:rPr>
                <w:rFonts w:ascii="Arial" w:eastAsia="Calibri" w:hAnsi="Arial" w:cs="Arial"/>
                <w:sz w:val="21"/>
                <w:lang w:val="tt"/>
              </w:rPr>
              <w:t>7</w:t>
            </w:r>
          </w:p>
        </w:tc>
        <w:tc>
          <w:tcPr>
            <w:tcW w:w="1303"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1"/>
              <w:rPr>
                <w:rFonts w:ascii="Arial" w:eastAsia="Calibri" w:hAnsi="Arial" w:cs="Arial"/>
                <w:sz w:val="21"/>
                <w:lang w:val="en-US"/>
              </w:rPr>
            </w:pPr>
            <w:r w:rsidRPr="00C44D97">
              <w:rPr>
                <w:rFonts w:ascii="Arial" w:eastAsia="Calibri" w:hAnsi="Arial" w:cs="Arial"/>
                <w:sz w:val="21"/>
                <w:lang w:val="tt"/>
              </w:rPr>
              <w:t>8</w:t>
            </w:r>
          </w:p>
        </w:tc>
      </w:tr>
      <w:tr w:rsidR="00CC3BEB" w:rsidRPr="00C44D97">
        <w:trPr>
          <w:trHeight w:val="325"/>
        </w:trPr>
        <w:tc>
          <w:tcPr>
            <w:tcW w:w="141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669"/>
              <w:jc w:val="left"/>
              <w:rPr>
                <w:rFonts w:ascii="Arial" w:eastAsia="Calibri" w:hAnsi="Arial" w:cs="Arial"/>
                <w:sz w:val="21"/>
                <w:lang w:val="en-US"/>
              </w:rPr>
            </w:pPr>
            <w:r w:rsidRPr="00C44D97">
              <w:rPr>
                <w:rFonts w:ascii="Arial" w:eastAsia="Calibri" w:hAnsi="Arial" w:cs="Arial"/>
                <w:sz w:val="21"/>
                <w:lang w:val="tt"/>
              </w:rPr>
              <w:t>-</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14"/>
              <w:rPr>
                <w:rFonts w:ascii="Arial" w:eastAsia="Calibri" w:hAnsi="Arial" w:cs="Arial"/>
                <w:sz w:val="21"/>
                <w:lang w:val="en-US"/>
              </w:rPr>
            </w:pPr>
            <w:r w:rsidRPr="00C44D97">
              <w:rPr>
                <w:rFonts w:ascii="Arial" w:eastAsia="Calibri" w:hAnsi="Arial" w:cs="Arial"/>
                <w:sz w:val="21"/>
                <w:lang w:val="tt"/>
              </w:rPr>
              <w:t>-</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13"/>
              <w:rPr>
                <w:rFonts w:ascii="Arial" w:eastAsia="Calibri" w:hAnsi="Arial" w:cs="Arial"/>
                <w:sz w:val="21"/>
                <w:lang w:val="en-US"/>
              </w:rPr>
            </w:pPr>
            <w:r w:rsidRPr="00C44D97">
              <w:rPr>
                <w:rFonts w:ascii="Arial" w:eastAsia="Calibri" w:hAnsi="Arial" w:cs="Arial"/>
                <w:sz w:val="21"/>
                <w:lang w:val="tt"/>
              </w:rPr>
              <w:t>-</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13"/>
              <w:rPr>
                <w:rFonts w:ascii="Arial" w:eastAsia="Calibri" w:hAnsi="Arial" w:cs="Arial"/>
                <w:sz w:val="21"/>
                <w:lang w:val="en-US"/>
              </w:rPr>
            </w:pPr>
            <w:r w:rsidRPr="00C44D97">
              <w:rPr>
                <w:rFonts w:ascii="Arial" w:eastAsia="Calibri" w:hAnsi="Arial" w:cs="Arial"/>
                <w:sz w:val="21"/>
                <w:lang w:val="tt"/>
              </w:rPr>
              <w:t>-</w:t>
            </w:r>
          </w:p>
        </w:tc>
        <w:tc>
          <w:tcPr>
            <w:tcW w:w="102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12"/>
              <w:rPr>
                <w:rFonts w:ascii="Arial" w:eastAsia="Calibri" w:hAnsi="Arial" w:cs="Arial"/>
                <w:sz w:val="21"/>
                <w:lang w:val="en-US"/>
              </w:rPr>
            </w:pPr>
            <w:r w:rsidRPr="00C44D97">
              <w:rPr>
                <w:rFonts w:ascii="Arial" w:eastAsia="Calibri" w:hAnsi="Arial" w:cs="Arial"/>
                <w:sz w:val="21"/>
                <w:lang w:val="tt"/>
              </w:rPr>
              <w:t>-</w:t>
            </w:r>
          </w:p>
        </w:tc>
        <w:tc>
          <w:tcPr>
            <w:tcW w:w="153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10"/>
              <w:rPr>
                <w:rFonts w:ascii="Arial" w:eastAsia="Calibri" w:hAnsi="Arial" w:cs="Arial"/>
                <w:sz w:val="21"/>
                <w:lang w:val="en-US"/>
              </w:rPr>
            </w:pPr>
            <w:r w:rsidRPr="00C44D97">
              <w:rPr>
                <w:rFonts w:ascii="Arial" w:eastAsia="Calibri" w:hAnsi="Arial" w:cs="Arial"/>
                <w:sz w:val="21"/>
                <w:lang w:val="tt"/>
              </w:rPr>
              <w:t>-</w:t>
            </w:r>
          </w:p>
        </w:tc>
        <w:tc>
          <w:tcPr>
            <w:tcW w:w="170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9"/>
              <w:ind w:left="18"/>
              <w:rPr>
                <w:rFonts w:ascii="Arial" w:eastAsia="Calibri" w:hAnsi="Arial" w:cs="Arial"/>
                <w:sz w:val="21"/>
                <w:lang w:val="en-US"/>
              </w:rPr>
            </w:pPr>
            <w:r w:rsidRPr="00C44D97">
              <w:rPr>
                <w:rFonts w:ascii="Arial" w:eastAsia="Calibri" w:hAnsi="Arial" w:cs="Arial"/>
                <w:sz w:val="21"/>
                <w:lang w:val="tt"/>
              </w:rPr>
              <w:t>-</w:t>
            </w:r>
          </w:p>
        </w:tc>
        <w:tc>
          <w:tcPr>
            <w:tcW w:w="1303"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0"/>
              <w:ind w:left="0"/>
              <w:jc w:val="left"/>
              <w:rPr>
                <w:rFonts w:ascii="Arial" w:eastAsia="Calibri" w:hAnsi="Arial" w:cs="Arial"/>
                <w:sz w:val="20"/>
                <w:lang w:val="en-US"/>
              </w:rPr>
            </w:pPr>
          </w:p>
        </w:tc>
      </w:tr>
      <w:tr w:rsidR="00CC3BEB" w:rsidRPr="00C44D97">
        <w:trPr>
          <w:trHeight w:val="323"/>
        </w:trPr>
        <w:tc>
          <w:tcPr>
            <w:tcW w:w="10205" w:type="dxa"/>
            <w:gridSpan w:val="8"/>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1"/>
              <w:ind w:left="69"/>
              <w:jc w:val="left"/>
            </w:pPr>
            <w:r w:rsidRPr="00C44D97">
              <w:rPr>
                <w:rFonts w:ascii="Arial" w:eastAsia="Calibri" w:hAnsi="Arial" w:cs="Arial"/>
                <w:sz w:val="21"/>
                <w:lang w:val="tt"/>
              </w:rPr>
              <w:t>3. Объект чигенең характерлы нокталары (өлешләре) турында белешмәләр</w:t>
            </w:r>
          </w:p>
        </w:tc>
      </w:tr>
      <w:tr w:rsidR="00CC3BEB" w:rsidRPr="00C44D97">
        <w:trPr>
          <w:trHeight w:val="779"/>
        </w:trPr>
        <w:tc>
          <w:tcPr>
            <w:tcW w:w="1416"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3"/>
              <w:ind w:left="0"/>
              <w:jc w:val="left"/>
              <w:rPr>
                <w:rFonts w:ascii="Arial" w:eastAsia="Calibri" w:hAnsi="Arial" w:cs="Arial"/>
                <w:sz w:val="25"/>
              </w:rPr>
            </w:pPr>
          </w:p>
          <w:p w:rsidR="00CC3BEB" w:rsidRPr="00C44D97" w:rsidRDefault="00FF61B5">
            <w:pPr>
              <w:pStyle w:val="TableParagraph"/>
              <w:spacing w:before="0"/>
              <w:ind w:left="66" w:right="67" w:firstLine="2"/>
            </w:pPr>
            <w:r w:rsidRPr="00C44D97">
              <w:rPr>
                <w:rFonts w:ascii="Arial" w:eastAsia="Calibri" w:hAnsi="Arial" w:cs="Arial"/>
                <w:sz w:val="21"/>
                <w:lang w:val="tt"/>
              </w:rPr>
              <w:t>Чик өлешенең характерлы нокталарын тамгалау</w:t>
            </w:r>
          </w:p>
        </w:tc>
        <w:tc>
          <w:tcPr>
            <w:tcW w:w="2156" w:type="dxa"/>
            <w:gridSpan w:val="2"/>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37"/>
              <w:ind w:left="362" w:right="304" w:hanging="39"/>
              <w:jc w:val="left"/>
            </w:pPr>
            <w:r w:rsidRPr="00C44D97">
              <w:rPr>
                <w:rFonts w:ascii="Arial" w:eastAsia="Calibri" w:hAnsi="Arial" w:cs="Arial"/>
                <w:sz w:val="21"/>
                <w:lang w:val="tt"/>
              </w:rPr>
              <w:t>Гамәлдәге координаталар, м</w:t>
            </w:r>
          </w:p>
        </w:tc>
        <w:tc>
          <w:tcPr>
            <w:tcW w:w="2098" w:type="dxa"/>
            <w:gridSpan w:val="2"/>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7"/>
              <w:ind w:left="332" w:right="327" w:firstLine="110"/>
              <w:jc w:val="both"/>
            </w:pPr>
            <w:r w:rsidRPr="00C44D97">
              <w:rPr>
                <w:rFonts w:ascii="Arial" w:eastAsia="Calibri" w:hAnsi="Arial" w:cs="Arial"/>
                <w:sz w:val="21"/>
                <w:lang w:val="tt"/>
              </w:rPr>
              <w:t>Үзгәртелгән (төгәлләштерелгән) координаталар, м</w:t>
            </w:r>
          </w:p>
        </w:tc>
        <w:tc>
          <w:tcPr>
            <w:tcW w:w="1531"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171"/>
              <w:ind w:left="149" w:right="143" w:hanging="3"/>
            </w:pPr>
            <w:r w:rsidRPr="00C44D97">
              <w:rPr>
                <w:rFonts w:ascii="Arial" w:eastAsia="Calibri" w:hAnsi="Arial" w:cs="Arial"/>
                <w:sz w:val="21"/>
                <w:lang w:val="tt"/>
              </w:rPr>
              <w:t>Характерлы ноктаның координаталарын билгеләү методы</w:t>
            </w:r>
          </w:p>
        </w:tc>
        <w:tc>
          <w:tcPr>
            <w:tcW w:w="1701"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8"/>
              <w:ind w:left="73" w:right="63" w:hanging="10"/>
            </w:pPr>
            <w:r w:rsidRPr="00C44D97">
              <w:rPr>
                <w:rFonts w:ascii="Arial" w:eastAsia="Calibri" w:hAnsi="Arial" w:cs="Arial"/>
                <w:sz w:val="21"/>
                <w:lang w:val="tt"/>
              </w:rPr>
              <w:t>характерлы нокта (Мt) торышының уртача квадрат ялгышлыгы, м</w:t>
            </w:r>
          </w:p>
        </w:tc>
        <w:tc>
          <w:tcPr>
            <w:tcW w:w="1303" w:type="dxa"/>
            <w:vMerge w:val="restart"/>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8"/>
              <w:ind w:left="52" w:right="42" w:firstLine="1"/>
            </w:pPr>
            <w:r w:rsidRPr="00C44D97">
              <w:rPr>
                <w:rFonts w:ascii="Arial" w:eastAsia="Calibri" w:hAnsi="Arial" w:cs="Arial"/>
                <w:sz w:val="21"/>
                <w:lang w:val="tt"/>
              </w:rPr>
              <w:t>Урындагы нокталарның билгесен тасвирлау (булган очракта)</w:t>
            </w:r>
          </w:p>
        </w:tc>
      </w:tr>
      <w:tr w:rsidR="00CC3BEB" w:rsidRPr="00C44D97">
        <w:trPr>
          <w:trHeight w:val="779"/>
        </w:trPr>
        <w:tc>
          <w:tcPr>
            <w:tcW w:w="1416"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eastAsia="en-US"/>
              </w:rPr>
            </w:pP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szCs w:val="2"/>
                <w:lang w:eastAsia="en-US"/>
              </w:rPr>
            </w:pPr>
          </w:p>
          <w:p w:rsidR="00CC3BEB" w:rsidRPr="00C44D97" w:rsidRDefault="00FF61B5">
            <w:pPr>
              <w:pStyle w:val="TableParagraph"/>
              <w:spacing w:before="0"/>
              <w:ind w:left="15"/>
              <w:rPr>
                <w:rFonts w:ascii="Arial" w:eastAsia="Calibri" w:hAnsi="Arial" w:cs="Arial"/>
                <w:sz w:val="21"/>
                <w:lang w:val="en-US"/>
              </w:rPr>
            </w:pPr>
            <w:r w:rsidRPr="00C44D97">
              <w:rPr>
                <w:rFonts w:ascii="Arial" w:eastAsia="Calibri" w:hAnsi="Arial" w:cs="Arial"/>
                <w:sz w:val="21"/>
                <w:lang w:val="tt"/>
              </w:rPr>
              <w:t>X</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9"/>
              <w:rPr>
                <w:rFonts w:ascii="Arial" w:eastAsia="Calibri" w:hAnsi="Arial" w:cs="Arial"/>
                <w:sz w:val="21"/>
                <w:lang w:val="en-US"/>
              </w:rPr>
            </w:pPr>
            <w:r w:rsidRPr="00C44D97">
              <w:rPr>
                <w:rFonts w:ascii="Arial" w:eastAsia="Calibri" w:hAnsi="Arial" w:cs="Arial"/>
                <w:sz w:val="21"/>
                <w:lang w:val="tt"/>
              </w:rPr>
              <w:t>Y</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13"/>
              <w:rPr>
                <w:rFonts w:ascii="Arial" w:eastAsia="Calibri" w:hAnsi="Arial" w:cs="Arial"/>
                <w:sz w:val="21"/>
                <w:lang w:val="en-US"/>
              </w:rPr>
            </w:pPr>
            <w:r w:rsidRPr="00C44D97">
              <w:rPr>
                <w:rFonts w:ascii="Arial" w:eastAsia="Calibri" w:hAnsi="Arial" w:cs="Arial"/>
                <w:sz w:val="21"/>
                <w:lang w:val="tt"/>
              </w:rPr>
              <w:t>X</w:t>
            </w:r>
          </w:p>
        </w:tc>
        <w:tc>
          <w:tcPr>
            <w:tcW w:w="1020"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2"/>
              <w:ind w:left="0"/>
              <w:jc w:val="left"/>
              <w:rPr>
                <w:rFonts w:ascii="Arial" w:eastAsia="Calibri" w:hAnsi="Arial" w:cs="Arial"/>
                <w:sz w:val="23"/>
                <w:lang w:val="en-US"/>
              </w:rPr>
            </w:pPr>
          </w:p>
          <w:p w:rsidR="00CC3BEB" w:rsidRPr="00C44D97" w:rsidRDefault="00FF61B5">
            <w:pPr>
              <w:pStyle w:val="TableParagraph"/>
              <w:spacing w:before="0"/>
              <w:ind w:left="8"/>
              <w:rPr>
                <w:rFonts w:ascii="Arial" w:eastAsia="Calibri" w:hAnsi="Arial" w:cs="Arial"/>
                <w:sz w:val="21"/>
                <w:lang w:val="en-US"/>
              </w:rPr>
            </w:pPr>
            <w:r w:rsidRPr="00C44D97">
              <w:rPr>
                <w:rFonts w:ascii="Arial" w:eastAsia="Calibri" w:hAnsi="Arial" w:cs="Arial"/>
                <w:sz w:val="21"/>
                <w:lang w:val="tt"/>
              </w:rPr>
              <w:t>Y</w:t>
            </w:r>
          </w:p>
        </w:tc>
        <w:tc>
          <w:tcPr>
            <w:tcW w:w="1531"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c>
          <w:tcPr>
            <w:tcW w:w="1701"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c>
          <w:tcPr>
            <w:tcW w:w="1303" w:type="dxa"/>
            <w:vMerge/>
            <w:tcBorders>
              <w:top w:val="single" w:sz="6" w:space="0" w:color="000000"/>
              <w:left w:val="single" w:sz="6" w:space="0" w:color="000000"/>
              <w:bottom w:val="single" w:sz="6" w:space="0" w:color="000000"/>
              <w:right w:val="single" w:sz="6" w:space="0" w:color="000000"/>
            </w:tcBorders>
          </w:tcPr>
          <w:p w:rsidR="00CC3BEB" w:rsidRPr="00C44D97" w:rsidRDefault="00CC3BEB">
            <w:pPr>
              <w:widowControl w:val="0"/>
              <w:autoSpaceDE w:val="0"/>
              <w:snapToGrid w:val="0"/>
              <w:rPr>
                <w:rFonts w:ascii="Arial" w:eastAsia="Calibri" w:hAnsi="Arial" w:cs="Arial"/>
                <w:sz w:val="2"/>
                <w:szCs w:val="2"/>
                <w:lang w:val="en-US" w:eastAsia="en-US"/>
              </w:rPr>
            </w:pPr>
          </w:p>
        </w:tc>
      </w:tr>
      <w:tr w:rsidR="00CC3BEB" w:rsidRPr="00C44D97">
        <w:trPr>
          <w:trHeight w:val="325"/>
        </w:trPr>
        <w:tc>
          <w:tcPr>
            <w:tcW w:w="141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650"/>
              <w:jc w:val="left"/>
              <w:rPr>
                <w:rFonts w:ascii="Arial" w:eastAsia="Calibri" w:hAnsi="Arial" w:cs="Arial"/>
                <w:sz w:val="21"/>
                <w:lang w:val="en-US"/>
              </w:rPr>
            </w:pPr>
            <w:r w:rsidRPr="00C44D97">
              <w:rPr>
                <w:rFonts w:ascii="Arial" w:eastAsia="Calibri" w:hAnsi="Arial" w:cs="Arial"/>
                <w:sz w:val="21"/>
                <w:lang w:val="tt"/>
              </w:rPr>
              <w:t>1</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1"/>
              <w:rPr>
                <w:rFonts w:ascii="Arial" w:eastAsia="Calibri" w:hAnsi="Arial" w:cs="Arial"/>
                <w:sz w:val="21"/>
                <w:lang w:val="en-US"/>
              </w:rPr>
            </w:pPr>
            <w:r w:rsidRPr="00C44D97">
              <w:rPr>
                <w:rFonts w:ascii="Arial" w:eastAsia="Calibri" w:hAnsi="Arial" w:cs="Arial"/>
                <w:sz w:val="21"/>
                <w:lang w:val="tt"/>
              </w:rPr>
              <w:t>2</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0"/>
              <w:rPr>
                <w:rFonts w:ascii="Arial" w:eastAsia="Calibri" w:hAnsi="Arial" w:cs="Arial"/>
                <w:sz w:val="21"/>
                <w:lang w:val="en-US"/>
              </w:rPr>
            </w:pPr>
            <w:r w:rsidRPr="00C44D97">
              <w:rPr>
                <w:rFonts w:ascii="Arial" w:eastAsia="Calibri" w:hAnsi="Arial" w:cs="Arial"/>
                <w:sz w:val="21"/>
                <w:lang w:val="tt"/>
              </w:rPr>
              <w:t>3</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9"/>
              <w:rPr>
                <w:rFonts w:ascii="Arial" w:eastAsia="Calibri" w:hAnsi="Arial" w:cs="Arial"/>
                <w:sz w:val="21"/>
                <w:lang w:val="en-US"/>
              </w:rPr>
            </w:pPr>
            <w:r w:rsidRPr="00C44D97">
              <w:rPr>
                <w:rFonts w:ascii="Arial" w:eastAsia="Calibri" w:hAnsi="Arial" w:cs="Arial"/>
                <w:sz w:val="21"/>
                <w:lang w:val="tt"/>
              </w:rPr>
              <w:t>4</w:t>
            </w:r>
          </w:p>
        </w:tc>
        <w:tc>
          <w:tcPr>
            <w:tcW w:w="102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9"/>
              <w:rPr>
                <w:rFonts w:ascii="Arial" w:eastAsia="Calibri" w:hAnsi="Arial" w:cs="Arial"/>
                <w:sz w:val="21"/>
                <w:lang w:val="en-US"/>
              </w:rPr>
            </w:pPr>
            <w:r w:rsidRPr="00C44D97">
              <w:rPr>
                <w:rFonts w:ascii="Arial" w:eastAsia="Calibri" w:hAnsi="Arial" w:cs="Arial"/>
                <w:sz w:val="21"/>
                <w:lang w:val="tt"/>
              </w:rPr>
              <w:t>5</w:t>
            </w:r>
          </w:p>
        </w:tc>
        <w:tc>
          <w:tcPr>
            <w:tcW w:w="153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41"/>
              <w:ind w:left="12"/>
              <w:rPr>
                <w:rFonts w:ascii="Arial" w:eastAsia="Calibri" w:hAnsi="Arial" w:cs="Arial"/>
                <w:sz w:val="21"/>
                <w:lang w:val="en-US"/>
              </w:rPr>
            </w:pPr>
            <w:r w:rsidRPr="00C44D97">
              <w:rPr>
                <w:rFonts w:ascii="Arial" w:eastAsia="Calibri" w:hAnsi="Arial" w:cs="Arial"/>
                <w:sz w:val="21"/>
                <w:lang w:val="tt"/>
              </w:rPr>
              <w:t>6</w:t>
            </w:r>
          </w:p>
        </w:tc>
        <w:tc>
          <w:tcPr>
            <w:tcW w:w="3004" w:type="dxa"/>
            <w:gridSpan w:val="2"/>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tabs>
                <w:tab w:val="left" w:pos="2297"/>
              </w:tabs>
              <w:spacing w:before="41"/>
              <w:ind w:left="797"/>
              <w:jc w:val="left"/>
            </w:pPr>
            <w:r w:rsidRPr="00C44D97">
              <w:rPr>
                <w:rFonts w:ascii="Arial" w:eastAsia="Calibri" w:hAnsi="Arial" w:cs="Arial"/>
                <w:sz w:val="21"/>
                <w:lang w:val="tt"/>
              </w:rPr>
              <w:t>7</w:t>
            </w:r>
            <w:r w:rsidRPr="00C44D97">
              <w:rPr>
                <w:rFonts w:ascii="Arial" w:eastAsia="Calibri" w:hAnsi="Arial" w:cs="Arial"/>
                <w:sz w:val="21"/>
                <w:lang w:val="tt"/>
              </w:rPr>
              <w:tab/>
              <w:t>8</w:t>
            </w:r>
          </w:p>
        </w:tc>
      </w:tr>
      <w:tr w:rsidR="00CC3BEB" w:rsidRPr="00C44D97">
        <w:trPr>
          <w:trHeight w:val="323"/>
        </w:trPr>
        <w:tc>
          <w:tcPr>
            <w:tcW w:w="1416"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669"/>
              <w:jc w:val="left"/>
              <w:rPr>
                <w:rFonts w:ascii="Arial" w:eastAsia="Calibri" w:hAnsi="Arial" w:cs="Arial"/>
                <w:sz w:val="21"/>
                <w:lang w:val="en-US"/>
              </w:rPr>
            </w:pPr>
            <w:r w:rsidRPr="00C44D97">
              <w:rPr>
                <w:rFonts w:ascii="Arial" w:eastAsia="Calibri" w:hAnsi="Arial" w:cs="Arial"/>
                <w:sz w:val="21"/>
                <w:lang w:val="tt"/>
              </w:rPr>
              <w:t>-</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4"/>
              <w:rPr>
                <w:rFonts w:ascii="Arial" w:eastAsia="Calibri" w:hAnsi="Arial" w:cs="Arial"/>
                <w:sz w:val="21"/>
                <w:lang w:val="en-US"/>
              </w:rPr>
            </w:pPr>
            <w:r w:rsidRPr="00C44D97">
              <w:rPr>
                <w:rFonts w:ascii="Arial" w:eastAsia="Calibri" w:hAnsi="Arial" w:cs="Arial"/>
                <w:sz w:val="21"/>
                <w:lang w:val="tt"/>
              </w:rPr>
              <w:t>-</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3"/>
              <w:rPr>
                <w:rFonts w:ascii="Arial" w:eastAsia="Calibri" w:hAnsi="Arial" w:cs="Arial"/>
                <w:sz w:val="21"/>
                <w:lang w:val="en-US"/>
              </w:rPr>
            </w:pPr>
            <w:r w:rsidRPr="00C44D97">
              <w:rPr>
                <w:rFonts w:ascii="Arial" w:eastAsia="Calibri" w:hAnsi="Arial" w:cs="Arial"/>
                <w:sz w:val="21"/>
                <w:lang w:val="tt"/>
              </w:rPr>
              <w:t>-</w:t>
            </w:r>
          </w:p>
        </w:tc>
        <w:tc>
          <w:tcPr>
            <w:tcW w:w="1078"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3"/>
              <w:rPr>
                <w:rFonts w:ascii="Arial" w:eastAsia="Calibri" w:hAnsi="Arial" w:cs="Arial"/>
                <w:sz w:val="21"/>
                <w:lang w:val="en-US"/>
              </w:rPr>
            </w:pPr>
            <w:r w:rsidRPr="00C44D97">
              <w:rPr>
                <w:rFonts w:ascii="Arial" w:eastAsia="Calibri" w:hAnsi="Arial" w:cs="Arial"/>
                <w:sz w:val="21"/>
                <w:lang w:val="tt"/>
              </w:rPr>
              <w:t>-</w:t>
            </w:r>
          </w:p>
        </w:tc>
        <w:tc>
          <w:tcPr>
            <w:tcW w:w="1020"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2"/>
              <w:rPr>
                <w:rFonts w:ascii="Arial" w:eastAsia="Calibri" w:hAnsi="Arial" w:cs="Arial"/>
                <w:sz w:val="21"/>
                <w:lang w:val="en-US"/>
              </w:rPr>
            </w:pPr>
            <w:r w:rsidRPr="00C44D97">
              <w:rPr>
                <w:rFonts w:ascii="Arial" w:eastAsia="Calibri" w:hAnsi="Arial" w:cs="Arial"/>
                <w:sz w:val="21"/>
                <w:lang w:val="tt"/>
              </w:rPr>
              <w:t>-</w:t>
            </w:r>
          </w:p>
        </w:tc>
        <w:tc>
          <w:tcPr>
            <w:tcW w:w="153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0"/>
              <w:rPr>
                <w:rFonts w:ascii="Arial" w:eastAsia="Calibri" w:hAnsi="Arial" w:cs="Arial"/>
                <w:sz w:val="21"/>
                <w:lang w:val="en-US"/>
              </w:rPr>
            </w:pPr>
            <w:r w:rsidRPr="00C44D97">
              <w:rPr>
                <w:rFonts w:ascii="Arial" w:eastAsia="Calibri" w:hAnsi="Arial" w:cs="Arial"/>
                <w:sz w:val="21"/>
                <w:lang w:val="tt"/>
              </w:rPr>
              <w:t>-</w:t>
            </w:r>
          </w:p>
        </w:tc>
        <w:tc>
          <w:tcPr>
            <w:tcW w:w="1701" w:type="dxa"/>
            <w:tcBorders>
              <w:top w:val="single" w:sz="6" w:space="0" w:color="000000"/>
              <w:left w:val="single" w:sz="6" w:space="0" w:color="000000"/>
              <w:bottom w:val="single" w:sz="6" w:space="0" w:color="000000"/>
              <w:right w:val="single" w:sz="6" w:space="0" w:color="000000"/>
            </w:tcBorders>
          </w:tcPr>
          <w:p w:rsidR="00CC3BEB" w:rsidRPr="00C44D97" w:rsidRDefault="00FF61B5">
            <w:pPr>
              <w:pStyle w:val="TableParagraph"/>
              <w:spacing w:before="36"/>
              <w:ind w:left="18"/>
              <w:rPr>
                <w:rFonts w:ascii="Arial" w:eastAsia="Calibri" w:hAnsi="Arial" w:cs="Arial"/>
                <w:sz w:val="21"/>
                <w:lang w:val="en-US"/>
              </w:rPr>
            </w:pPr>
            <w:r w:rsidRPr="00C44D97">
              <w:rPr>
                <w:rFonts w:ascii="Arial" w:eastAsia="Calibri" w:hAnsi="Arial" w:cs="Arial"/>
                <w:sz w:val="21"/>
                <w:lang w:val="tt"/>
              </w:rPr>
              <w:t>-</w:t>
            </w:r>
          </w:p>
        </w:tc>
        <w:tc>
          <w:tcPr>
            <w:tcW w:w="1303" w:type="dxa"/>
            <w:tcBorders>
              <w:top w:val="single" w:sz="6" w:space="0" w:color="000000"/>
              <w:left w:val="single" w:sz="6" w:space="0" w:color="000000"/>
              <w:bottom w:val="single" w:sz="6" w:space="0" w:color="000000"/>
              <w:right w:val="single" w:sz="6" w:space="0" w:color="000000"/>
            </w:tcBorders>
          </w:tcPr>
          <w:p w:rsidR="00CC3BEB" w:rsidRPr="00C44D97" w:rsidRDefault="00CC3BEB">
            <w:pPr>
              <w:pStyle w:val="TableParagraph"/>
              <w:snapToGrid w:val="0"/>
              <w:spacing w:before="0"/>
              <w:ind w:left="0"/>
              <w:jc w:val="left"/>
              <w:rPr>
                <w:rFonts w:ascii="Arial" w:eastAsia="Calibri" w:hAnsi="Arial" w:cs="Arial"/>
                <w:sz w:val="20"/>
                <w:lang w:val="en-US"/>
              </w:rPr>
            </w:pPr>
          </w:p>
        </w:tc>
      </w:tr>
    </w:tbl>
    <w:p w:rsidR="00CC3BEB" w:rsidRPr="00C44D97" w:rsidRDefault="00CC3BEB">
      <w:pPr>
        <w:rPr>
          <w:rFonts w:ascii="Arial" w:hAnsi="Arial" w:cs="Arial"/>
        </w:rPr>
      </w:pPr>
    </w:p>
    <w:sectPr w:rsidR="00CC3BEB" w:rsidRPr="00C44D97" w:rsidSect="00C44D97">
      <w:pgSz w:w="11906" w:h="16838"/>
      <w:pgMar w:top="1440" w:right="1080" w:bottom="1440" w:left="108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atar Pragmatica;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7277"/>
    <w:multiLevelType w:val="multilevel"/>
    <w:tmpl w:val="C83A0A52"/>
    <w:lvl w:ilvl="0">
      <w:start w:val="1"/>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3DC7FBE9"/>
    <w:multiLevelType w:val="hybridMultilevel"/>
    <w:tmpl w:val="00000000"/>
    <w:lvl w:ilvl="0" w:tplc="779651AA">
      <w:start w:val="1"/>
      <w:numFmt w:val="bullet"/>
      <w:lvlText w:val=""/>
      <w:lvlJc w:val="left"/>
      <w:pPr>
        <w:tabs>
          <w:tab w:val="num" w:pos="0"/>
        </w:tabs>
        <w:ind w:left="1429" w:hanging="360"/>
      </w:pPr>
      <w:rPr>
        <w:rFonts w:ascii="Symbol" w:hAnsi="Symbol" w:cs="Symbol" w:hint="default"/>
      </w:rPr>
    </w:lvl>
    <w:lvl w:ilvl="1" w:tplc="3AF8C340">
      <w:start w:val="1"/>
      <w:numFmt w:val="decimal"/>
      <w:lvlText w:val=""/>
      <w:lvlJc w:val="left"/>
    </w:lvl>
    <w:lvl w:ilvl="2" w:tplc="251E4D7E">
      <w:start w:val="1"/>
      <w:numFmt w:val="decimal"/>
      <w:lvlText w:val=""/>
      <w:lvlJc w:val="left"/>
    </w:lvl>
    <w:lvl w:ilvl="3" w:tplc="36D27AA4">
      <w:start w:val="1"/>
      <w:numFmt w:val="decimal"/>
      <w:lvlText w:val=""/>
      <w:lvlJc w:val="left"/>
    </w:lvl>
    <w:lvl w:ilvl="4" w:tplc="5824D52E">
      <w:start w:val="1"/>
      <w:numFmt w:val="decimal"/>
      <w:lvlText w:val=""/>
      <w:lvlJc w:val="left"/>
    </w:lvl>
    <w:lvl w:ilvl="5" w:tplc="04022424">
      <w:start w:val="1"/>
      <w:numFmt w:val="decimal"/>
      <w:lvlText w:val=""/>
      <w:lvlJc w:val="left"/>
    </w:lvl>
    <w:lvl w:ilvl="6" w:tplc="BDEA63D6">
      <w:start w:val="1"/>
      <w:numFmt w:val="decimal"/>
      <w:lvlText w:val=""/>
      <w:lvlJc w:val="left"/>
    </w:lvl>
    <w:lvl w:ilvl="7" w:tplc="64FC9762">
      <w:start w:val="1"/>
      <w:numFmt w:val="decimal"/>
      <w:lvlText w:val=""/>
      <w:lvlJc w:val="left"/>
    </w:lvl>
    <w:lvl w:ilvl="8" w:tplc="188ADAFE">
      <w:start w:val="1"/>
      <w:numFmt w:val="decimal"/>
      <w:lvlText w:val=""/>
      <w:lvlJc w:val="left"/>
    </w:lvl>
  </w:abstractNum>
  <w:abstractNum w:abstractNumId="2" w15:restartNumberingAfterBreak="0">
    <w:nsid w:val="5929DCD0"/>
    <w:multiLevelType w:val="hybridMultilevel"/>
    <w:tmpl w:val="00000000"/>
    <w:lvl w:ilvl="0" w:tplc="429009F2">
      <w:start w:val="1"/>
      <w:numFmt w:val="decimal"/>
      <w:lvlText w:val="%1."/>
      <w:lvlJc w:val="left"/>
      <w:pPr>
        <w:tabs>
          <w:tab w:val="num" w:pos="0"/>
        </w:tabs>
        <w:ind w:left="1211" w:hanging="360"/>
      </w:pPr>
      <w:rPr>
        <w:rFonts w:ascii="Arial" w:eastAsia="Calibri" w:hAnsi="Arial" w:cs="Arial"/>
        <w:color w:val="000000"/>
      </w:rPr>
    </w:lvl>
    <w:lvl w:ilvl="1" w:tplc="FD065A66">
      <w:start w:val="1"/>
      <w:numFmt w:val="decimal"/>
      <w:lvlText w:val=""/>
      <w:lvlJc w:val="left"/>
    </w:lvl>
    <w:lvl w:ilvl="2" w:tplc="98941420">
      <w:start w:val="1"/>
      <w:numFmt w:val="decimal"/>
      <w:lvlText w:val=""/>
      <w:lvlJc w:val="left"/>
    </w:lvl>
    <w:lvl w:ilvl="3" w:tplc="7A0239C6">
      <w:start w:val="1"/>
      <w:numFmt w:val="decimal"/>
      <w:lvlText w:val=""/>
      <w:lvlJc w:val="left"/>
    </w:lvl>
    <w:lvl w:ilvl="4" w:tplc="A8C65D58">
      <w:start w:val="1"/>
      <w:numFmt w:val="decimal"/>
      <w:lvlText w:val=""/>
      <w:lvlJc w:val="left"/>
    </w:lvl>
    <w:lvl w:ilvl="5" w:tplc="91865DFA">
      <w:start w:val="1"/>
      <w:numFmt w:val="decimal"/>
      <w:lvlText w:val=""/>
      <w:lvlJc w:val="left"/>
    </w:lvl>
    <w:lvl w:ilvl="6" w:tplc="C812FBA8">
      <w:start w:val="1"/>
      <w:numFmt w:val="decimal"/>
      <w:lvlText w:val=""/>
      <w:lvlJc w:val="left"/>
    </w:lvl>
    <w:lvl w:ilvl="7" w:tplc="212E57F4">
      <w:start w:val="1"/>
      <w:numFmt w:val="decimal"/>
      <w:lvlText w:val=""/>
      <w:lvlJc w:val="left"/>
    </w:lvl>
    <w:lvl w:ilvl="8" w:tplc="83F4B7A0">
      <w:start w:val="1"/>
      <w:numFmt w:val="decimal"/>
      <w:lvlText w:val=""/>
      <w:lvlJc w:val="left"/>
    </w:lvl>
  </w:abstractNum>
  <w:abstractNum w:abstractNumId="3" w15:restartNumberingAfterBreak="0">
    <w:nsid w:val="61009BBC"/>
    <w:multiLevelType w:val="hybridMultilevel"/>
    <w:tmpl w:val="00000000"/>
    <w:lvl w:ilvl="0" w:tplc="8C2CF6F2">
      <w:start w:val="1"/>
      <w:numFmt w:val="bullet"/>
      <w:lvlText w:val=""/>
      <w:lvlJc w:val="left"/>
      <w:pPr>
        <w:tabs>
          <w:tab w:val="num" w:pos="0"/>
        </w:tabs>
        <w:ind w:left="1429" w:hanging="360"/>
      </w:pPr>
      <w:rPr>
        <w:rFonts w:ascii="Symbol" w:hAnsi="Symbol" w:cs="Symbol" w:hint="default"/>
      </w:rPr>
    </w:lvl>
    <w:lvl w:ilvl="1" w:tplc="58F887C2">
      <w:start w:val="1"/>
      <w:numFmt w:val="decimal"/>
      <w:lvlText w:val=""/>
      <w:lvlJc w:val="left"/>
    </w:lvl>
    <w:lvl w:ilvl="2" w:tplc="AAF85E9A">
      <w:start w:val="1"/>
      <w:numFmt w:val="decimal"/>
      <w:lvlText w:val=""/>
      <w:lvlJc w:val="left"/>
    </w:lvl>
    <w:lvl w:ilvl="3" w:tplc="B4BAE6C2">
      <w:start w:val="1"/>
      <w:numFmt w:val="decimal"/>
      <w:lvlText w:val=""/>
      <w:lvlJc w:val="left"/>
    </w:lvl>
    <w:lvl w:ilvl="4" w:tplc="3B00E106">
      <w:start w:val="1"/>
      <w:numFmt w:val="decimal"/>
      <w:lvlText w:val=""/>
      <w:lvlJc w:val="left"/>
    </w:lvl>
    <w:lvl w:ilvl="5" w:tplc="48427A40">
      <w:start w:val="1"/>
      <w:numFmt w:val="decimal"/>
      <w:lvlText w:val=""/>
      <w:lvlJc w:val="left"/>
    </w:lvl>
    <w:lvl w:ilvl="6" w:tplc="7C461528">
      <w:start w:val="1"/>
      <w:numFmt w:val="decimal"/>
      <w:lvlText w:val=""/>
      <w:lvlJc w:val="left"/>
    </w:lvl>
    <w:lvl w:ilvl="7" w:tplc="14CC351E">
      <w:start w:val="1"/>
      <w:numFmt w:val="decimal"/>
      <w:lvlText w:val=""/>
      <w:lvlJc w:val="left"/>
    </w:lvl>
    <w:lvl w:ilvl="8" w:tplc="3AB22EC4">
      <w:start w:val="1"/>
      <w:numFmt w:val="decimal"/>
      <w:lvlText w:val=""/>
      <w:lvlJc w:val="left"/>
    </w:lvl>
  </w:abstractNum>
  <w:abstractNum w:abstractNumId="4" w15:restartNumberingAfterBreak="0">
    <w:nsid w:val="76881F61"/>
    <w:multiLevelType w:val="hybridMultilevel"/>
    <w:tmpl w:val="00000000"/>
    <w:lvl w:ilvl="0" w:tplc="D7DE0D82">
      <w:start w:val="1"/>
      <w:numFmt w:val="none"/>
      <w:pStyle w:val="11"/>
      <w:suff w:val="nothing"/>
      <w:lvlText w:val=""/>
      <w:lvlJc w:val="left"/>
      <w:pPr>
        <w:tabs>
          <w:tab w:val="num" w:pos="0"/>
        </w:tabs>
        <w:ind w:left="0" w:firstLine="0"/>
      </w:pPr>
    </w:lvl>
    <w:lvl w:ilvl="1" w:tplc="9AC86CC6">
      <w:start w:val="1"/>
      <w:numFmt w:val="none"/>
      <w:pStyle w:val="21"/>
      <w:suff w:val="nothing"/>
      <w:lvlText w:val=""/>
      <w:lvlJc w:val="left"/>
      <w:pPr>
        <w:tabs>
          <w:tab w:val="num" w:pos="0"/>
        </w:tabs>
        <w:ind w:left="0" w:firstLine="0"/>
      </w:pPr>
    </w:lvl>
    <w:lvl w:ilvl="2" w:tplc="6D0863EA">
      <w:start w:val="1"/>
      <w:numFmt w:val="none"/>
      <w:pStyle w:val="31"/>
      <w:suff w:val="nothing"/>
      <w:lvlText w:val=""/>
      <w:lvlJc w:val="left"/>
      <w:pPr>
        <w:tabs>
          <w:tab w:val="num" w:pos="0"/>
        </w:tabs>
        <w:ind w:left="0" w:firstLine="0"/>
      </w:pPr>
    </w:lvl>
    <w:lvl w:ilvl="3" w:tplc="6FA68BF0">
      <w:start w:val="1"/>
      <w:numFmt w:val="none"/>
      <w:pStyle w:val="41"/>
      <w:suff w:val="nothing"/>
      <w:lvlText w:val=""/>
      <w:lvlJc w:val="left"/>
      <w:pPr>
        <w:tabs>
          <w:tab w:val="num" w:pos="0"/>
        </w:tabs>
        <w:ind w:left="0" w:firstLine="0"/>
      </w:pPr>
    </w:lvl>
    <w:lvl w:ilvl="4" w:tplc="D674D40C">
      <w:start w:val="1"/>
      <w:numFmt w:val="none"/>
      <w:pStyle w:val="51"/>
      <w:suff w:val="nothing"/>
      <w:lvlText w:val=""/>
      <w:lvlJc w:val="left"/>
      <w:pPr>
        <w:tabs>
          <w:tab w:val="num" w:pos="0"/>
        </w:tabs>
        <w:ind w:left="0" w:firstLine="0"/>
      </w:pPr>
    </w:lvl>
    <w:lvl w:ilvl="5" w:tplc="80220BBC">
      <w:start w:val="1"/>
      <w:numFmt w:val="none"/>
      <w:pStyle w:val="61"/>
      <w:suff w:val="nothing"/>
      <w:lvlText w:val=""/>
      <w:lvlJc w:val="left"/>
      <w:pPr>
        <w:tabs>
          <w:tab w:val="num" w:pos="0"/>
        </w:tabs>
        <w:ind w:left="0" w:firstLine="0"/>
      </w:pPr>
    </w:lvl>
    <w:lvl w:ilvl="6" w:tplc="67C8DDCC">
      <w:start w:val="1"/>
      <w:numFmt w:val="none"/>
      <w:pStyle w:val="71"/>
      <w:suff w:val="nothing"/>
      <w:lvlText w:val=""/>
      <w:lvlJc w:val="left"/>
      <w:pPr>
        <w:tabs>
          <w:tab w:val="num" w:pos="0"/>
        </w:tabs>
        <w:ind w:left="0" w:firstLine="0"/>
      </w:pPr>
    </w:lvl>
    <w:lvl w:ilvl="7" w:tplc="6CD0D5F8">
      <w:start w:val="1"/>
      <w:numFmt w:val="none"/>
      <w:suff w:val="nothing"/>
      <w:lvlText w:val=""/>
      <w:lvlJc w:val="left"/>
      <w:pPr>
        <w:tabs>
          <w:tab w:val="num" w:pos="0"/>
        </w:tabs>
        <w:ind w:left="0" w:firstLine="0"/>
      </w:pPr>
    </w:lvl>
    <w:lvl w:ilvl="8" w:tplc="11DA5EDC">
      <w:start w:val="1"/>
      <w:numFmt w:val="none"/>
      <w:suff w:val="nothing"/>
      <w:lvlText w:val=""/>
      <w:lvlJc w:val="left"/>
      <w:pPr>
        <w:tabs>
          <w:tab w:val="num" w:pos="0"/>
        </w:tabs>
        <w:ind w:left="0" w:firstLine="0"/>
      </w:pPr>
    </w:lvl>
  </w:abstractNum>
  <w:num w:numId="1">
    <w:abstractNumId w:val="4"/>
  </w:num>
  <w:num w:numId="2">
    <w:abstractNumId w:val="2"/>
  </w:num>
  <w:num w:numId="3">
    <w:abstractNumId w:val="3"/>
  </w:num>
  <w:num w:numId="4">
    <w:abstractNumId w:val="0"/>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BEB"/>
    <w:rsid w:val="00C44D97"/>
    <w:rsid w:val="00CC3BEB"/>
    <w:rsid w:val="00FF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7187"/>
  <w15:docId w15:val="{60C5D74C-DCC3-4C79-81CE-5BB9A834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pPr>
      <w:keepNext/>
      <w:numPr>
        <w:numId w:val="1"/>
      </w:numPr>
      <w:jc w:val="center"/>
      <w:outlineLvl w:val="0"/>
    </w:pPr>
    <w:rPr>
      <w:b/>
      <w:bCs/>
      <w:sz w:val="36"/>
      <w:szCs w:val="36"/>
    </w:rPr>
  </w:style>
  <w:style w:type="paragraph" w:customStyle="1" w:styleId="21">
    <w:name w:val="Заголовок 21"/>
    <w:basedOn w:val="a"/>
    <w:next w:val="a"/>
    <w:qFormat/>
    <w:pPr>
      <w:keepNext/>
      <w:numPr>
        <w:ilvl w:val="1"/>
        <w:numId w:val="1"/>
      </w:numPr>
      <w:jc w:val="center"/>
      <w:outlineLvl w:val="1"/>
    </w:pPr>
    <w:rPr>
      <w:sz w:val="44"/>
      <w:szCs w:val="44"/>
    </w:rPr>
  </w:style>
  <w:style w:type="paragraph" w:customStyle="1" w:styleId="31">
    <w:name w:val="Заголовок 31"/>
    <w:basedOn w:val="a"/>
    <w:next w:val="a"/>
    <w:qFormat/>
    <w:pPr>
      <w:keepNext/>
      <w:widowControl w:val="0"/>
      <w:numPr>
        <w:ilvl w:val="2"/>
        <w:numId w:val="1"/>
      </w:numPr>
      <w:ind w:left="-567" w:firstLine="3"/>
      <w:jc w:val="center"/>
      <w:outlineLvl w:val="2"/>
    </w:pPr>
    <w:rPr>
      <w:rFonts w:ascii="Tatar Pragmatica;Times New Roma" w:hAnsi="Tatar Pragmatica;Times New Roma" w:cs="Tatar Pragmatica;Times New Roma"/>
      <w:b/>
      <w:bCs/>
      <w:sz w:val="20"/>
      <w:szCs w:val="20"/>
    </w:rPr>
  </w:style>
  <w:style w:type="paragraph" w:customStyle="1" w:styleId="41">
    <w:name w:val="Заголовок 41"/>
    <w:basedOn w:val="a"/>
    <w:next w:val="a"/>
    <w:qFormat/>
    <w:pPr>
      <w:keepNext/>
      <w:numPr>
        <w:ilvl w:val="3"/>
        <w:numId w:val="1"/>
      </w:numPr>
      <w:spacing w:before="240" w:after="60"/>
      <w:outlineLvl w:val="3"/>
    </w:pPr>
    <w:rPr>
      <w:b/>
      <w:bCs/>
      <w:sz w:val="28"/>
      <w:szCs w:val="28"/>
    </w:rPr>
  </w:style>
  <w:style w:type="paragraph" w:customStyle="1" w:styleId="51">
    <w:name w:val="Заголовок 51"/>
    <w:basedOn w:val="a"/>
    <w:next w:val="a"/>
    <w:qFormat/>
    <w:pPr>
      <w:keepNext/>
      <w:widowControl w:val="0"/>
      <w:numPr>
        <w:ilvl w:val="4"/>
        <w:numId w:val="1"/>
      </w:numPr>
      <w:ind w:left="-567"/>
      <w:jc w:val="center"/>
      <w:outlineLvl w:val="4"/>
    </w:pPr>
    <w:rPr>
      <w:b/>
      <w:bCs/>
    </w:rPr>
  </w:style>
  <w:style w:type="paragraph" w:customStyle="1" w:styleId="61">
    <w:name w:val="Заголовок 61"/>
    <w:basedOn w:val="a"/>
    <w:next w:val="a"/>
    <w:qFormat/>
    <w:pPr>
      <w:keepNext/>
      <w:numPr>
        <w:ilvl w:val="5"/>
        <w:numId w:val="1"/>
      </w:numPr>
      <w:ind w:left="-567" w:firstLine="3"/>
      <w:jc w:val="center"/>
      <w:outlineLvl w:val="5"/>
    </w:pPr>
  </w:style>
  <w:style w:type="paragraph" w:customStyle="1" w:styleId="71">
    <w:name w:val="Заголовок 71"/>
    <w:basedOn w:val="a"/>
    <w:next w:val="a"/>
    <w:qFormat/>
    <w:pPr>
      <w:numPr>
        <w:ilvl w:val="6"/>
        <w:numId w:val="1"/>
      </w:numPr>
      <w:spacing w:before="240" w:after="60"/>
      <w:outlineLvl w:val="6"/>
    </w:pPr>
  </w:style>
  <w:style w:type="character" w:customStyle="1" w:styleId="WW8Num1z0">
    <w:name w:val="WW8Num1z0"/>
    <w:qFormat/>
    <w:rPr>
      <w:rFonts w:ascii="Arial" w:eastAsia="Calibri" w:hAnsi="Arial" w:cs="Arial"/>
      <w:color w:val="000000"/>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2">
    <w:name w:val="WW8Num7z2"/>
    <w:qFormat/>
    <w:rPr>
      <w:rFonts w:ascii="Wingdings" w:hAnsi="Wingdings" w:cs="Wingdings"/>
    </w:rPr>
  </w:style>
  <w:style w:type="character" w:customStyle="1" w:styleId="WW8Num7z4">
    <w:name w:val="WW8Num7z4"/>
    <w:qFormat/>
    <w:rPr>
      <w:rFonts w:ascii="Courier New" w:hAnsi="Courier New" w:cs="Courier New"/>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4z0">
    <w:name w:val="WW8Num14z0"/>
    <w:qFormat/>
  </w:style>
  <w:style w:type="character" w:customStyle="1" w:styleId="WW8Num15z0">
    <w:name w:val="WW8Num15z0"/>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1">
    <w:name w:val="Основной шрифт абзаца1"/>
    <w:qFormat/>
  </w:style>
  <w:style w:type="character" w:customStyle="1" w:styleId="10">
    <w:name w:val="Заголовок 1 Знак"/>
    <w:qFormat/>
    <w:rPr>
      <w:rFonts w:ascii="Cambria" w:hAnsi="Cambria" w:cs="Cambria"/>
      <w:b/>
      <w:bCs/>
      <w:kern w:val="2"/>
      <w:sz w:val="32"/>
      <w:szCs w:val="32"/>
    </w:rPr>
  </w:style>
  <w:style w:type="character" w:customStyle="1" w:styleId="2">
    <w:name w:val="Заголовок 2 Знак"/>
    <w:qFormat/>
    <w:rPr>
      <w:rFonts w:ascii="Cambria" w:hAnsi="Cambria" w:cs="Cambria"/>
      <w:b/>
      <w:bCs/>
      <w:i/>
      <w:iCs/>
      <w:sz w:val="28"/>
      <w:szCs w:val="28"/>
    </w:rPr>
  </w:style>
  <w:style w:type="character" w:customStyle="1" w:styleId="3">
    <w:name w:val="Заголовок 3 Знак"/>
    <w:qFormat/>
    <w:rPr>
      <w:rFonts w:ascii="Cambria" w:hAnsi="Cambria" w:cs="Cambria"/>
      <w:b/>
      <w:bCs/>
      <w:sz w:val="26"/>
      <w:szCs w:val="26"/>
    </w:rPr>
  </w:style>
  <w:style w:type="character" w:customStyle="1" w:styleId="4">
    <w:name w:val="Заголовок 4 Знак"/>
    <w:qFormat/>
    <w:rPr>
      <w:rFonts w:ascii="Calibri" w:hAnsi="Calibri" w:cs="Calibri"/>
      <w:b/>
      <w:bCs/>
      <w:sz w:val="28"/>
      <w:szCs w:val="28"/>
    </w:rPr>
  </w:style>
  <w:style w:type="character" w:customStyle="1" w:styleId="5">
    <w:name w:val="Заголовок 5 Знак"/>
    <w:qFormat/>
    <w:rPr>
      <w:rFonts w:ascii="Calibri" w:hAnsi="Calibri" w:cs="Calibri"/>
      <w:b/>
      <w:bCs/>
      <w:i/>
      <w:iCs/>
      <w:sz w:val="26"/>
      <w:szCs w:val="26"/>
    </w:rPr>
  </w:style>
  <w:style w:type="character" w:customStyle="1" w:styleId="6">
    <w:name w:val="Заголовок 6 Знак"/>
    <w:qFormat/>
    <w:rPr>
      <w:rFonts w:ascii="Calibri" w:hAnsi="Calibri" w:cs="Calibri"/>
      <w:b/>
      <w:bCs/>
    </w:rPr>
  </w:style>
  <w:style w:type="character" w:customStyle="1" w:styleId="7">
    <w:name w:val="Заголовок 7 Знак"/>
    <w:qFormat/>
    <w:rPr>
      <w:rFonts w:ascii="Calibri" w:hAnsi="Calibri" w:cs="Calibri"/>
      <w:sz w:val="24"/>
      <w:szCs w:val="24"/>
    </w:rPr>
  </w:style>
  <w:style w:type="character" w:customStyle="1" w:styleId="a3">
    <w:name w:val="Основной текст Знак"/>
    <w:qFormat/>
    <w:rPr>
      <w:sz w:val="24"/>
      <w:szCs w:val="24"/>
    </w:rPr>
  </w:style>
  <w:style w:type="character" w:customStyle="1" w:styleId="20">
    <w:name w:val="Основной текст 2 Знак"/>
    <w:qFormat/>
    <w:rPr>
      <w:sz w:val="24"/>
      <w:szCs w:val="24"/>
    </w:rPr>
  </w:style>
  <w:style w:type="character" w:customStyle="1" w:styleId="a4">
    <w:name w:val="Название Знак"/>
    <w:qFormat/>
    <w:rPr>
      <w:b/>
      <w:bCs/>
      <w:sz w:val="28"/>
      <w:szCs w:val="28"/>
    </w:rPr>
  </w:style>
  <w:style w:type="character" w:customStyle="1" w:styleId="a5">
    <w:name w:val="Текст выноски Знак"/>
    <w:qFormat/>
    <w:rPr>
      <w:rFonts w:ascii="Tahoma" w:hAnsi="Tahoma" w:cs="Tahoma"/>
      <w:sz w:val="16"/>
      <w:szCs w:val="16"/>
    </w:rPr>
  </w:style>
  <w:style w:type="character" w:customStyle="1" w:styleId="a6">
    <w:name w:val="Нижний колонтитул Знак"/>
    <w:basedOn w:val="1"/>
    <w:qFormat/>
  </w:style>
  <w:style w:type="character" w:styleId="a7">
    <w:name w:val="Hyperlink"/>
    <w:rPr>
      <w:color w:val="0000FF"/>
      <w:u w:val="single"/>
    </w:rPr>
  </w:style>
  <w:style w:type="character" w:customStyle="1" w:styleId="a8">
    <w:name w:val="Верхний колонтитул Знак"/>
    <w:qFormat/>
    <w:rPr>
      <w:sz w:val="24"/>
      <w:szCs w:val="24"/>
    </w:rPr>
  </w:style>
  <w:style w:type="paragraph" w:customStyle="1" w:styleId="12">
    <w:name w:val="Заголовок1"/>
    <w:basedOn w:val="a"/>
    <w:next w:val="a9"/>
    <w:qFormat/>
    <w:pPr>
      <w:widowControl w:val="0"/>
      <w:overflowPunct w:val="0"/>
      <w:autoSpaceDE w:val="0"/>
      <w:jc w:val="center"/>
      <w:textAlignment w:val="baseline"/>
    </w:pPr>
    <w:rPr>
      <w:b/>
      <w:bCs/>
      <w:sz w:val="28"/>
      <w:szCs w:val="28"/>
    </w:rPr>
  </w:style>
  <w:style w:type="paragraph" w:styleId="a9">
    <w:name w:val="Body Text"/>
    <w:basedOn w:val="a"/>
    <w:pPr>
      <w:jc w:val="both"/>
    </w:pPr>
    <w:rPr>
      <w:sz w:val="28"/>
      <w:szCs w:val="28"/>
    </w:rPr>
  </w:style>
  <w:style w:type="paragraph" w:styleId="aa">
    <w:name w:val="List"/>
    <w:basedOn w:val="a9"/>
    <w:rPr>
      <w:rFonts w:ascii="PT Astra Serif" w:hAnsi="PT Astra Serif" w:cs="Noto Sans Devanagari"/>
    </w:rPr>
  </w:style>
  <w:style w:type="paragraph" w:customStyle="1" w:styleId="13">
    <w:name w:val="Название объекта1"/>
    <w:basedOn w:val="a"/>
    <w:qFormat/>
    <w:pPr>
      <w:suppressLineNumbers/>
      <w:spacing w:before="120" w:after="120"/>
    </w:pPr>
    <w:rPr>
      <w:rFonts w:ascii="PT Astra Serif" w:hAnsi="PT Astra Serif" w:cs="Noto Sans Devanagari"/>
      <w:i/>
      <w:iCs/>
    </w:rPr>
  </w:style>
  <w:style w:type="paragraph" w:customStyle="1" w:styleId="14">
    <w:name w:val="Указатель1"/>
    <w:basedOn w:val="a"/>
    <w:qFormat/>
    <w:pPr>
      <w:suppressLineNumbers/>
    </w:pPr>
    <w:rPr>
      <w:rFonts w:ascii="PT Astra Serif" w:hAnsi="PT Astra Serif" w:cs="Noto Sans Devanagari"/>
    </w:rPr>
  </w:style>
  <w:style w:type="paragraph" w:customStyle="1" w:styleId="210">
    <w:name w:val="Основной текст 21"/>
    <w:basedOn w:val="a"/>
    <w:qFormat/>
    <w:pPr>
      <w:spacing w:after="120" w:line="480" w:lineRule="auto"/>
    </w:pPr>
  </w:style>
  <w:style w:type="paragraph" w:styleId="ab">
    <w:name w:val="No Spacing"/>
    <w:qFormat/>
    <w:pPr>
      <w:suppressAutoHyphens/>
    </w:pPr>
    <w:rPr>
      <w:rFonts w:ascii="Calibri" w:eastAsia="Times New Roman" w:hAnsi="Calibri" w:cs="Calibri"/>
      <w:sz w:val="22"/>
      <w:szCs w:val="22"/>
      <w:lang w:eastAsia="zh-CN"/>
    </w:rPr>
  </w:style>
  <w:style w:type="paragraph" w:customStyle="1" w:styleId="15">
    <w:name w:val="Текст выноски1"/>
    <w:basedOn w:val="a"/>
    <w:qFormat/>
    <w:rPr>
      <w:rFonts w:ascii="Tahoma" w:hAnsi="Tahoma" w:cs="Tahoma"/>
      <w:sz w:val="16"/>
      <w:szCs w:val="16"/>
    </w:rPr>
  </w:style>
  <w:style w:type="paragraph" w:customStyle="1" w:styleId="ac">
    <w:name w:val="Колонтитул"/>
    <w:basedOn w:val="a"/>
    <w:qFormat/>
    <w:pPr>
      <w:suppressLineNumbers/>
      <w:tabs>
        <w:tab w:val="center" w:pos="4819"/>
        <w:tab w:val="right" w:pos="9638"/>
      </w:tabs>
    </w:pPr>
  </w:style>
  <w:style w:type="paragraph" w:customStyle="1" w:styleId="16">
    <w:name w:val="Нижний колонтитул1"/>
    <w:basedOn w:val="a"/>
    <w:pPr>
      <w:widowControl w:val="0"/>
      <w:tabs>
        <w:tab w:val="center" w:pos="4153"/>
        <w:tab w:val="right" w:pos="8306"/>
      </w:tabs>
      <w:overflowPunct w:val="0"/>
      <w:autoSpaceDE w:val="0"/>
      <w:textAlignment w:val="baseline"/>
    </w:pPr>
    <w:rPr>
      <w:sz w:val="20"/>
      <w:szCs w:val="20"/>
    </w:rPr>
  </w:style>
  <w:style w:type="paragraph" w:customStyle="1" w:styleId="17">
    <w:name w:val="Цитата1"/>
    <w:basedOn w:val="a"/>
    <w:qFormat/>
    <w:pPr>
      <w:ind w:left="1134" w:right="1318"/>
      <w:jc w:val="center"/>
    </w:pPr>
    <w:rPr>
      <w:b/>
      <w:bCs/>
      <w:sz w:val="28"/>
      <w:szCs w:val="20"/>
    </w:rPr>
  </w:style>
  <w:style w:type="paragraph" w:customStyle="1" w:styleId="18">
    <w:name w:val="Абзац списка1"/>
    <w:basedOn w:val="a"/>
    <w:qFormat/>
    <w:pPr>
      <w:ind w:left="720"/>
      <w:contextualSpacing/>
    </w:pPr>
    <w:rPr>
      <w:rFonts w:ascii="Calibri" w:eastAsia="Calibri" w:hAnsi="Calibri"/>
    </w:rPr>
  </w:style>
  <w:style w:type="paragraph" w:customStyle="1" w:styleId="TableParagraph">
    <w:name w:val="Table Paragraph"/>
    <w:basedOn w:val="a"/>
    <w:qFormat/>
    <w:pPr>
      <w:widowControl w:val="0"/>
      <w:autoSpaceDE w:val="0"/>
      <w:spacing w:before="120"/>
      <w:ind w:left="157"/>
      <w:jc w:val="center"/>
    </w:pPr>
    <w:rPr>
      <w:sz w:val="22"/>
      <w:szCs w:val="22"/>
    </w:rPr>
  </w:style>
  <w:style w:type="paragraph" w:customStyle="1" w:styleId="19">
    <w:name w:val="Верхний колонтитул1"/>
    <w:basedOn w:val="a"/>
    <w:pPr>
      <w:tabs>
        <w:tab w:val="center" w:pos="4677"/>
        <w:tab w:val="right" w:pos="9355"/>
      </w:tabs>
    </w:pPr>
  </w:style>
  <w:style w:type="paragraph" w:customStyle="1" w:styleId="ad">
    <w:name w:val="Содержимое таблицы"/>
    <w:basedOn w:val="a"/>
    <w:qFormat/>
    <w:pPr>
      <w:widowControl w:val="0"/>
      <w:suppressLineNumbers/>
    </w:pPr>
  </w:style>
  <w:style w:type="paragraph" w:customStyle="1" w:styleId="ae">
    <w:name w:val="Заголовок таблицы"/>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kaz.transnef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Григорий</dc:creator>
  <cp:lastModifiedBy>User</cp:lastModifiedBy>
  <cp:revision>12</cp:revision>
  <cp:lastPrinted>2024-12-30T04:34:00Z</cp:lastPrinted>
  <dcterms:created xsi:type="dcterms:W3CDTF">2024-04-08T09:41:00Z</dcterms:created>
  <dcterms:modified xsi:type="dcterms:W3CDTF">2024-12-30T04:36:00Z</dcterms:modified>
  <dc:language>ru-RU</dc:language>
</cp:coreProperties>
</file>