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A" w:rsidRDefault="0049300D" w:rsidP="00AA513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482851</wp:posOffset>
                </wp:positionH>
                <wp:positionV relativeFrom="paragraph">
                  <wp:posOffset>1867624</wp:posOffset>
                </wp:positionV>
                <wp:extent cx="4816549" cy="404037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549" cy="40403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00D" w:rsidRPr="00DA4A13" w:rsidRDefault="004930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4A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26.10.2017                                                             </w:t>
                            </w:r>
                            <w:bookmarkStart w:id="0" w:name="_GoBack"/>
                            <w:bookmarkEnd w:id="0"/>
                            <w:r w:rsidRPr="00DA4A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36-142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pt;margin-top:147.05pt;width:379.25pt;height:3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" fillcolor="white [3201]" stroked="f" strokeweight=".5pt">
                <v:fill opacity="0"/>
                <v:textbox>
                  <w:txbxContent>
                    <w:p w:rsidR="0049300D" w:rsidRPr="00DA4A13" w:rsidRDefault="004930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A4A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26.10.2017                                                             </w:t>
                      </w:r>
                      <w:bookmarkStart w:id="1" w:name="_GoBack"/>
                      <w:bookmarkEnd w:id="1"/>
                      <w:r w:rsidRPr="00DA4A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36-142</w:t>
                      </w:r>
                    </w:p>
                  </w:txbxContent>
                </v:textbox>
              </v:shape>
            </w:pict>
          </mc:Fallback>
        </mc:AlternateContent>
      </w:r>
      <w:r w:rsidR="00E76F31">
        <w:rPr>
          <w:noProof/>
        </w:rPr>
        <w:drawing>
          <wp:inline distT="0" distB="0" distL="0" distR="0" wp14:anchorId="4A2AAD56" wp14:editId="18DD10D5">
            <wp:extent cx="5940425" cy="2858770"/>
            <wp:effectExtent l="0" t="0" r="3175" b="0"/>
            <wp:docPr id="1" name="Рисунок 1" descr="СОВЕТ РЕШ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ОВЕТ РЕШЕ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3A" w:rsidRDefault="00AA513A" w:rsidP="00AA513A">
      <w:pPr>
        <w:pStyle w:val="ConsPlusTitlePage"/>
        <w:jc w:val="center"/>
        <w:rPr>
          <w:sz w:val="22"/>
        </w:rPr>
      </w:pPr>
      <w:r w:rsidRPr="00AC2FA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подготовки, утверждения местных нормативов градостроительного проектирования </w:t>
      </w:r>
      <w:proofErr w:type="spellStart"/>
      <w:r w:rsidR="00154439">
        <w:rPr>
          <w:rFonts w:ascii="Times New Roman" w:hAnsi="Times New Roman" w:cs="Times New Roman"/>
          <w:b/>
          <w:sz w:val="28"/>
          <w:szCs w:val="28"/>
        </w:rPr>
        <w:t>Нижнеуслонского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Верхнеуслонского муниципального района </w:t>
      </w:r>
      <w:r w:rsidRPr="00AC2FA1">
        <w:rPr>
          <w:rFonts w:ascii="Times New Roman" w:hAnsi="Times New Roman" w:cs="Times New Roman"/>
          <w:b/>
          <w:sz w:val="28"/>
          <w:szCs w:val="28"/>
        </w:rPr>
        <w:t>и внесения в них изменений</w:t>
      </w:r>
    </w:p>
    <w:p w:rsidR="00AA513A" w:rsidRDefault="00AA513A" w:rsidP="00AA513A">
      <w:pPr>
        <w:pStyle w:val="ConsPlusTitle"/>
        <w:jc w:val="center"/>
      </w:pPr>
    </w:p>
    <w:p w:rsidR="00AA513A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C2FA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C2FA1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8" w:history="1">
        <w:r w:rsidRPr="00AC2FA1">
          <w:rPr>
            <w:rFonts w:ascii="Times New Roman" w:hAnsi="Times New Roman" w:cs="Times New Roman"/>
            <w:sz w:val="28"/>
            <w:szCs w:val="28"/>
          </w:rPr>
          <w:t>статьей 29.4</w:t>
        </w:r>
      </w:hyperlink>
      <w:r w:rsidRPr="00AC2FA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513A" w:rsidRDefault="00AA513A" w:rsidP="00AA51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A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9300D" w:rsidRPr="00AC2FA1" w:rsidRDefault="0049300D" w:rsidP="00AA51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Нижнеуслонского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513A" w:rsidRPr="00AC2FA1" w:rsidRDefault="00AA513A" w:rsidP="00AA51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Верхнеуслонского </w:t>
      </w:r>
      <w:r w:rsidRPr="00AC2FA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A513A" w:rsidRPr="00AC2FA1" w:rsidRDefault="00AA513A" w:rsidP="00AA51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A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A513A" w:rsidRPr="00AC2FA1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AC2FA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2FA1">
        <w:rPr>
          <w:rFonts w:ascii="Times New Roman" w:hAnsi="Times New Roman" w:cs="Times New Roman"/>
          <w:sz w:val="28"/>
          <w:szCs w:val="28"/>
        </w:rPr>
        <w:t xml:space="preserve"> о порядке подготовки, утверждения местных нормативов гр</w:t>
      </w:r>
      <w:r w:rsidR="00154439">
        <w:rPr>
          <w:rFonts w:ascii="Times New Roman" w:hAnsi="Times New Roman" w:cs="Times New Roman"/>
          <w:sz w:val="28"/>
          <w:szCs w:val="28"/>
        </w:rPr>
        <w:t xml:space="preserve">адостроительного проектирования </w:t>
      </w:r>
      <w:proofErr w:type="spellStart"/>
      <w:r w:rsidR="00154439">
        <w:rPr>
          <w:rFonts w:ascii="Times New Roman" w:hAnsi="Times New Roman" w:cs="Times New Roman"/>
          <w:sz w:val="28"/>
          <w:szCs w:val="28"/>
        </w:rPr>
        <w:t>Нижнеуслонского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C2FA1">
        <w:rPr>
          <w:rFonts w:ascii="Times New Roman" w:hAnsi="Times New Roman" w:cs="Times New Roman"/>
          <w:sz w:val="28"/>
          <w:szCs w:val="28"/>
        </w:rPr>
        <w:t>Верхнеуслонского муниципального района и внесения в них изменений согласно приложению к настоящему решению.</w:t>
      </w:r>
    </w:p>
    <w:p w:rsidR="00AA513A" w:rsidRPr="00AC2FA1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FA1">
        <w:rPr>
          <w:rFonts w:ascii="Times New Roman" w:hAnsi="Times New Roman" w:cs="Times New Roman"/>
          <w:sz w:val="28"/>
          <w:szCs w:val="28"/>
        </w:rPr>
        <w:t xml:space="preserve">настоящее решение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портале правовой информации Республики Татарстан, на </w:t>
      </w:r>
      <w:r w:rsidRPr="00AC2FA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</w:t>
      </w:r>
      <w:r w:rsidRPr="00AC2FA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стендах </w:t>
      </w:r>
      <w:proofErr w:type="spellStart"/>
      <w:r w:rsidR="00154439">
        <w:rPr>
          <w:rFonts w:ascii="Times New Roman" w:hAnsi="Times New Roman" w:cs="Times New Roman"/>
          <w:sz w:val="28"/>
          <w:szCs w:val="28"/>
        </w:rPr>
        <w:t>Нижнеуслонского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C2FA1">
        <w:rPr>
          <w:rFonts w:ascii="Times New Roman" w:hAnsi="Times New Roman" w:cs="Times New Roman"/>
          <w:sz w:val="28"/>
          <w:szCs w:val="28"/>
        </w:rPr>
        <w:t>.</w:t>
      </w:r>
    </w:p>
    <w:p w:rsidR="00AA513A" w:rsidRPr="00AA513A" w:rsidRDefault="00AA513A" w:rsidP="00AA51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2F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2F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Верхнеуслонского муниципального района </w:t>
      </w:r>
      <w:r w:rsidRPr="00AC2FA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по </w:t>
      </w:r>
      <w:r w:rsidR="00154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земельным вопросам, благоустройству и природным ресурсам.</w:t>
      </w:r>
    </w:p>
    <w:p w:rsidR="00AA513A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.</w:t>
      </w:r>
    </w:p>
    <w:p w:rsidR="00AA513A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00D" w:rsidRDefault="0049300D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3A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3A" w:rsidRPr="008D7B2D" w:rsidRDefault="00AA513A" w:rsidP="00AA51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7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Совета </w:t>
      </w:r>
    </w:p>
    <w:p w:rsidR="00154439" w:rsidRDefault="00AA513A" w:rsidP="00AA51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7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</w:t>
      </w:r>
      <w:proofErr w:type="spellStart"/>
      <w:r w:rsidR="001544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Нижнеуслонского</w:t>
      </w:r>
      <w:proofErr w:type="spellEnd"/>
    </w:p>
    <w:p w:rsidR="00AA513A" w:rsidRDefault="00AA513A" w:rsidP="00AA51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AA513A" w:rsidRPr="008D7B2D" w:rsidRDefault="00AA513A" w:rsidP="00AA51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7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Верхнеуслонского </w:t>
      </w:r>
    </w:p>
    <w:p w:rsidR="00AA513A" w:rsidRPr="008D7B2D" w:rsidRDefault="00AA513A" w:rsidP="00AA513A">
      <w:pPr>
        <w:keepNext/>
        <w:spacing w:after="0" w:line="240" w:lineRule="auto"/>
        <w:ind w:firstLine="540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7B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                  </w:t>
      </w:r>
      <w:r w:rsidR="001544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</w:t>
      </w:r>
      <w:proofErr w:type="spellStart"/>
      <w:r w:rsidR="001544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А.З.Шайдуллин</w:t>
      </w:r>
      <w:proofErr w:type="spellEnd"/>
    </w:p>
    <w:p w:rsidR="00AA513A" w:rsidRPr="008D7B2D" w:rsidRDefault="00AA513A" w:rsidP="00AA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3A" w:rsidRPr="00AC2FA1" w:rsidRDefault="00AA513A" w:rsidP="00AA513A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2F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513A" w:rsidRPr="00AC2FA1" w:rsidRDefault="00AA513A" w:rsidP="00AA513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2FA1">
        <w:rPr>
          <w:rFonts w:ascii="Times New Roman" w:hAnsi="Times New Roman" w:cs="Times New Roman"/>
          <w:sz w:val="24"/>
          <w:szCs w:val="24"/>
        </w:rPr>
        <w:t>к решению</w:t>
      </w:r>
    </w:p>
    <w:p w:rsidR="00AA513A" w:rsidRPr="00AC2FA1" w:rsidRDefault="00AA513A" w:rsidP="00AA513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2FA1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154439">
        <w:rPr>
          <w:rFonts w:ascii="Times New Roman" w:hAnsi="Times New Roman" w:cs="Times New Roman"/>
          <w:sz w:val="24"/>
          <w:szCs w:val="24"/>
        </w:rPr>
        <w:t>Нижнеуслонского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Верхнеуслонского</w:t>
      </w:r>
    </w:p>
    <w:p w:rsidR="00AA513A" w:rsidRPr="00AC2FA1" w:rsidRDefault="00AA513A" w:rsidP="00AA513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2FA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A513A" w:rsidRPr="00AC2FA1" w:rsidRDefault="00AA513A" w:rsidP="00AA513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2FA1">
        <w:rPr>
          <w:rFonts w:ascii="Times New Roman" w:hAnsi="Times New Roman" w:cs="Times New Roman"/>
          <w:sz w:val="24"/>
          <w:szCs w:val="24"/>
        </w:rPr>
        <w:t xml:space="preserve">от </w:t>
      </w:r>
      <w:r w:rsidR="00154439">
        <w:rPr>
          <w:rFonts w:ascii="Times New Roman" w:hAnsi="Times New Roman" w:cs="Times New Roman"/>
          <w:sz w:val="24"/>
          <w:szCs w:val="24"/>
        </w:rPr>
        <w:t>26.10.</w:t>
      </w:r>
      <w:r w:rsidRPr="00AC2FA1">
        <w:rPr>
          <w:rFonts w:ascii="Times New Roman" w:hAnsi="Times New Roman" w:cs="Times New Roman"/>
          <w:sz w:val="24"/>
          <w:szCs w:val="24"/>
        </w:rPr>
        <w:t xml:space="preserve"> 2017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54439">
        <w:rPr>
          <w:rFonts w:ascii="Times New Roman" w:hAnsi="Times New Roman" w:cs="Times New Roman"/>
          <w:sz w:val="24"/>
          <w:szCs w:val="24"/>
        </w:rPr>
        <w:t>36-142</w:t>
      </w:r>
    </w:p>
    <w:p w:rsidR="00AA513A" w:rsidRDefault="00AA513A" w:rsidP="00AA5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9"/>
      <w:bookmarkEnd w:id="2"/>
    </w:p>
    <w:p w:rsidR="00AA513A" w:rsidRDefault="003605A0" w:rsidP="00AA5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9" w:history="1">
        <w:r w:rsidR="00AA513A" w:rsidRPr="00AC2FA1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AA513A" w:rsidRPr="00AC2FA1">
        <w:rPr>
          <w:rFonts w:ascii="Times New Roman" w:hAnsi="Times New Roman" w:cs="Times New Roman"/>
          <w:b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</w:t>
      </w:r>
      <w:proofErr w:type="spellStart"/>
      <w:r w:rsidR="00154439">
        <w:rPr>
          <w:rFonts w:ascii="Times New Roman" w:hAnsi="Times New Roman" w:cs="Times New Roman"/>
          <w:b/>
          <w:sz w:val="28"/>
          <w:szCs w:val="28"/>
        </w:rPr>
        <w:t>Нижнеуслонского</w:t>
      </w:r>
      <w:proofErr w:type="spellEnd"/>
      <w:r w:rsidR="00AA51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513A" w:rsidRPr="00AC2FA1">
        <w:rPr>
          <w:rFonts w:ascii="Times New Roman" w:hAnsi="Times New Roman" w:cs="Times New Roman"/>
          <w:b/>
          <w:sz w:val="28"/>
          <w:szCs w:val="28"/>
        </w:rPr>
        <w:t>Верхнеуслонского муниципального района и внесения в них изменений</w:t>
      </w:r>
    </w:p>
    <w:p w:rsidR="00AA513A" w:rsidRPr="00AC2FA1" w:rsidRDefault="00AA513A" w:rsidP="00AA51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13A" w:rsidRPr="00AC2FA1" w:rsidRDefault="00AA513A" w:rsidP="00AA51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2FA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A513A" w:rsidRPr="00AC2FA1" w:rsidRDefault="00AA513A" w:rsidP="00AA51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13A" w:rsidRPr="00AC2FA1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подготовки, утверждения местных нормативов градостроительного проектирования </w:t>
      </w:r>
      <w:proofErr w:type="spellStart"/>
      <w:r w:rsidR="00154439">
        <w:rPr>
          <w:rFonts w:ascii="Times New Roman" w:hAnsi="Times New Roman" w:cs="Times New Roman"/>
          <w:sz w:val="28"/>
          <w:szCs w:val="28"/>
        </w:rPr>
        <w:t>Нижнеуслонского</w:t>
      </w:r>
      <w:proofErr w:type="spellEnd"/>
      <w:r w:rsidR="00154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C2FA1">
        <w:rPr>
          <w:rFonts w:ascii="Times New Roman" w:hAnsi="Times New Roman" w:cs="Times New Roman"/>
          <w:sz w:val="28"/>
          <w:szCs w:val="28"/>
        </w:rPr>
        <w:t>Верхнеуслонского муниципального района и порядок внесения в них изменений.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1.2. Местные нормативы градостроительного проектирования </w:t>
      </w:r>
      <w:proofErr w:type="spellStart"/>
      <w:r w:rsidR="00154439">
        <w:rPr>
          <w:rFonts w:ascii="Times New Roman" w:hAnsi="Times New Roman" w:cs="Times New Roman"/>
          <w:sz w:val="28"/>
          <w:szCs w:val="28"/>
        </w:rPr>
        <w:t>Нижнеуслонского</w:t>
      </w:r>
      <w:proofErr w:type="spellEnd"/>
      <w:r w:rsidR="00154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C2FA1">
        <w:rPr>
          <w:rFonts w:ascii="Times New Roman" w:hAnsi="Times New Roman" w:cs="Times New Roman"/>
          <w:sz w:val="28"/>
          <w:szCs w:val="28"/>
        </w:rPr>
        <w:t xml:space="preserve">Верхнеуслонского муниципального района (далее - местные нормативы) устанавливают </w:t>
      </w:r>
      <w:r>
        <w:rPr>
          <w:rFonts w:ascii="Times New Roman" w:hAnsi="Times New Roman" w:cs="Times New Roman"/>
          <w:sz w:val="28"/>
          <w:szCs w:val="28"/>
        </w:rPr>
        <w:t>расчетны</w:t>
      </w:r>
      <w:r w:rsidR="000D73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D73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 обеспеченности объектами местного значения поселения, относящимися к областям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автомобильные дороги местного значения</w:t>
      </w:r>
      <w:r w:rsidR="009511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иные области в связи с решением вопросов местного значения поселения</w:t>
      </w:r>
      <w:r w:rsidR="009511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объектами </w:t>
      </w:r>
      <w:hyperlink r:id="rId9" w:history="1">
        <w:r w:rsidRPr="009511A2">
          <w:rPr>
            <w:rFonts w:ascii="Times New Roman" w:hAnsi="Times New Roman" w:cs="Times New Roman"/>
            <w:sz w:val="28"/>
            <w:szCs w:val="28"/>
          </w:rPr>
          <w:t>благоустройства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территории, иными объекта</w:t>
      </w:r>
      <w:r w:rsidR="009511A2">
        <w:rPr>
          <w:rFonts w:ascii="Times New Roman" w:hAnsi="Times New Roman" w:cs="Times New Roman"/>
          <w:sz w:val="28"/>
          <w:szCs w:val="28"/>
        </w:rPr>
        <w:t xml:space="preserve">ми местного значения поселения </w:t>
      </w:r>
      <w:r>
        <w:rPr>
          <w:rFonts w:ascii="Times New Roman" w:hAnsi="Times New Roman" w:cs="Times New Roman"/>
          <w:sz w:val="28"/>
          <w:szCs w:val="28"/>
        </w:rPr>
        <w:t>и расчетны</w:t>
      </w:r>
      <w:r w:rsidR="00A3068B">
        <w:rPr>
          <w:rFonts w:ascii="Times New Roman" w:hAnsi="Times New Roman" w:cs="Times New Roman"/>
          <w:sz w:val="28"/>
          <w:szCs w:val="28"/>
        </w:rPr>
        <w:t>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 территориальной доступности таких о</w:t>
      </w:r>
      <w:r w:rsidR="009511A2">
        <w:rPr>
          <w:rFonts w:ascii="Times New Roman" w:hAnsi="Times New Roman" w:cs="Times New Roman"/>
          <w:sz w:val="28"/>
          <w:szCs w:val="28"/>
        </w:rPr>
        <w:t>бъектов для населения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13A" w:rsidRPr="00AC2FA1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1.3. Подготовка местных нормативов осуществляется с учетом:</w:t>
      </w:r>
    </w:p>
    <w:p w:rsidR="00AA513A" w:rsidRPr="00AC2FA1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AA513A" w:rsidRPr="00AC2FA1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AA513A" w:rsidRPr="00AC2FA1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AA513A" w:rsidRPr="00AC2FA1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1.4. Местные нормативы включают в себя:</w:t>
      </w:r>
    </w:p>
    <w:p w:rsidR="00AA513A" w:rsidRPr="00AC2FA1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1) основную часть (расчетные показатели минимально допустимого уровня обеспеченности объектами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AA513A" w:rsidRPr="00AC2FA1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AA513A" w:rsidRPr="00AC2FA1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AA513A" w:rsidRPr="00AC2FA1" w:rsidRDefault="00AA513A" w:rsidP="00AA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1.5. В </w:t>
      </w:r>
      <w:proofErr w:type="gramStart"/>
      <w:r w:rsidRPr="00AC2FA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C2FA1">
        <w:rPr>
          <w:rFonts w:ascii="Times New Roman" w:hAnsi="Times New Roman" w:cs="Times New Roman"/>
          <w:sz w:val="28"/>
          <w:szCs w:val="28"/>
        </w:rPr>
        <w:t xml:space="preserve">, если местные нормативы не содержат отдельных </w:t>
      </w:r>
      <w:r w:rsidRPr="00AC2FA1">
        <w:rPr>
          <w:rFonts w:ascii="Times New Roman" w:hAnsi="Times New Roman" w:cs="Times New Roman"/>
          <w:sz w:val="28"/>
          <w:szCs w:val="28"/>
        </w:rPr>
        <w:lastRenderedPageBreak/>
        <w:t>минимальных расчетных показателей, применению подлежат предельные значения расчетных показателей в составе нормативов градостроительного проектирования Республики Татарстан.</w:t>
      </w:r>
    </w:p>
    <w:p w:rsidR="00AA513A" w:rsidRPr="00AC2FA1" w:rsidRDefault="00AA513A" w:rsidP="00AA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13A" w:rsidRPr="00AC2FA1" w:rsidRDefault="00AA513A" w:rsidP="00AA51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II. ПОРЯДОК ПОДГОТОВКИ И УТВЕРЖДЕНИЯ МЕСТНЫХ НОРМАТИВОВ</w:t>
      </w:r>
    </w:p>
    <w:p w:rsidR="00AA513A" w:rsidRPr="00AC2FA1" w:rsidRDefault="00AA513A" w:rsidP="00AA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AC2FA1">
        <w:rPr>
          <w:rFonts w:ascii="Times New Roman" w:hAnsi="Times New Roman" w:cs="Times New Roman"/>
          <w:sz w:val="28"/>
          <w:szCs w:val="28"/>
        </w:rPr>
        <w:t xml:space="preserve">местных нормативов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постановления </w:t>
      </w:r>
      <w:r w:rsidRPr="00951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154439">
        <w:rPr>
          <w:rFonts w:ascii="Times New Roman" w:hAnsi="Times New Roman" w:cs="Times New Roman"/>
          <w:sz w:val="28"/>
          <w:szCs w:val="28"/>
        </w:rPr>
        <w:t>Нижнеуслонского</w:t>
      </w:r>
      <w:proofErr w:type="spellEnd"/>
      <w:r w:rsidR="00154439">
        <w:rPr>
          <w:rFonts w:ascii="Times New Roman" w:hAnsi="Times New Roman" w:cs="Times New Roman"/>
          <w:sz w:val="28"/>
          <w:szCs w:val="28"/>
        </w:rPr>
        <w:t xml:space="preserve"> </w:t>
      </w:r>
      <w:r w:rsidR="009511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Верхнеуслонского муниципального района Республики Татарстан.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подготовке проекта местных нормативов устанавливаются: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структурное подразделение, ответственное за подготовку проекта местных нормативов;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подготовки проекта местных нормативов;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направления и рассмотрения предложений заинтересованных лиц по проекту местных нормативов;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 организации работ по подготовке местных нормативов.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о подготовке проекта местных нормативов утверждается техническое задание на подготовку местных нормативов.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Постановление о подготовке проекта местных нормативов подлежит размещению на официальном сайте Верхнеуслонского муниципального района в сети "Интернет" и опубликованию в порядке, установленном для официального опубликования муниципальных правовых актов, </w:t>
      </w:r>
      <w:r w:rsidR="00A3068B">
        <w:rPr>
          <w:rFonts w:ascii="Times New Roman" w:hAnsi="Times New Roman" w:cs="Times New Roman"/>
          <w:sz w:val="28"/>
          <w:szCs w:val="28"/>
        </w:rPr>
        <w:t>в день</w:t>
      </w:r>
      <w:r>
        <w:rPr>
          <w:rFonts w:ascii="Times New Roman" w:hAnsi="Times New Roman" w:cs="Times New Roman"/>
          <w:sz w:val="28"/>
          <w:szCs w:val="28"/>
        </w:rPr>
        <w:t xml:space="preserve"> принятия постановления.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Проект местных нормативов подлежит размещению на официальном сайте Верхнеуслонского муниципального района в сети Интернет и опубликованию в порядке, установленном для официального опубликования муниципальных правовых актов, иной официальной информации не менее чем за два месяца до утверждения.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Заинтересованные лица вправе представить свои предложения по проекту местных нормативов.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>
        <w:rPr>
          <w:rFonts w:ascii="Times New Roman" w:hAnsi="Times New Roman" w:cs="Times New Roman"/>
          <w:sz w:val="28"/>
          <w:szCs w:val="28"/>
        </w:rPr>
        <w:t>2.6. Подготовленный в установленном порядке проект местных нормативов подлежит согласованию: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исполнительным комитетом Верхнеуслонского муниципального района;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исполнительными комитетами сельских поселений Верхнеуслонского муниципального района.</w:t>
      </w:r>
    </w:p>
    <w:p w:rsidR="00835528" w:rsidRDefault="00AA513A" w:rsidP="00835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Согласование проекта местных нормативов осуществляется в течение одного месяца со дня направления проекта местных нормативов на согласование.</w:t>
      </w:r>
      <w:r w:rsidR="00835528" w:rsidRPr="00835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528" w:rsidRDefault="00835528" w:rsidP="00835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154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в установленный срок заключений на проект местных нормативов от согласующих органов данный проект считается согласованным.</w:t>
      </w:r>
    </w:p>
    <w:p w:rsidR="008D202E" w:rsidRDefault="008D202E" w:rsidP="008D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наличия замечаний и предложений согласующих органов </w:t>
      </w:r>
      <w:r w:rsidR="00A3068B">
        <w:rPr>
          <w:rFonts w:ascii="Times New Roman" w:hAnsi="Times New Roman" w:cs="Times New Roman"/>
          <w:sz w:val="28"/>
          <w:szCs w:val="28"/>
        </w:rPr>
        <w:t xml:space="preserve">проект местных нормативов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068B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дневный срок дорабатывается </w:t>
      </w:r>
      <w:r w:rsidR="00A3068B">
        <w:rPr>
          <w:rFonts w:ascii="Times New Roman" w:hAnsi="Times New Roman" w:cs="Times New Roman"/>
          <w:sz w:val="28"/>
          <w:szCs w:val="28"/>
        </w:rPr>
        <w:t>Исполнительным комитетом</w:t>
      </w:r>
      <w:r w:rsidR="0015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439">
        <w:rPr>
          <w:rFonts w:ascii="Times New Roman" w:hAnsi="Times New Roman" w:cs="Times New Roman"/>
          <w:sz w:val="28"/>
          <w:szCs w:val="28"/>
        </w:rPr>
        <w:t>Нижнеуслонского</w:t>
      </w:r>
      <w:proofErr w:type="spellEnd"/>
      <w:r w:rsidR="00154439">
        <w:rPr>
          <w:rFonts w:ascii="Times New Roman" w:hAnsi="Times New Roman" w:cs="Times New Roman"/>
          <w:sz w:val="28"/>
          <w:szCs w:val="28"/>
        </w:rPr>
        <w:t xml:space="preserve"> </w:t>
      </w:r>
      <w:r w:rsidR="00A306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повторно направляется на согласование. Срок повторного согласования </w:t>
      </w:r>
      <w:r w:rsidR="00A3068B">
        <w:rPr>
          <w:rFonts w:ascii="Times New Roman" w:hAnsi="Times New Roman" w:cs="Times New Roman"/>
          <w:sz w:val="28"/>
          <w:szCs w:val="28"/>
        </w:rPr>
        <w:t xml:space="preserve">проекта местных нормативов </w:t>
      </w:r>
      <w:r>
        <w:rPr>
          <w:rFonts w:ascii="Times New Roman" w:hAnsi="Times New Roman" w:cs="Times New Roman"/>
          <w:sz w:val="28"/>
          <w:szCs w:val="28"/>
        </w:rPr>
        <w:t xml:space="preserve">согласующими органами составляет </w:t>
      </w:r>
      <w:r w:rsidR="00A3068B">
        <w:rPr>
          <w:rFonts w:ascii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Результаты согласования проекта местных нормативов оформляются в виде заключения Исполнительного комитета </w:t>
      </w:r>
      <w:proofErr w:type="spellStart"/>
      <w:r w:rsidR="00154439">
        <w:rPr>
          <w:rFonts w:ascii="Times New Roman" w:hAnsi="Times New Roman" w:cs="Times New Roman"/>
          <w:sz w:val="28"/>
          <w:szCs w:val="28"/>
        </w:rPr>
        <w:t>Нижнеуслонского</w:t>
      </w:r>
      <w:proofErr w:type="spellEnd"/>
      <w:r w:rsidR="00E04E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муниципального района о соответствии подготовленного проекта техническому заданию, нормативным техническим документам, </w:t>
      </w:r>
      <w:r w:rsidR="00E04ED6">
        <w:rPr>
          <w:rFonts w:ascii="Times New Roman" w:hAnsi="Times New Roman" w:cs="Times New Roman"/>
          <w:sz w:val="28"/>
          <w:szCs w:val="28"/>
        </w:rPr>
        <w:t xml:space="preserve">местным нормативам градостроительного проектирования Верхнеуслонского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республиканским нормативам градостроительного проектирования Республики Татарстан.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154439">
        <w:rPr>
          <w:rFonts w:ascii="Times New Roman" w:hAnsi="Times New Roman" w:cs="Times New Roman"/>
          <w:sz w:val="28"/>
          <w:szCs w:val="28"/>
        </w:rPr>
        <w:t>Нижнеуслонского</w:t>
      </w:r>
      <w:proofErr w:type="spellEnd"/>
      <w:r w:rsidR="00E04E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муниципального района в течение пяти дней со дня подготовки заключения, указанного в </w:t>
      </w:r>
      <w:hyperlink w:anchor="Par14" w:history="1">
        <w:r w:rsidRPr="009B2CA9">
          <w:rPr>
            <w:rFonts w:ascii="Times New Roman" w:hAnsi="Times New Roman" w:cs="Times New Roman"/>
            <w:sz w:val="28"/>
            <w:szCs w:val="28"/>
          </w:rPr>
          <w:t>п.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согласованный проект местных нормативов Главе </w:t>
      </w:r>
      <w:proofErr w:type="spellStart"/>
      <w:r w:rsidR="00154439">
        <w:rPr>
          <w:rFonts w:ascii="Times New Roman" w:hAnsi="Times New Roman" w:cs="Times New Roman"/>
          <w:sz w:val="28"/>
          <w:szCs w:val="28"/>
        </w:rPr>
        <w:t>Нижнеуслонского</w:t>
      </w:r>
      <w:proofErr w:type="spellEnd"/>
      <w:r w:rsidR="00154439">
        <w:rPr>
          <w:rFonts w:ascii="Times New Roman" w:hAnsi="Times New Roman" w:cs="Times New Roman"/>
          <w:sz w:val="28"/>
          <w:szCs w:val="28"/>
        </w:rPr>
        <w:t xml:space="preserve"> </w:t>
      </w:r>
      <w:r w:rsidR="00E04E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муниципального района для принятия решения о вынесении проекта местных нормативов на рассмотрение Совета </w:t>
      </w:r>
      <w:proofErr w:type="spellStart"/>
      <w:r w:rsidR="00154439">
        <w:rPr>
          <w:rFonts w:ascii="Times New Roman" w:hAnsi="Times New Roman" w:cs="Times New Roman"/>
          <w:sz w:val="28"/>
          <w:szCs w:val="28"/>
        </w:rPr>
        <w:t>Нижнеуслонского</w:t>
      </w:r>
      <w:proofErr w:type="spellEnd"/>
      <w:r w:rsidR="00E04E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Верхнеуслонского муниципального района.</w:t>
      </w:r>
      <w:proofErr w:type="gramEnd"/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Совет </w:t>
      </w:r>
      <w:proofErr w:type="spellStart"/>
      <w:r w:rsidR="00154439">
        <w:rPr>
          <w:rFonts w:ascii="Times New Roman" w:hAnsi="Times New Roman" w:cs="Times New Roman"/>
          <w:sz w:val="28"/>
          <w:szCs w:val="28"/>
        </w:rPr>
        <w:t>Нижнеуслонского</w:t>
      </w:r>
      <w:proofErr w:type="spellEnd"/>
      <w:r w:rsidR="00154439">
        <w:rPr>
          <w:rFonts w:ascii="Times New Roman" w:hAnsi="Times New Roman" w:cs="Times New Roman"/>
          <w:sz w:val="28"/>
          <w:szCs w:val="28"/>
        </w:rPr>
        <w:t xml:space="preserve"> </w:t>
      </w:r>
      <w:r w:rsidR="00E04E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Верхнеуслонского муниципального района утверждает проект местных нормативов. Решение об утверждении подлежит размещению на официальном сайте Верхнеуслонского муниципального района в сети "Интернет" и опубликованию в порядке, установленном для официального опубликования муниципальных правовых актов, иной официальной информации в течение трех дней со дня его принятия.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В течение пяти дней после принятия решения об утверждении местных нормативов Исполнительный комитет </w:t>
      </w:r>
      <w:proofErr w:type="spellStart"/>
      <w:r w:rsidR="00154439">
        <w:rPr>
          <w:rFonts w:ascii="Times New Roman" w:hAnsi="Times New Roman" w:cs="Times New Roman"/>
          <w:sz w:val="28"/>
          <w:szCs w:val="28"/>
        </w:rPr>
        <w:t>Нижнеуслонского</w:t>
      </w:r>
      <w:proofErr w:type="spellEnd"/>
      <w:r w:rsidR="00E04E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муниципального района обеспечивает его передачу </w:t>
      </w:r>
      <w:r w:rsidR="00E04ED6">
        <w:rPr>
          <w:rFonts w:ascii="Times New Roman" w:hAnsi="Times New Roman" w:cs="Times New Roman"/>
          <w:sz w:val="28"/>
          <w:szCs w:val="28"/>
        </w:rPr>
        <w:t xml:space="preserve">отделу архитектуры и градостроительства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Верхнеуслонского муниципального района.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пяти дней после принятия решения об утверждении местных нормативов Исполнительный комитет Верхнеуслонского муниципального района направляет указанное решение с приложением утвержденных местных нормативов в орган исполнительной власти Республики Татарстан, уполномоченный в области градостроительной деятельности, для обеспечения систематизации нормативов градостроительного проектирования по видам объектов регионального значения и объектов местного значения в соответствии с </w:t>
      </w:r>
      <w:hyperlink r:id="rId10" w:history="1">
        <w:r w:rsidRPr="009B2CA9">
          <w:rPr>
            <w:rFonts w:ascii="Times New Roman" w:hAnsi="Times New Roman" w:cs="Times New Roman"/>
            <w:sz w:val="28"/>
            <w:szCs w:val="28"/>
          </w:rPr>
          <w:t>пунктом 2 статьи 29.1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AA513A" w:rsidRDefault="00AA513A" w:rsidP="00AA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Внесение изменений в местные нормативы градостроительного проектирования осуществляется в порядке, определенном настоящим Положением для подготовки и утверждения местных нормативов градостроительного проектирования.</w:t>
      </w:r>
    </w:p>
    <w:sectPr w:rsidR="00AA513A" w:rsidSect="00E76F31">
      <w:head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A0" w:rsidRDefault="003605A0">
      <w:pPr>
        <w:spacing w:after="0" w:line="240" w:lineRule="auto"/>
      </w:pPr>
      <w:r>
        <w:separator/>
      </w:r>
    </w:p>
  </w:endnote>
  <w:endnote w:type="continuationSeparator" w:id="0">
    <w:p w:rsidR="003605A0" w:rsidRDefault="0036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A0" w:rsidRDefault="003605A0">
      <w:pPr>
        <w:spacing w:after="0" w:line="240" w:lineRule="auto"/>
      </w:pPr>
      <w:r>
        <w:separator/>
      </w:r>
    </w:p>
  </w:footnote>
  <w:footnote w:type="continuationSeparator" w:id="0">
    <w:p w:rsidR="003605A0" w:rsidRDefault="0036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A9" w:rsidRDefault="00E04ED6" w:rsidP="009B2CA9">
    <w:pPr>
      <w:pStyle w:val="a3"/>
      <w:tabs>
        <w:tab w:val="clear" w:pos="4677"/>
        <w:tab w:val="clear" w:pos="9355"/>
        <w:tab w:val="left" w:pos="8626"/>
      </w:tabs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3A"/>
    <w:rsid w:val="000626A0"/>
    <w:rsid w:val="000D7323"/>
    <w:rsid w:val="00154439"/>
    <w:rsid w:val="003605A0"/>
    <w:rsid w:val="004378F4"/>
    <w:rsid w:val="00470970"/>
    <w:rsid w:val="0049300D"/>
    <w:rsid w:val="005F3A10"/>
    <w:rsid w:val="00767F9E"/>
    <w:rsid w:val="00825BC8"/>
    <w:rsid w:val="00835528"/>
    <w:rsid w:val="008D202E"/>
    <w:rsid w:val="009511A2"/>
    <w:rsid w:val="00A3068B"/>
    <w:rsid w:val="00AA513A"/>
    <w:rsid w:val="00BF7A90"/>
    <w:rsid w:val="00DA4A13"/>
    <w:rsid w:val="00E04ED6"/>
    <w:rsid w:val="00E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13A"/>
  </w:style>
  <w:style w:type="paragraph" w:styleId="a5">
    <w:name w:val="Balloon Text"/>
    <w:basedOn w:val="a"/>
    <w:link w:val="a6"/>
    <w:uiPriority w:val="99"/>
    <w:semiHidden/>
    <w:unhideWhenUsed/>
    <w:rsid w:val="000D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13A"/>
  </w:style>
  <w:style w:type="paragraph" w:styleId="a5">
    <w:name w:val="Balloon Text"/>
    <w:basedOn w:val="a"/>
    <w:link w:val="a6"/>
    <w:uiPriority w:val="99"/>
    <w:semiHidden/>
    <w:unhideWhenUsed/>
    <w:rsid w:val="000D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C71928F8EE2086AC78CBA6B6D05302874219ECA226AF4FB3D9BEB6CC01D09C4B4B42D17944628v8H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9D58A8BF461469C3EAF7D3FC0687F8126A5541674D47ED252A4AC5D5F70607EFC19E47574ABD9D1Y6o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3613D2469D03C260C8E7620D2F58B04349E04254256A52D5F8920F60DE049DF9B69175A5C4E6FYB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NUslon</cp:lastModifiedBy>
  <cp:revision>8</cp:revision>
  <cp:lastPrinted>2017-07-20T13:17:00Z</cp:lastPrinted>
  <dcterms:created xsi:type="dcterms:W3CDTF">2017-10-25T12:24:00Z</dcterms:created>
  <dcterms:modified xsi:type="dcterms:W3CDTF">2017-10-26T03:37:00Z</dcterms:modified>
</cp:coreProperties>
</file>