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907F8B" w:rsidP="003F01EF">
      <w:pPr>
        <w:pStyle w:val="a5"/>
        <w:ind w:left="0" w:right="0"/>
        <w:jc w:val="both"/>
        <w:rPr>
          <w:b w:val="0"/>
          <w:sz w:val="16"/>
          <w:szCs w:val="16"/>
        </w:rPr>
      </w:pPr>
      <w:r w:rsidRPr="00E104A6">
        <w:rPr>
          <w:b w:val="0"/>
          <w:sz w:val="16"/>
          <w:szCs w:val="16"/>
          <w:lang w:val="tt"/>
        </w:rPr>
        <w:t xml:space="preserve">.    </w:t>
      </w:r>
    </w:p>
    <w:p w:rsidR="00AC4C6C" w:rsidRDefault="00907F8B" w:rsidP="00AC4C6C">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765810</wp:posOffset>
                </wp:positionH>
                <wp:positionV relativeFrom="paragraph">
                  <wp:posOffset>1734820</wp:posOffset>
                </wp:positionV>
                <wp:extent cx="4724400" cy="26670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24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5CB2" w:rsidRPr="00125CB2" w:rsidRDefault="00907F8B">
                            <w:pPr>
                              <w:rPr>
                                <w:rFonts w:ascii="Arial" w:hAnsi="Arial" w:cs="Arial"/>
                                <w:sz w:val="24"/>
                                <w:szCs w:val="24"/>
                              </w:rPr>
                            </w:pPr>
                            <w:r>
                              <w:rPr>
                                <w:rFonts w:ascii="Arial" w:hAnsi="Arial" w:cs="Arial"/>
                                <w:sz w:val="24"/>
                                <w:szCs w:val="24"/>
                                <w:lang w:val="tt"/>
                              </w:rPr>
                              <w:t xml:space="preserve">   26.02.2021                                                                   180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60.3pt;margin-top:136.6pt;width:372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" filled="f" stroked="f" strokeweight=".5pt">
                <v:textbox>
                  <w:txbxContent>
                    <w:p w:rsidR="00125CB2" w:rsidRPr="00125CB2" w:rsidRDefault="00907F8B">
                      <w:pPr>
                        <w:rPr>
                          <w:rFonts w:ascii="Arial" w:hAnsi="Arial" w:cs="Arial"/>
                          <w:sz w:val="24"/>
                          <w:szCs w:val="24"/>
                        </w:rPr>
                      </w:pPr>
                      <w:r>
                        <w:rPr>
                          <w:rFonts w:ascii="Arial" w:hAnsi="Arial" w:cs="Arial"/>
                          <w:sz w:val="24"/>
                          <w:szCs w:val="24"/>
                          <w:lang w:val="tt"/>
                        </w:rPr>
                        <w:t xml:space="preserve">   26.02.2021                                                                   180</w:t>
                      </w:r>
                    </w:p>
                  </w:txbxContent>
                </v:textbox>
              </v:shape>
            </w:pict>
          </mc:Fallback>
        </mc:AlternateContent>
      </w:r>
      <w:r w:rsidR="00AC4C6C">
        <w:rPr>
          <w:noProof/>
          <w:lang w:eastAsia="ru-RU"/>
        </w:rPr>
        <w:drawing>
          <wp:inline distT="0" distB="0" distL="0" distR="0">
            <wp:extent cx="6146165" cy="2329815"/>
            <wp:effectExtent l="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66590"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7B02F4" w:rsidTr="007B4C35">
        <w:trPr>
          <w:trHeight w:val="1886"/>
        </w:trPr>
        <w:tc>
          <w:tcPr>
            <w:tcW w:w="5353" w:type="dxa"/>
          </w:tcPr>
          <w:p w:rsidR="003F01EF" w:rsidRPr="00E018AD" w:rsidRDefault="00907F8B" w:rsidP="003F01EF">
            <w:pPr>
              <w:widowControl w:val="0"/>
              <w:contextualSpacing/>
              <w:jc w:val="both"/>
              <w:rPr>
                <w:rFonts w:ascii="Arial" w:hAnsi="Arial" w:cs="Arial"/>
                <w:sz w:val="24"/>
                <w:szCs w:val="24"/>
              </w:rPr>
            </w:pPr>
            <w:r w:rsidRPr="00E018AD">
              <w:rPr>
                <w:rFonts w:ascii="Arial" w:hAnsi="Arial" w:cs="Arial"/>
                <w:sz w:val="24"/>
                <w:szCs w:val="24"/>
                <w:lang w:val="tt"/>
              </w:rPr>
              <w:t xml:space="preserve">Социаль файдаланудагы торак фондының торак урыннарына наем шартнамәләре буенча торак урыннары бирүгә мохтаҗ гражданнарны исәпкә алу буенча муниципаль хезмәт </w:t>
            </w:r>
            <w:r w:rsidRPr="00E018AD">
              <w:rPr>
                <w:rFonts w:ascii="Arial" w:hAnsi="Arial" w:cs="Arial"/>
                <w:sz w:val="24"/>
                <w:szCs w:val="24"/>
                <w:lang w:val="tt"/>
              </w:rPr>
              <w:t>күрсәтүнең административ регламентын раслау турында</w:t>
            </w:r>
          </w:p>
          <w:p w:rsidR="001A5C9E" w:rsidRPr="00E018AD" w:rsidRDefault="001A5C9E" w:rsidP="003F01EF">
            <w:pPr>
              <w:widowControl w:val="0"/>
              <w:contextualSpacing/>
              <w:jc w:val="both"/>
              <w:rPr>
                <w:rFonts w:ascii="Arial" w:hAnsi="Arial" w:cs="Arial"/>
                <w:sz w:val="24"/>
                <w:szCs w:val="24"/>
              </w:rPr>
            </w:pPr>
          </w:p>
        </w:tc>
      </w:tr>
    </w:tbl>
    <w:p w:rsidR="00431C8B" w:rsidRPr="00B0530D" w:rsidRDefault="00AC4C6C" w:rsidP="00085A42">
      <w:pPr>
        <w:pStyle w:val="a5"/>
        <w:spacing w:line="276" w:lineRule="auto"/>
        <w:ind w:left="0" w:right="-185"/>
        <w:jc w:val="both"/>
        <w:rPr>
          <w:rFonts w:ascii="Arial" w:hAnsi="Arial" w:cs="Arial"/>
          <w:b w:val="0"/>
          <w:sz w:val="24"/>
          <w:szCs w:val="24"/>
          <w:lang w:val="tt"/>
        </w:rPr>
      </w:pPr>
      <w:r w:rsidRPr="00E018AD">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 </w:t>
      </w:r>
    </w:p>
    <w:p w:rsidR="00AC4C6C" w:rsidRPr="00B0530D" w:rsidRDefault="00AC4C6C" w:rsidP="001067FB">
      <w:pPr>
        <w:pStyle w:val="a5"/>
        <w:tabs>
          <w:tab w:val="left" w:pos="540"/>
        </w:tabs>
        <w:spacing w:line="276" w:lineRule="auto"/>
        <w:ind w:left="0" w:right="610"/>
        <w:jc w:val="both"/>
        <w:rPr>
          <w:rFonts w:ascii="Arial" w:hAnsi="Arial" w:cs="Arial"/>
          <w:b w:val="0"/>
          <w:sz w:val="24"/>
          <w:szCs w:val="24"/>
          <w:lang w:val="tt"/>
        </w:rPr>
      </w:pPr>
    </w:p>
    <w:p w:rsidR="00937E41" w:rsidRPr="00B0530D" w:rsidRDefault="00907F8B" w:rsidP="00C66E43">
      <w:pPr>
        <w:spacing w:after="0"/>
        <w:jc w:val="both"/>
        <w:rPr>
          <w:rFonts w:ascii="Arial" w:hAnsi="Arial" w:cs="Arial"/>
          <w:sz w:val="24"/>
          <w:szCs w:val="24"/>
          <w:lang w:val="tt"/>
        </w:rPr>
      </w:pPr>
      <w:r w:rsidRPr="00E018AD">
        <w:rPr>
          <w:rFonts w:ascii="Arial" w:hAnsi="Arial" w:cs="Arial"/>
          <w:sz w:val="24"/>
          <w:szCs w:val="24"/>
          <w:lang w:val="tt"/>
        </w:rPr>
        <w:t xml:space="preserve">     1. Социаль файдаланудагы торак фондының торак урыннары наем шартнамәләре буенча торак урыннары бирүгә мохтаҗ гражданнарны исәпкә алу буенча муниципаль хезмәт күрсәтүнең административ регламентын 1нче кушымта нигезендә расларга</w:t>
      </w:r>
      <w:r w:rsidR="00C66E43">
        <w:rPr>
          <w:rFonts w:ascii="Arial" w:hAnsi="Arial" w:cs="Arial"/>
          <w:sz w:val="24"/>
          <w:szCs w:val="24"/>
          <w:lang w:val="tt"/>
        </w:rPr>
        <w:t>.</w:t>
      </w:r>
      <w:r w:rsidRPr="00E018AD">
        <w:rPr>
          <w:rFonts w:ascii="Arial" w:hAnsi="Arial" w:cs="Arial"/>
          <w:sz w:val="24"/>
          <w:szCs w:val="24"/>
          <w:lang w:val="tt"/>
        </w:rPr>
        <w:t xml:space="preserve"> </w:t>
      </w:r>
    </w:p>
    <w:p w:rsidR="00AC4C6C" w:rsidRPr="00B0530D" w:rsidRDefault="00907F8B" w:rsidP="00C66E43">
      <w:pPr>
        <w:spacing w:after="0"/>
        <w:jc w:val="both"/>
        <w:rPr>
          <w:rFonts w:ascii="Arial" w:hAnsi="Arial" w:cs="Arial"/>
          <w:sz w:val="24"/>
          <w:szCs w:val="24"/>
          <w:lang w:val="tt"/>
        </w:rPr>
      </w:pPr>
      <w:r w:rsidRPr="00E018AD">
        <w:rPr>
          <w:rFonts w:ascii="Arial" w:hAnsi="Arial" w:cs="Arial"/>
          <w:sz w:val="24"/>
          <w:szCs w:val="24"/>
          <w:lang w:val="tt"/>
        </w:rPr>
        <w:t xml:space="preserve">     2.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225D35" w:rsidRPr="00B0530D" w:rsidRDefault="00AC4C6C" w:rsidP="00E4437F">
      <w:pPr>
        <w:pStyle w:val="2"/>
        <w:widowControl w:val="0"/>
        <w:spacing w:after="0" w:line="276" w:lineRule="auto"/>
        <w:jc w:val="both"/>
        <w:rPr>
          <w:rFonts w:ascii="Arial" w:hAnsi="Arial" w:cs="Arial"/>
          <w:lang w:val="tt"/>
        </w:rPr>
      </w:pPr>
      <w:r w:rsidRPr="00E018AD">
        <w:rPr>
          <w:rFonts w:ascii="Arial" w:hAnsi="Arial" w:cs="Arial"/>
          <w:color w:val="000000"/>
          <w:shd w:val="clear" w:color="auto" w:fill="FFFFFF"/>
          <w:lang w:val="tt"/>
        </w:rPr>
        <w:t xml:space="preserve">     3.  Әлеге карарның үтәлешен контрольдә тотуны Башкарма комитет җитәкчесенең социаль-</w:t>
      </w:r>
      <w:r w:rsidR="00907F8B" w:rsidRPr="00E018AD">
        <w:rPr>
          <w:rFonts w:ascii="Arial" w:hAnsi="Arial" w:cs="Arial"/>
          <w:lang w:val="tt"/>
        </w:rPr>
        <w:t>икътисади ү</w:t>
      </w:r>
      <w:r w:rsidR="00907F8B" w:rsidRPr="00E018AD">
        <w:rPr>
          <w:rFonts w:ascii="Arial" w:hAnsi="Arial" w:cs="Arial"/>
          <w:lang w:val="tt"/>
        </w:rPr>
        <w:t xml:space="preserve">сеш буенча урынбасарына йөкләргә.     </w:t>
      </w:r>
    </w:p>
    <w:p w:rsidR="00225D35" w:rsidRPr="00B0530D" w:rsidRDefault="00225D35" w:rsidP="00E4437F">
      <w:pPr>
        <w:pStyle w:val="2"/>
        <w:widowControl w:val="0"/>
        <w:spacing w:after="0" w:line="276" w:lineRule="auto"/>
        <w:jc w:val="both"/>
        <w:rPr>
          <w:rFonts w:ascii="Arial" w:hAnsi="Arial" w:cs="Arial"/>
          <w:lang w:val="tt"/>
        </w:rPr>
      </w:pPr>
    </w:p>
    <w:p w:rsidR="00225D35" w:rsidRPr="00125CB2" w:rsidRDefault="00225D35" w:rsidP="00E4437F">
      <w:pPr>
        <w:pStyle w:val="2"/>
        <w:widowControl w:val="0"/>
        <w:spacing w:after="0" w:line="276" w:lineRule="auto"/>
        <w:jc w:val="both"/>
        <w:rPr>
          <w:rFonts w:ascii="Arial" w:hAnsi="Arial" w:cs="Arial"/>
        </w:rPr>
      </w:pPr>
    </w:p>
    <w:p w:rsidR="00125CB2" w:rsidRPr="00125CB2" w:rsidRDefault="00907F8B" w:rsidP="00125CB2">
      <w:pPr>
        <w:pStyle w:val="2"/>
        <w:widowControl w:val="0"/>
        <w:spacing w:after="0" w:line="276" w:lineRule="auto"/>
        <w:jc w:val="both"/>
        <w:rPr>
          <w:rFonts w:ascii="Arial" w:hAnsi="Arial" w:cs="Arial"/>
        </w:rPr>
      </w:pPr>
      <w:r w:rsidRPr="00125CB2">
        <w:rPr>
          <w:rFonts w:ascii="Arial" w:hAnsi="Arial" w:cs="Arial"/>
          <w:lang w:val="tt"/>
        </w:rPr>
        <w:t xml:space="preserve">Башкарма комитет җитәкчесе </w:t>
      </w:r>
      <w:r w:rsidR="00C66E43">
        <w:rPr>
          <w:rFonts w:ascii="Arial" w:hAnsi="Arial" w:cs="Arial"/>
          <w:lang w:val="tt"/>
        </w:rPr>
        <w:t xml:space="preserve">                                                                  </w:t>
      </w:r>
      <w:r w:rsidRPr="00125CB2">
        <w:rPr>
          <w:rFonts w:ascii="Arial" w:hAnsi="Arial" w:cs="Arial"/>
          <w:lang w:val="tt"/>
        </w:rPr>
        <w:t xml:space="preserve">И. И. Шакиров                                                                                              </w:t>
      </w:r>
    </w:p>
    <w:p w:rsidR="00125CB2" w:rsidRPr="00125CB2" w:rsidRDefault="00907F8B" w:rsidP="00125CB2">
      <w:pPr>
        <w:ind w:left="6521"/>
        <w:rPr>
          <w:rFonts w:ascii="Arial" w:hAnsi="Arial" w:cs="Arial"/>
          <w:sz w:val="24"/>
          <w:szCs w:val="24"/>
        </w:rPr>
      </w:pPr>
      <w:r w:rsidRPr="00125CB2">
        <w:rPr>
          <w:rFonts w:ascii="Arial" w:hAnsi="Arial" w:cs="Arial"/>
          <w:sz w:val="24"/>
          <w:szCs w:val="24"/>
          <w:lang w:val="tt"/>
        </w:rPr>
        <w:lastRenderedPageBreak/>
        <w:t xml:space="preserve">Татарстан Республикасы Югары Ослан муниципаль районы Башкарма комитетының  </w:t>
      </w:r>
      <w:r w:rsidRPr="00125CB2">
        <w:rPr>
          <w:rFonts w:ascii="Arial" w:hAnsi="Arial" w:cs="Arial"/>
          <w:sz w:val="24"/>
          <w:szCs w:val="24"/>
          <w:lang w:val="tt"/>
        </w:rPr>
        <w:t xml:space="preserve">2021нче елның 26нчы февралендәге 180нче номерлы карарына  </w:t>
      </w:r>
      <w:r w:rsidR="00C66E43">
        <w:rPr>
          <w:rFonts w:ascii="Arial" w:hAnsi="Arial" w:cs="Arial"/>
          <w:sz w:val="24"/>
          <w:szCs w:val="24"/>
          <w:lang w:val="tt"/>
        </w:rPr>
        <w:t xml:space="preserve"> </w:t>
      </w:r>
      <w:r w:rsidRPr="00125CB2">
        <w:rPr>
          <w:rFonts w:ascii="Arial" w:hAnsi="Arial" w:cs="Arial"/>
          <w:sz w:val="24"/>
          <w:szCs w:val="24"/>
          <w:lang w:val="tt"/>
        </w:rPr>
        <w:t xml:space="preserve">1нче кушымта </w:t>
      </w:r>
    </w:p>
    <w:p w:rsidR="00125CB2" w:rsidRPr="00125CB2" w:rsidRDefault="00125CB2" w:rsidP="00125CB2">
      <w:pPr>
        <w:ind w:left="4962"/>
        <w:jc w:val="right"/>
        <w:rPr>
          <w:rFonts w:ascii="Arial" w:hAnsi="Arial" w:cs="Arial"/>
          <w:bCs/>
          <w:sz w:val="24"/>
          <w:szCs w:val="24"/>
        </w:rPr>
      </w:pPr>
    </w:p>
    <w:p w:rsidR="00125CB2" w:rsidRPr="00125CB2" w:rsidRDefault="00907F8B" w:rsidP="00C66E43">
      <w:pPr>
        <w:ind w:right="282"/>
        <w:jc w:val="center"/>
        <w:rPr>
          <w:rFonts w:ascii="Arial" w:hAnsi="Arial" w:cs="Arial"/>
          <w:sz w:val="24"/>
          <w:szCs w:val="24"/>
        </w:rPr>
      </w:pPr>
      <w:r w:rsidRPr="00125CB2">
        <w:rPr>
          <w:rFonts w:ascii="Arial" w:hAnsi="Arial" w:cs="Arial"/>
          <w:sz w:val="24"/>
          <w:szCs w:val="24"/>
          <w:lang w:val="tt"/>
        </w:rPr>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күрсәтүнең администр</w:t>
      </w:r>
      <w:r w:rsidRPr="00125CB2">
        <w:rPr>
          <w:rFonts w:ascii="Arial" w:hAnsi="Arial" w:cs="Arial"/>
          <w:sz w:val="24"/>
          <w:szCs w:val="24"/>
          <w:lang w:val="tt"/>
        </w:rPr>
        <w:t>атив регламенты</w:t>
      </w:r>
    </w:p>
    <w:p w:rsidR="00125CB2" w:rsidRPr="00125CB2" w:rsidRDefault="00907F8B" w:rsidP="00C66E43">
      <w:pPr>
        <w:ind w:right="282"/>
        <w:jc w:val="center"/>
        <w:rPr>
          <w:rFonts w:ascii="Arial" w:hAnsi="Arial" w:cs="Arial"/>
          <w:sz w:val="24"/>
          <w:szCs w:val="24"/>
        </w:rPr>
      </w:pPr>
      <w:r w:rsidRPr="00125CB2">
        <w:rPr>
          <w:rFonts w:ascii="Arial" w:hAnsi="Arial" w:cs="Arial"/>
          <w:sz w:val="24"/>
          <w:szCs w:val="24"/>
          <w:lang w:val="tt"/>
        </w:rPr>
        <w:t>1. Гомуми нигезләмәләр</w:t>
      </w:r>
    </w:p>
    <w:p w:rsidR="00125CB2" w:rsidRPr="00125CB2" w:rsidRDefault="00907F8B" w:rsidP="00125CB2">
      <w:pPr>
        <w:ind w:right="282" w:firstLine="708"/>
        <w:jc w:val="both"/>
        <w:rPr>
          <w:rFonts w:ascii="Arial" w:hAnsi="Arial" w:cs="Arial"/>
          <w:sz w:val="24"/>
          <w:szCs w:val="24"/>
        </w:rPr>
      </w:pPr>
      <w:r w:rsidRPr="00125CB2">
        <w:rPr>
          <w:rFonts w:ascii="Arial" w:hAnsi="Arial" w:cs="Arial"/>
          <w:sz w:val="24"/>
          <w:szCs w:val="24"/>
          <w:lang w:val="tt"/>
        </w:rPr>
        <w:t xml:space="preserve">1.1. Муниципаль хезмәт күрсәтүнең әлеге административ регламенты (алга таба – Регламент) социаль файдаланудагы торак фондының торак урыннары наем шартнамәләре буенча торак урыннары бирүгә мохтаҗ гражданнарны исәпкә </w:t>
      </w:r>
      <w:r w:rsidRPr="00125CB2">
        <w:rPr>
          <w:rFonts w:ascii="Arial" w:hAnsi="Arial" w:cs="Arial"/>
          <w:sz w:val="24"/>
          <w:szCs w:val="24"/>
          <w:lang w:val="tt"/>
        </w:rPr>
        <w:t>алу буенча муниципаль хезмәт күрсәтүнең стандартын һәм тәртибен (алга таба-муниципаль хезмәт) билгели.</w:t>
      </w:r>
    </w:p>
    <w:p w:rsidR="00125CB2" w:rsidRPr="00125CB2" w:rsidRDefault="00907F8B" w:rsidP="00125CB2">
      <w:pPr>
        <w:ind w:right="282" w:firstLine="708"/>
        <w:jc w:val="both"/>
        <w:rPr>
          <w:rFonts w:ascii="Arial" w:hAnsi="Arial" w:cs="Arial"/>
          <w:sz w:val="24"/>
          <w:szCs w:val="24"/>
        </w:rPr>
      </w:pPr>
      <w:r w:rsidRPr="00125CB2">
        <w:rPr>
          <w:rFonts w:ascii="Arial" w:hAnsi="Arial" w:cs="Arial"/>
          <w:sz w:val="24"/>
          <w:szCs w:val="24"/>
          <w:lang w:val="tt"/>
        </w:rPr>
        <w:t>1.2. Муниципаль хезмәт алучылар: физик затлар (алга таба - мөрәҗәгать итүче), социаль файдаланудагы торак фондының торак урыны наем шартнамәсе буенча тор</w:t>
      </w:r>
      <w:r w:rsidRPr="00125CB2">
        <w:rPr>
          <w:rFonts w:ascii="Arial" w:hAnsi="Arial" w:cs="Arial"/>
          <w:sz w:val="24"/>
          <w:szCs w:val="24"/>
          <w:lang w:val="tt"/>
        </w:rPr>
        <w:t>ак урыны бирүгә мохтаҗ дип танылган Россия Федерациясе гражданнары.</w:t>
      </w:r>
    </w:p>
    <w:p w:rsidR="00125CB2" w:rsidRPr="00125CB2" w:rsidRDefault="00907F8B" w:rsidP="00125CB2">
      <w:pPr>
        <w:autoSpaceDE w:val="0"/>
        <w:autoSpaceDN w:val="0"/>
        <w:adjustRightInd w:val="0"/>
        <w:ind w:right="282" w:firstLine="720"/>
        <w:jc w:val="both"/>
        <w:rPr>
          <w:rFonts w:ascii="Arial" w:hAnsi="Arial" w:cs="Arial"/>
          <w:sz w:val="24"/>
          <w:szCs w:val="24"/>
        </w:rPr>
      </w:pPr>
      <w:r w:rsidRPr="00125CB2">
        <w:rPr>
          <w:rFonts w:ascii="Arial" w:hAnsi="Arial" w:cs="Arial"/>
          <w:spacing w:val="1"/>
          <w:sz w:val="24"/>
          <w:szCs w:val="24"/>
          <w:lang w:val="tt"/>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 xml:space="preserve">Муниципаль хезмәтне башкаручы-Башкарма </w:t>
      </w:r>
      <w:r w:rsidRPr="00125CB2">
        <w:rPr>
          <w:rFonts w:ascii="Arial" w:hAnsi="Arial" w:cs="Arial"/>
          <w:sz w:val="24"/>
          <w:szCs w:val="24"/>
          <w:lang w:val="tt"/>
        </w:rPr>
        <w:t>комитетның торак сәясәте бүлеге (алга таба-Бүлек).</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1.3.1 Белешмә телефоны: 8(84379)2-25-62. Башкарма комитетның урнашу урыны: Югары Ослан авылы, Чехов урамы, 16нчы йорт.</w:t>
      </w:r>
    </w:p>
    <w:p w:rsidR="00125CB2" w:rsidRPr="00125CB2" w:rsidRDefault="00907F8B" w:rsidP="00125CB2">
      <w:pPr>
        <w:tabs>
          <w:tab w:val="left" w:pos="142"/>
          <w:tab w:val="left" w:pos="567"/>
        </w:tabs>
        <w:ind w:right="282" w:firstLine="709"/>
        <w:jc w:val="both"/>
        <w:rPr>
          <w:rFonts w:ascii="Arial" w:hAnsi="Arial" w:cs="Arial"/>
          <w:sz w:val="24"/>
          <w:szCs w:val="24"/>
        </w:rPr>
      </w:pPr>
      <w:r w:rsidRPr="00125CB2">
        <w:rPr>
          <w:rFonts w:ascii="Arial" w:hAnsi="Arial" w:cs="Arial"/>
          <w:sz w:val="24"/>
          <w:szCs w:val="24"/>
          <w:lang w:val="tt"/>
        </w:rPr>
        <w:t>Бүлекнең урнашу урыны: Югары Ослан авылы, Чехов урамы, 16нчы йорт.</w:t>
      </w:r>
    </w:p>
    <w:p w:rsidR="00125CB2" w:rsidRPr="00125CB2" w:rsidRDefault="00907F8B" w:rsidP="00125CB2">
      <w:pPr>
        <w:tabs>
          <w:tab w:val="left" w:pos="142"/>
          <w:tab w:val="left" w:pos="567"/>
        </w:tabs>
        <w:ind w:right="282" w:firstLine="709"/>
        <w:jc w:val="both"/>
        <w:rPr>
          <w:rFonts w:ascii="Arial" w:hAnsi="Arial" w:cs="Arial"/>
          <w:sz w:val="24"/>
          <w:szCs w:val="24"/>
        </w:rPr>
      </w:pPr>
      <w:r w:rsidRPr="00125CB2">
        <w:rPr>
          <w:rFonts w:ascii="Arial" w:hAnsi="Arial" w:cs="Arial"/>
          <w:sz w:val="24"/>
          <w:szCs w:val="24"/>
          <w:lang w:val="tt"/>
        </w:rPr>
        <w:t xml:space="preserve">Эш графигы: </w:t>
      </w:r>
    </w:p>
    <w:p w:rsidR="00125CB2" w:rsidRPr="00125CB2" w:rsidRDefault="00907F8B" w:rsidP="00125CB2">
      <w:pPr>
        <w:tabs>
          <w:tab w:val="left" w:pos="709"/>
        </w:tabs>
        <w:ind w:firstLine="709"/>
        <w:jc w:val="both"/>
        <w:rPr>
          <w:rFonts w:ascii="Arial" w:hAnsi="Arial" w:cs="Arial"/>
          <w:sz w:val="24"/>
          <w:szCs w:val="24"/>
        </w:rPr>
      </w:pPr>
      <w:r w:rsidRPr="00125CB2">
        <w:rPr>
          <w:rFonts w:ascii="Arial" w:hAnsi="Arial" w:cs="Arial"/>
          <w:sz w:val="24"/>
          <w:szCs w:val="24"/>
          <w:lang w:val="tt"/>
        </w:rPr>
        <w:t>дүшәмб</w:t>
      </w:r>
      <w:r w:rsidRPr="00125CB2">
        <w:rPr>
          <w:rFonts w:ascii="Arial" w:hAnsi="Arial" w:cs="Arial"/>
          <w:sz w:val="24"/>
          <w:szCs w:val="24"/>
          <w:lang w:val="tt"/>
        </w:rPr>
        <w:t xml:space="preserve">е-җомга: 8.00дән-16.15кә кадәр; </w:t>
      </w:r>
    </w:p>
    <w:p w:rsidR="00125CB2" w:rsidRPr="00125CB2" w:rsidRDefault="00907F8B" w:rsidP="00125CB2">
      <w:pPr>
        <w:tabs>
          <w:tab w:val="left" w:pos="709"/>
        </w:tabs>
        <w:ind w:firstLine="709"/>
        <w:jc w:val="both"/>
        <w:rPr>
          <w:rFonts w:ascii="Arial" w:hAnsi="Arial" w:cs="Arial"/>
          <w:sz w:val="24"/>
          <w:szCs w:val="24"/>
        </w:rPr>
      </w:pPr>
      <w:r w:rsidRPr="00125CB2">
        <w:rPr>
          <w:rFonts w:ascii="Arial" w:hAnsi="Arial" w:cs="Arial"/>
          <w:sz w:val="24"/>
          <w:szCs w:val="24"/>
          <w:lang w:val="tt"/>
        </w:rPr>
        <w:t>халыкны кабул итү көне сишәмбе: 8.00 дән 16.00 гә кадәр;</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шимбә, якшәмбе: ял көннәре.</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Ял итү һәм ашау өчен тәнәфес вакыты эчке хезмәт тәртибе кагыйдәләре белән билгеләнә.</w:t>
      </w:r>
    </w:p>
    <w:p w:rsidR="00125CB2" w:rsidRPr="00125CB2" w:rsidRDefault="00125CB2" w:rsidP="00125CB2">
      <w:pPr>
        <w:tabs>
          <w:tab w:val="left" w:pos="709"/>
        </w:tabs>
        <w:ind w:right="282" w:firstLine="709"/>
        <w:jc w:val="both"/>
        <w:rPr>
          <w:rFonts w:ascii="Arial" w:hAnsi="Arial" w:cs="Arial"/>
          <w:sz w:val="24"/>
          <w:szCs w:val="24"/>
        </w:rPr>
      </w:pP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Узу шәхесне раслаучы документлар буенча.</w:t>
      </w:r>
    </w:p>
    <w:p w:rsidR="00125CB2" w:rsidRPr="00C66E43" w:rsidRDefault="00907F8B" w:rsidP="00125CB2">
      <w:pPr>
        <w:tabs>
          <w:tab w:val="left" w:pos="709"/>
        </w:tabs>
        <w:ind w:right="282" w:firstLine="709"/>
        <w:jc w:val="both"/>
        <w:rPr>
          <w:rFonts w:ascii="Arial" w:hAnsi="Arial" w:cs="Arial"/>
          <w:sz w:val="24"/>
          <w:szCs w:val="24"/>
          <w:lang w:val="tt"/>
        </w:rPr>
      </w:pPr>
      <w:r w:rsidRPr="00125CB2">
        <w:rPr>
          <w:rFonts w:ascii="Arial" w:hAnsi="Arial" w:cs="Arial"/>
          <w:sz w:val="24"/>
          <w:szCs w:val="24"/>
          <w:lang w:val="tt"/>
        </w:rPr>
        <w:t xml:space="preserve">1.3.2. </w:t>
      </w:r>
      <w:r w:rsidRPr="00125CB2">
        <w:rPr>
          <w:rFonts w:ascii="Arial" w:hAnsi="Arial" w:cs="Arial"/>
          <w:sz w:val="24"/>
          <w:szCs w:val="24"/>
          <w:lang w:val="tt"/>
        </w:rPr>
        <w:t>«Интернет» мәгълүмат-телекоммуникация челтәрендәге (алга таба – «Интернет» челтәре) муниципаль район рәсми сайтының адресы: (http:// verhniy-uslon.tatar.ru.</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1.3.3. Муниципаль хезмәт, шулай ук</w:t>
      </w:r>
      <w:r w:rsidRPr="00125CB2">
        <w:rPr>
          <w:rFonts w:ascii="Arial" w:hAnsi="Arial" w:cs="Arial"/>
          <w:sz w:val="24"/>
          <w:szCs w:val="24"/>
          <w:lang w:val="tt"/>
        </w:rPr>
        <w:t xml:space="preserve"> Бүлекнең урнашу урыны һәм эш графигы турында мәгълүмат алынырга мөмкин: </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1) Башкарма комитет биналарында урнашкан муниципаль хезмәт турында мөрәҗәгать итүчеләр белән эшләү өчен визуаль һәм текстлы мәгълүматны үз эченә алган мәгълүмат стендлары аша;</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2) «Интернет» челтәре аша муниципаль районның рәсми сайтында (http:// verhniy-uslon.tatar.ru);</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3) Татарстан Республикасы Дәүләт һәм муниципаль хезмәтләр порталында (http://uslugi. tatar.ru/)(ал</w:t>
      </w:r>
      <w:r w:rsidRPr="00125CB2">
        <w:rPr>
          <w:rFonts w:ascii="Arial" w:hAnsi="Arial" w:cs="Arial"/>
          <w:sz w:val="24"/>
          <w:szCs w:val="24"/>
          <w:lang w:val="tt"/>
        </w:rPr>
        <w:t xml:space="preserve">га таба- Региональ портал ); </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4) Дәүләт һәм муниципаль хезмәтләр (функцияләр) бердәм порталында (http:// www.gosuslugi.ru/ )( алга таба-Бердәм портал);</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5) Башкарма комитетта (Бүлектә):</w:t>
      </w:r>
    </w:p>
    <w:p w:rsidR="00125CB2" w:rsidRPr="00125CB2" w:rsidRDefault="00907F8B" w:rsidP="00125CB2">
      <w:pPr>
        <w:tabs>
          <w:tab w:val="left" w:pos="709"/>
        </w:tabs>
        <w:ind w:right="282" w:firstLine="709"/>
        <w:jc w:val="both"/>
        <w:rPr>
          <w:rFonts w:ascii="Arial" w:hAnsi="Arial" w:cs="Arial"/>
          <w:sz w:val="24"/>
          <w:szCs w:val="24"/>
        </w:rPr>
      </w:pPr>
      <w:r w:rsidRPr="00125CB2">
        <w:rPr>
          <w:rFonts w:ascii="Arial" w:hAnsi="Arial" w:cs="Arial"/>
          <w:sz w:val="24"/>
          <w:szCs w:val="24"/>
          <w:lang w:val="tt"/>
        </w:rPr>
        <w:t xml:space="preserve">телдән мөрәҗәгать иткәндә-шәхсән яки телефон аша; </w:t>
      </w:r>
    </w:p>
    <w:p w:rsidR="00125CB2" w:rsidRPr="00125CB2" w:rsidRDefault="00907F8B" w:rsidP="00125CB2">
      <w:pPr>
        <w:widowControl w:val="0"/>
        <w:autoSpaceDE w:val="0"/>
        <w:autoSpaceDN w:val="0"/>
        <w:adjustRightInd w:val="0"/>
        <w:ind w:right="282" w:firstLine="720"/>
        <w:jc w:val="both"/>
        <w:outlineLvl w:val="0"/>
        <w:rPr>
          <w:rFonts w:ascii="Arial" w:hAnsi="Arial" w:cs="Arial"/>
          <w:bCs/>
          <w:sz w:val="24"/>
          <w:szCs w:val="24"/>
        </w:rPr>
      </w:pPr>
      <w:r w:rsidRPr="00125CB2">
        <w:rPr>
          <w:rFonts w:ascii="Arial" w:hAnsi="Arial" w:cs="Arial"/>
          <w:bCs/>
          <w:sz w:val="24"/>
          <w:szCs w:val="24"/>
          <w:lang w:val="tt"/>
        </w:rPr>
        <w:t xml:space="preserve">язмача (шул исәптән </w:t>
      </w:r>
      <w:r w:rsidRPr="00125CB2">
        <w:rPr>
          <w:rFonts w:ascii="Arial" w:hAnsi="Arial" w:cs="Arial"/>
          <w:bCs/>
          <w:sz w:val="24"/>
          <w:szCs w:val="24"/>
          <w:lang w:val="tt"/>
        </w:rPr>
        <w:t>электрон документ формасында) мөрәҗәгать иткәндә –кәгазьдә почта аша, электрон формада электрон почта аша.</w:t>
      </w:r>
    </w:p>
    <w:p w:rsidR="00125CB2" w:rsidRPr="00125CB2" w:rsidRDefault="00907F8B" w:rsidP="00125CB2">
      <w:pPr>
        <w:widowControl w:val="0"/>
        <w:autoSpaceDE w:val="0"/>
        <w:autoSpaceDN w:val="0"/>
        <w:adjustRightInd w:val="0"/>
        <w:ind w:right="282" w:firstLine="720"/>
        <w:jc w:val="both"/>
        <w:outlineLvl w:val="0"/>
        <w:rPr>
          <w:rFonts w:ascii="Arial" w:hAnsi="Arial" w:cs="Arial"/>
          <w:bCs/>
          <w:sz w:val="24"/>
          <w:szCs w:val="24"/>
        </w:rPr>
      </w:pPr>
      <w:r w:rsidRPr="00125CB2">
        <w:rPr>
          <w:rFonts w:ascii="Arial" w:hAnsi="Arial" w:cs="Arial"/>
          <w:bCs/>
          <w:sz w:val="24"/>
          <w:szCs w:val="24"/>
          <w:lang w:val="tt"/>
        </w:rPr>
        <w:t xml:space="preserve">1.3.4. Муниципаль хезмәт күрсәтү мәсьәләләре буенча мәгълүмат муниципаль районның рәсми сайтында бүлек белгече тарафыннан һәм Башкарма комитет </w:t>
      </w:r>
      <w:r w:rsidRPr="00125CB2">
        <w:rPr>
          <w:rFonts w:ascii="Arial" w:hAnsi="Arial" w:cs="Arial"/>
          <w:bCs/>
          <w:sz w:val="24"/>
          <w:szCs w:val="24"/>
          <w:lang w:val="tt"/>
        </w:rPr>
        <w:t>биналарында, гариза бирүчеләр белән эшләү өчен, мәгълүмати стендларда урнаштырыла.</w:t>
      </w:r>
    </w:p>
    <w:p w:rsidR="00125CB2" w:rsidRPr="00125CB2" w:rsidRDefault="00907F8B" w:rsidP="00125CB2">
      <w:pPr>
        <w:suppressAutoHyphens/>
        <w:ind w:right="282" w:firstLine="720"/>
        <w:jc w:val="both"/>
        <w:rPr>
          <w:rFonts w:ascii="Arial" w:hAnsi="Arial" w:cs="Arial"/>
          <w:sz w:val="24"/>
          <w:szCs w:val="24"/>
        </w:rPr>
      </w:pPr>
      <w:r w:rsidRPr="00125CB2">
        <w:rPr>
          <w:rFonts w:ascii="Arial" w:hAnsi="Arial" w:cs="Arial"/>
          <w:sz w:val="24"/>
          <w:szCs w:val="24"/>
          <w:lang w:val="tt"/>
        </w:rPr>
        <w:t>1.4. Муниципаль хезмәт күрсәтү түбәндәге документлар нигезендә башкарыла:</w:t>
      </w:r>
    </w:p>
    <w:p w:rsidR="00125CB2" w:rsidRPr="00B0530D" w:rsidRDefault="00907F8B" w:rsidP="00125CB2">
      <w:pPr>
        <w:suppressAutoHyphens/>
        <w:ind w:right="282" w:firstLine="720"/>
        <w:jc w:val="both"/>
        <w:rPr>
          <w:rFonts w:ascii="Arial" w:hAnsi="Arial" w:cs="Arial"/>
          <w:sz w:val="24"/>
          <w:szCs w:val="24"/>
          <w:lang w:val="tt"/>
        </w:rPr>
      </w:pPr>
      <w:r w:rsidRPr="00125CB2">
        <w:rPr>
          <w:rFonts w:ascii="Arial" w:hAnsi="Arial" w:cs="Arial"/>
          <w:sz w:val="24"/>
          <w:szCs w:val="24"/>
          <w:lang w:val="tt"/>
        </w:rPr>
        <w:t xml:space="preserve"> 1996нчы елның 26нчы гыйнварындагы 14-ФЗ номерлы Россия Федерациясе Граждан кодексы (икенче өлеш) (</w:t>
      </w:r>
      <w:r w:rsidRPr="00125CB2">
        <w:rPr>
          <w:rFonts w:ascii="Arial" w:hAnsi="Arial" w:cs="Arial"/>
          <w:sz w:val="24"/>
          <w:szCs w:val="24"/>
          <w:lang w:val="tt"/>
        </w:rPr>
        <w:t>алга таба – РФ ГК) (Россия Федерациясе законнары җыелышы, 29.01.1996, № 5, 410 ст.);</w:t>
      </w:r>
    </w:p>
    <w:p w:rsidR="00125CB2" w:rsidRPr="00125CB2" w:rsidRDefault="00907F8B" w:rsidP="00125CB2">
      <w:pPr>
        <w:suppressAutoHyphens/>
        <w:ind w:right="282" w:firstLine="720"/>
        <w:jc w:val="both"/>
        <w:rPr>
          <w:rFonts w:ascii="Arial" w:hAnsi="Arial" w:cs="Arial"/>
          <w:sz w:val="24"/>
          <w:szCs w:val="24"/>
        </w:rPr>
      </w:pPr>
      <w:r w:rsidRPr="00125CB2">
        <w:rPr>
          <w:rFonts w:ascii="Arial" w:hAnsi="Arial" w:cs="Arial"/>
          <w:sz w:val="24"/>
          <w:szCs w:val="24"/>
          <w:lang w:val="tt"/>
        </w:rPr>
        <w:t>2004нче елның 29нчы декабрендәге 188-ФЗ номерлы Россия Федерациясе Торак кодексы (алга таба – РФ ТК) (Россия Федерациясе законнары җыелышы, 03.01.2005, № 1 (1 өлеш), 14 ст</w:t>
      </w:r>
      <w:r w:rsidRPr="00125CB2">
        <w:rPr>
          <w:rFonts w:ascii="Arial" w:hAnsi="Arial" w:cs="Arial"/>
          <w:sz w:val="24"/>
          <w:szCs w:val="24"/>
          <w:lang w:val="tt"/>
        </w:rPr>
        <w:t>.);</w:t>
      </w:r>
    </w:p>
    <w:p w:rsidR="00125CB2" w:rsidRPr="00125CB2" w:rsidRDefault="00907F8B" w:rsidP="00125CB2">
      <w:pPr>
        <w:suppressAutoHyphens/>
        <w:ind w:right="282" w:firstLine="709"/>
        <w:jc w:val="both"/>
        <w:rPr>
          <w:rFonts w:ascii="Arial" w:hAnsi="Arial" w:cs="Arial"/>
          <w:sz w:val="24"/>
          <w:szCs w:val="24"/>
        </w:rPr>
      </w:pPr>
      <w:r w:rsidRPr="00125CB2">
        <w:rPr>
          <w:rFonts w:ascii="Arial" w:hAnsi="Arial" w:cs="Arial"/>
          <w:sz w:val="24"/>
          <w:szCs w:val="24"/>
          <w:lang w:val="tt"/>
        </w:rPr>
        <w:t xml:space="preserve">«Россия Федерациясендә җирле үзидарә оештыруның гомуми принциплары турында» 2003нче елның 6нчы октябрендәге 131-ФЗ номерлы Федераль закон </w:t>
      </w:r>
      <w:r w:rsidRPr="00125CB2">
        <w:rPr>
          <w:rFonts w:ascii="Arial" w:hAnsi="Arial" w:cs="Arial"/>
          <w:sz w:val="24"/>
          <w:szCs w:val="24"/>
          <w:lang w:val="tt"/>
        </w:rPr>
        <w:lastRenderedPageBreak/>
        <w:t>(алга таба-131-ФЗ номерлы Федераль закон) (РФ законнары җыелышы, 06.10.2003, №40, ст. 3822);</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«Дәүләт һәм муниципал</w:t>
      </w:r>
      <w:r w:rsidRPr="00125CB2">
        <w:rPr>
          <w:rFonts w:ascii="Arial" w:hAnsi="Arial" w:cs="Arial"/>
          <w:sz w:val="24"/>
          <w:szCs w:val="24"/>
          <w:lang w:val="tt"/>
        </w:rPr>
        <w:t>ь хезмәтләр күрсәтүне оештыру турында»  2010нчы елның 27нче июленнән 210-ФЗ номерлы Федераль закон (алга таба-210-ФЗ номерлы Федераль закон) (Россия Федерациясе законнары җыелышы, 02.08.2010, №31, ст. 4179);</w:t>
      </w:r>
    </w:p>
    <w:p w:rsidR="00125CB2" w:rsidRPr="00B0530D" w:rsidRDefault="00907F8B" w:rsidP="00125CB2">
      <w:pPr>
        <w:suppressAutoHyphens/>
        <w:ind w:right="282" w:firstLine="720"/>
        <w:jc w:val="both"/>
        <w:rPr>
          <w:rFonts w:ascii="Arial" w:hAnsi="Arial" w:cs="Arial"/>
          <w:sz w:val="24"/>
          <w:szCs w:val="24"/>
          <w:lang w:val="tt"/>
        </w:rPr>
      </w:pPr>
      <w:r w:rsidRPr="00125CB2">
        <w:rPr>
          <w:rFonts w:ascii="Arial" w:hAnsi="Arial" w:cs="Arial"/>
          <w:sz w:val="24"/>
          <w:szCs w:val="24"/>
          <w:lang w:val="tt"/>
        </w:rPr>
        <w:t xml:space="preserve"> «Торак урынның социаль наемының Тип шартнамәсен</w:t>
      </w:r>
      <w:r w:rsidRPr="00125CB2">
        <w:rPr>
          <w:rFonts w:ascii="Arial" w:hAnsi="Arial" w:cs="Arial"/>
          <w:sz w:val="24"/>
          <w:szCs w:val="24"/>
          <w:lang w:val="tt"/>
        </w:rPr>
        <w:t xml:space="preserve"> раслау турында» 2005нче елның 21нче маендагы 315нче номерлы Россия Федерациясе Хөкүмәте карары (алга таба – Россия Федерациясе Хөкүмәтенең 315нче номерлы карары) (Россия Федерациясе законнары җыелышы, 30.05.2005, № 22, 2126 ст.);</w:t>
      </w:r>
    </w:p>
    <w:p w:rsidR="00125CB2" w:rsidRPr="00B0530D" w:rsidRDefault="00907F8B" w:rsidP="00125CB2">
      <w:pPr>
        <w:suppressAutoHyphens/>
        <w:ind w:right="282" w:firstLine="720"/>
        <w:jc w:val="both"/>
        <w:rPr>
          <w:rFonts w:ascii="Arial" w:hAnsi="Arial" w:cs="Arial"/>
          <w:sz w:val="24"/>
          <w:szCs w:val="24"/>
          <w:lang w:val="tt"/>
        </w:rPr>
      </w:pPr>
      <w:r w:rsidRPr="00125CB2">
        <w:rPr>
          <w:rFonts w:ascii="Arial" w:hAnsi="Arial" w:cs="Arial"/>
          <w:sz w:val="24"/>
          <w:szCs w:val="24"/>
          <w:lang w:val="tt"/>
        </w:rPr>
        <w:t>«Россия Федерациясе субъе</w:t>
      </w:r>
      <w:r w:rsidRPr="00125CB2">
        <w:rPr>
          <w:rFonts w:ascii="Arial" w:hAnsi="Arial" w:cs="Arial"/>
          <w:sz w:val="24"/>
          <w:szCs w:val="24"/>
          <w:lang w:val="tt"/>
        </w:rPr>
        <w:t>ктлары һәм җирле үзидарә органнары өчен социаль наем шартнамәләре буенча бирелә торган торак урыннарына мохтаҗлар буларак гражданнарны исәпкә алу тәртибен билгеләү һәм мондый гражданнарга социаль наем шартнамәсе буенча торак урыннары бирү буенча Методик тә</w:t>
      </w:r>
      <w:r w:rsidRPr="00125CB2">
        <w:rPr>
          <w:rFonts w:ascii="Arial" w:hAnsi="Arial" w:cs="Arial"/>
          <w:sz w:val="24"/>
          <w:szCs w:val="24"/>
          <w:lang w:val="tt"/>
        </w:rPr>
        <w:t>къдимнәрне раслау турында»  2005нче елның 25нче февраленнән 18нче номерлы Россия Федерациясе Төбәк министрлыгы боерыгы белән (алга таба – 18нче номерлы  боерык) (төзелештә һәм ТКХда нормалаштыру, № 2, 2005);</w:t>
      </w:r>
    </w:p>
    <w:p w:rsidR="00125CB2" w:rsidRPr="00B0530D" w:rsidRDefault="00907F8B" w:rsidP="00125CB2">
      <w:pPr>
        <w:tabs>
          <w:tab w:val="left" w:pos="600"/>
        </w:tabs>
        <w:ind w:right="282" w:firstLine="720"/>
        <w:jc w:val="both"/>
        <w:rPr>
          <w:rFonts w:ascii="Arial" w:hAnsi="Arial" w:cs="Arial"/>
          <w:sz w:val="24"/>
          <w:szCs w:val="24"/>
          <w:lang w:val="tt"/>
        </w:rPr>
      </w:pPr>
      <w:r w:rsidRPr="00125CB2">
        <w:rPr>
          <w:rFonts w:ascii="Arial" w:hAnsi="Arial" w:cs="Arial"/>
          <w:sz w:val="24"/>
          <w:szCs w:val="24"/>
          <w:lang w:val="tt"/>
        </w:rPr>
        <w:t>«Татарстан Республикасы дәүләт торак фондыннан һ</w:t>
      </w:r>
      <w:r w:rsidRPr="00125CB2">
        <w:rPr>
          <w:rFonts w:ascii="Arial" w:hAnsi="Arial" w:cs="Arial"/>
          <w:sz w:val="24"/>
          <w:szCs w:val="24"/>
          <w:lang w:val="tt"/>
        </w:rPr>
        <w:t>әм</w:t>
      </w:r>
      <w:r w:rsidRPr="00125CB2">
        <w:rPr>
          <w:rFonts w:ascii="Arial" w:hAnsi="Arial" w:cs="Arial"/>
          <w:sz w:val="24"/>
          <w:szCs w:val="24"/>
          <w:lang w:val="tt"/>
        </w:rPr>
        <w:t xml:space="preserve"> муниципаль торак фондыннан социаль наем шартнамәләре буенча гражданнарның аларга торак урыннары бирү хокукларын гамәлгә ашыру турында» 2007нче елның 13нче июлендәге 31-ТРЗ номерлы Татарстан Республикасы законы (алга таба - 31-ТРЗ номерлы Татарстан Респу</w:t>
      </w:r>
      <w:r w:rsidRPr="00125CB2">
        <w:rPr>
          <w:rFonts w:ascii="Arial" w:hAnsi="Arial" w:cs="Arial"/>
          <w:sz w:val="24"/>
          <w:szCs w:val="24"/>
          <w:lang w:val="tt"/>
        </w:rPr>
        <w:t>бликасы Законы) ("Татарстан Республикасы", №144, 20.07.2007).</w:t>
      </w:r>
    </w:p>
    <w:p w:rsidR="00125CB2" w:rsidRPr="00125CB2" w:rsidRDefault="00907F8B" w:rsidP="00125CB2">
      <w:pPr>
        <w:suppressAutoHyphens/>
        <w:ind w:right="282" w:firstLine="709"/>
        <w:jc w:val="both"/>
        <w:rPr>
          <w:rFonts w:ascii="Arial" w:hAnsi="Arial" w:cs="Arial"/>
          <w:sz w:val="24"/>
          <w:szCs w:val="24"/>
        </w:rPr>
      </w:pPr>
      <w:r w:rsidRPr="00125CB2">
        <w:rPr>
          <w:rFonts w:ascii="Arial" w:hAnsi="Arial" w:cs="Arial"/>
          <w:sz w:val="24"/>
          <w:szCs w:val="24"/>
          <w:lang w:val="tt"/>
        </w:rPr>
        <w:t>«Татарстан Республикасында җирле үзидарә турында» 2004нче елның 28нче июлендәге 45-ТРЗ номерлы Татарстан Республикасы законы (алга таба-45-ТРЗ номерлы Татарстан Республикасы Законы) (Татарстан Р</w:t>
      </w:r>
      <w:r w:rsidRPr="00125CB2">
        <w:rPr>
          <w:rFonts w:ascii="Arial" w:hAnsi="Arial" w:cs="Arial"/>
          <w:sz w:val="24"/>
          <w:szCs w:val="24"/>
          <w:lang w:val="tt"/>
        </w:rPr>
        <w:t>еспубликасы, №155-156, 03.08.2004);</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Югары Ослан муниципаль районы Советы карары белән кабул ителгән Татарстан Республикасы Югары Ослан муниципаль районы Уставы, (алга таба-Устав);</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Югары Ослан муниципаль районы Советы карары белән расланган Югары Ослан муни</w:t>
      </w:r>
      <w:r w:rsidRPr="00125CB2">
        <w:rPr>
          <w:rFonts w:ascii="Arial" w:hAnsi="Arial" w:cs="Arial"/>
          <w:sz w:val="24"/>
          <w:szCs w:val="24"/>
          <w:lang w:val="tt"/>
        </w:rPr>
        <w:t>ципаль районы Башкарма комитеты турында Нигезләмә (алга таба – БК турында Нигезләмә);</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Башкарма комитет җитәкчесенең 2021нче елның 3нче февраленнән  93нче боерыгы белән расланган бүлек турында Нигезләмә (алга таба-бүлек турында Нигезләмә);</w:t>
      </w:r>
    </w:p>
    <w:p w:rsidR="00125CB2" w:rsidRPr="00125CB2" w:rsidRDefault="00907F8B" w:rsidP="00125CB2">
      <w:pPr>
        <w:ind w:right="282" w:firstLine="708"/>
        <w:jc w:val="both"/>
        <w:rPr>
          <w:rFonts w:ascii="Arial" w:hAnsi="Arial" w:cs="Arial"/>
          <w:sz w:val="24"/>
          <w:szCs w:val="24"/>
        </w:rPr>
      </w:pPr>
      <w:r w:rsidRPr="00125CB2">
        <w:rPr>
          <w:rFonts w:ascii="Arial" w:hAnsi="Arial" w:cs="Arial"/>
          <w:sz w:val="24"/>
          <w:szCs w:val="24"/>
          <w:lang w:val="tt"/>
        </w:rPr>
        <w:t xml:space="preserve">Башкарма комитет </w:t>
      </w:r>
      <w:r w:rsidRPr="00125CB2">
        <w:rPr>
          <w:rFonts w:ascii="Arial" w:hAnsi="Arial" w:cs="Arial"/>
          <w:sz w:val="24"/>
          <w:szCs w:val="24"/>
          <w:lang w:val="tt"/>
        </w:rPr>
        <w:t>Җитәкчесенең</w:t>
      </w:r>
      <w:r w:rsidRPr="00125CB2">
        <w:rPr>
          <w:rFonts w:ascii="Arial" w:hAnsi="Arial" w:cs="Arial"/>
          <w:sz w:val="24"/>
          <w:szCs w:val="24"/>
          <w:lang w:val="tt"/>
        </w:rPr>
        <w:t xml:space="preserve"> боерыгы белән расланган Башкарма комитетның эчке хезмәт тәртибе Кагыйдәләре (алга таба-Кагыйдәләр</w:t>
      </w:r>
    </w:p>
    <w:p w:rsidR="00125CB2" w:rsidRPr="00125CB2" w:rsidRDefault="00907F8B" w:rsidP="00125CB2">
      <w:pPr>
        <w:autoSpaceDE w:val="0"/>
        <w:autoSpaceDN w:val="0"/>
        <w:adjustRightInd w:val="0"/>
        <w:ind w:right="-1" w:firstLine="709"/>
        <w:jc w:val="both"/>
        <w:rPr>
          <w:rFonts w:ascii="Arial" w:hAnsi="Arial" w:cs="Arial"/>
          <w:spacing w:val="1"/>
          <w:sz w:val="24"/>
          <w:szCs w:val="24"/>
        </w:rPr>
      </w:pPr>
      <w:bookmarkStart w:id="0" w:name="_Hlk40972767"/>
      <w:bookmarkStart w:id="1" w:name="_Hlk40973750"/>
      <w:r w:rsidRPr="00125CB2">
        <w:rPr>
          <w:rFonts w:ascii="Arial" w:hAnsi="Arial" w:cs="Arial"/>
          <w:spacing w:val="1"/>
          <w:sz w:val="24"/>
          <w:szCs w:val="24"/>
          <w:lang w:val="tt"/>
        </w:rPr>
        <w:lastRenderedPageBreak/>
        <w:t>«Интернет» мәгълүмат-телекоммуникация челтәрендәге муниципаль районның рәсми сайтында һәм мәгълүмат стендларында урнаштырылган Татарстан Республи</w:t>
      </w:r>
      <w:r w:rsidRPr="00125CB2">
        <w:rPr>
          <w:rFonts w:ascii="Arial" w:hAnsi="Arial" w:cs="Arial"/>
          <w:spacing w:val="1"/>
          <w:sz w:val="24"/>
          <w:szCs w:val="24"/>
          <w:lang w:val="tt"/>
        </w:rPr>
        <w:t>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bookmarkEnd w:id="0"/>
    <w:bookmarkEnd w:id="1"/>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1.5. Әлеге Регламентта түбәндәге терминнар һәм билгеләмәләр кулланыла:</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w:t>
      </w:r>
      <w:r w:rsidRPr="00125CB2">
        <w:rPr>
          <w:rFonts w:ascii="Arial" w:hAnsi="Arial" w:cs="Arial"/>
          <w:sz w:val="24"/>
          <w:szCs w:val="24"/>
          <w:lang w:val="tt"/>
        </w:rPr>
        <w:t>Регламентта кулланыла торган төшенчәләр Россия Федерациясе Торак кодексында да шул ук мәгънәдә кулланыла;</w:t>
      </w:r>
      <w:r w:rsidR="00C66E43" w:rsidRPr="00125CB2">
        <w:rPr>
          <w:rFonts w:ascii="Arial" w:hAnsi="Arial" w:cs="Arial"/>
          <w:sz w:val="24"/>
          <w:szCs w:val="24"/>
        </w:rPr>
        <w:t xml:space="preserve"> </w:t>
      </w:r>
    </w:p>
    <w:p w:rsidR="00125CB2" w:rsidRPr="00125CB2" w:rsidRDefault="00907F8B" w:rsidP="00125CB2">
      <w:pPr>
        <w:tabs>
          <w:tab w:val="left" w:pos="600"/>
          <w:tab w:val="left" w:pos="6810"/>
        </w:tabs>
        <w:ind w:right="-1" w:firstLine="720"/>
        <w:jc w:val="both"/>
        <w:rPr>
          <w:rFonts w:ascii="Arial" w:hAnsi="Arial" w:cs="Arial"/>
          <w:sz w:val="24"/>
          <w:szCs w:val="24"/>
        </w:rPr>
      </w:pPr>
      <w:bookmarkStart w:id="2" w:name="_Hlk40972604"/>
      <w:r w:rsidRPr="00125CB2">
        <w:rPr>
          <w:rFonts w:ascii="Arial" w:hAnsi="Arial" w:cs="Arial"/>
          <w:sz w:val="24"/>
          <w:szCs w:val="24"/>
          <w:lang w:val="tt"/>
        </w:rPr>
        <w:t>дәүләт һәм муниципаль хезмәтләр күрсәтү буенча күпфункцияле үзәкнең читтән торып эш урыны- Россия Федерациясе Хөкүмәтенең «Дәүләт һәм муниципаль хезмәтләр күрсәтүнең күп функцияле үзәкләренең эшчәнлеген ое</w:t>
      </w:r>
      <w:r w:rsidRPr="00125CB2">
        <w:rPr>
          <w:rFonts w:ascii="Arial" w:hAnsi="Arial" w:cs="Arial"/>
          <w:sz w:val="24"/>
          <w:szCs w:val="24"/>
          <w:lang w:val="tt"/>
        </w:rPr>
        <w:t>штыру кагыйдәләрен раслау турында» 2012нче елның 22нче декабрендәге 1376нчы номерлы карары белән расланган дәүләт һәм муниципаль хезмәтләр күрсәтүнең күпфункцияле үзәкләренең эшчәнлеген оештыру кагыйдәләренең 34нче пункты нигезендә муниципаль районның шәһә</w:t>
      </w:r>
      <w:r w:rsidRPr="00125CB2">
        <w:rPr>
          <w:rFonts w:ascii="Arial" w:hAnsi="Arial" w:cs="Arial"/>
          <w:sz w:val="24"/>
          <w:szCs w:val="24"/>
          <w:lang w:val="tt"/>
        </w:rPr>
        <w:t xml:space="preserve">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w:t>
      </w:r>
    </w:p>
    <w:bookmarkEnd w:id="2"/>
    <w:p w:rsidR="00125CB2" w:rsidRPr="00125CB2" w:rsidRDefault="00907F8B" w:rsidP="00125CB2">
      <w:pPr>
        <w:tabs>
          <w:tab w:val="left" w:pos="600"/>
          <w:tab w:val="left" w:pos="6810"/>
        </w:tabs>
        <w:ind w:right="282" w:firstLine="720"/>
        <w:jc w:val="both"/>
        <w:rPr>
          <w:rFonts w:ascii="Arial" w:hAnsi="Arial" w:cs="Arial"/>
          <w:sz w:val="24"/>
          <w:szCs w:val="24"/>
        </w:rPr>
      </w:pPr>
      <w:r w:rsidRPr="00125CB2">
        <w:rPr>
          <w:rFonts w:ascii="Arial" w:hAnsi="Arial" w:cs="Arial"/>
          <w:sz w:val="24"/>
          <w:szCs w:val="24"/>
          <w:lang w:val="tt"/>
        </w:rPr>
        <w:t>техник хата - муниципаль хезмәтне күрсәтүче орган тарафыннан җиб</w:t>
      </w:r>
      <w:r w:rsidRPr="00125CB2">
        <w:rPr>
          <w:rFonts w:ascii="Arial" w:hAnsi="Arial" w:cs="Arial"/>
          <w:sz w:val="24"/>
          <w:szCs w:val="24"/>
          <w:lang w:val="tt"/>
        </w:rPr>
        <w:t>әрелгән</w:t>
      </w:r>
      <w:r w:rsidRPr="00125CB2">
        <w:rPr>
          <w:rFonts w:ascii="Arial" w:hAnsi="Arial" w:cs="Arial"/>
          <w:sz w:val="24"/>
          <w:szCs w:val="24"/>
          <w:lang w:val="tt"/>
        </w:rPr>
        <w:t xml:space="preserve">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p>
    <w:p w:rsidR="00125CB2" w:rsidRPr="00125CB2" w:rsidRDefault="00907F8B" w:rsidP="00125CB2">
      <w:pPr>
        <w:autoSpaceDE w:val="0"/>
        <w:autoSpaceDN w:val="0"/>
        <w:adjustRightInd w:val="0"/>
        <w:ind w:right="282"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Регламентта муниц</w:t>
      </w:r>
      <w:r w:rsidRPr="00125CB2">
        <w:rPr>
          <w:rFonts w:ascii="Arial" w:hAnsi="Arial" w:cs="Arial"/>
          <w:sz w:val="24"/>
          <w:szCs w:val="24"/>
          <w:lang w:val="tt"/>
        </w:rPr>
        <w:t>ипаль хезмәт күрсәтү турында гариза (алга таба – гариза) дигәндә муниципаль хезмәт күрсәтү турындагы запрос аңлашыла (2010</w:t>
      </w:r>
      <w:r w:rsidR="00C66E43">
        <w:rPr>
          <w:rFonts w:ascii="Arial" w:hAnsi="Arial" w:cs="Arial"/>
          <w:sz w:val="24"/>
          <w:szCs w:val="24"/>
          <w:lang w:val="tt"/>
        </w:rPr>
        <w:t>нчы</w:t>
      </w:r>
      <w:r w:rsidRPr="00125CB2">
        <w:rPr>
          <w:rFonts w:ascii="Arial" w:hAnsi="Arial" w:cs="Arial"/>
          <w:sz w:val="24"/>
          <w:szCs w:val="24"/>
          <w:lang w:val="tt"/>
        </w:rPr>
        <w:t xml:space="preserve"> елның 27</w:t>
      </w:r>
      <w:r w:rsidR="00C66E43">
        <w:rPr>
          <w:rFonts w:ascii="Arial" w:hAnsi="Arial" w:cs="Arial"/>
          <w:sz w:val="24"/>
          <w:szCs w:val="24"/>
          <w:lang w:val="tt"/>
        </w:rPr>
        <w:t>нче</w:t>
      </w:r>
      <w:bookmarkStart w:id="3" w:name="_GoBack"/>
      <w:bookmarkEnd w:id="3"/>
      <w:r w:rsidRPr="00125CB2">
        <w:rPr>
          <w:rFonts w:ascii="Arial" w:hAnsi="Arial" w:cs="Arial"/>
          <w:sz w:val="24"/>
          <w:szCs w:val="24"/>
          <w:lang w:val="tt"/>
        </w:rPr>
        <w:t xml:space="preserve"> июлендәге 210-ФЗ номерлы Федераль законның 2</w:t>
      </w:r>
      <w:r w:rsidR="00C66E43">
        <w:rPr>
          <w:rFonts w:ascii="Arial" w:hAnsi="Arial" w:cs="Arial"/>
          <w:sz w:val="24"/>
          <w:szCs w:val="24"/>
          <w:lang w:val="tt"/>
        </w:rPr>
        <w:t>нче</w:t>
      </w:r>
      <w:r w:rsidRPr="00125CB2">
        <w:rPr>
          <w:rFonts w:ascii="Arial" w:hAnsi="Arial" w:cs="Arial"/>
          <w:sz w:val="24"/>
          <w:szCs w:val="24"/>
          <w:lang w:val="tt"/>
        </w:rPr>
        <w:t xml:space="preserve"> статьясындагы 2 нче пункт). Гариза стандарт бланкта тутырыла (1нче   кушымта).</w:t>
      </w:r>
    </w:p>
    <w:p w:rsidR="00125CB2" w:rsidRPr="00125CB2" w:rsidRDefault="00125CB2" w:rsidP="00125CB2">
      <w:pPr>
        <w:autoSpaceDE w:val="0"/>
        <w:autoSpaceDN w:val="0"/>
        <w:adjustRightInd w:val="0"/>
        <w:ind w:firstLine="709"/>
        <w:jc w:val="both"/>
        <w:rPr>
          <w:rFonts w:ascii="Arial" w:hAnsi="Arial" w:cs="Arial"/>
          <w:sz w:val="24"/>
          <w:szCs w:val="24"/>
        </w:rPr>
      </w:pPr>
    </w:p>
    <w:p w:rsidR="00B0530D" w:rsidRPr="00125CB2" w:rsidRDefault="00B0530D" w:rsidP="00125CB2">
      <w:pPr>
        <w:ind w:firstLine="708"/>
        <w:jc w:val="center"/>
        <w:rPr>
          <w:rFonts w:ascii="Arial" w:hAnsi="Arial" w:cs="Arial"/>
          <w:sz w:val="24"/>
          <w:szCs w:val="24"/>
        </w:rPr>
        <w:sectPr w:rsidR="00B0530D" w:rsidRPr="00125CB2" w:rsidSect="00B0530D">
          <w:headerReference w:type="even" r:id="rId10"/>
          <w:headerReference w:type="default" r:id="rId11"/>
          <w:type w:val="continuous"/>
          <w:pgSz w:w="11906" w:h="16838"/>
          <w:pgMar w:top="1440" w:right="1080" w:bottom="1440" w:left="1080" w:header="709" w:footer="709" w:gutter="0"/>
          <w:cols w:space="708"/>
          <w:titlePg/>
          <w:docGrid w:linePitch="360"/>
        </w:sectPr>
      </w:pPr>
    </w:p>
    <w:p w:rsidR="00125CB2" w:rsidRPr="00125CB2" w:rsidRDefault="00125CB2" w:rsidP="00125CB2">
      <w:pPr>
        <w:jc w:val="center"/>
        <w:rPr>
          <w:rFonts w:ascii="Arial" w:hAnsi="Arial" w:cs="Arial"/>
          <w:sz w:val="24"/>
          <w:szCs w:val="24"/>
        </w:rPr>
      </w:pPr>
    </w:p>
    <w:p w:rsidR="00125CB2" w:rsidRPr="00125CB2" w:rsidRDefault="00907F8B" w:rsidP="00125CB2">
      <w:pPr>
        <w:jc w:val="center"/>
        <w:rPr>
          <w:rFonts w:ascii="Arial" w:hAnsi="Arial" w:cs="Arial"/>
          <w:sz w:val="24"/>
          <w:szCs w:val="24"/>
        </w:rPr>
      </w:pPr>
      <w:r w:rsidRPr="00125CB2">
        <w:rPr>
          <w:rFonts w:ascii="Arial" w:hAnsi="Arial" w:cs="Arial"/>
          <w:sz w:val="24"/>
          <w:szCs w:val="24"/>
          <w:lang w:val="tt"/>
        </w:rPr>
        <w:t>2. Муниципаль хезмәт күрсәтү стандарты</w:t>
      </w:r>
    </w:p>
    <w:p w:rsidR="00125CB2" w:rsidRPr="00125CB2" w:rsidRDefault="00125CB2" w:rsidP="00125CB2">
      <w:pPr>
        <w:ind w:firstLine="709"/>
        <w:jc w:val="center"/>
        <w:rPr>
          <w:rFonts w:ascii="Arial" w:hAnsi="Arial" w:cs="Arial"/>
          <w:sz w:val="24"/>
          <w:szCs w:val="24"/>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7B02F4" w:rsidTr="00F4149B">
        <w:tc>
          <w:tcPr>
            <w:tcW w:w="4358" w:type="dxa"/>
            <w:tcBorders>
              <w:top w:val="single" w:sz="4" w:space="0" w:color="auto"/>
              <w:left w:val="single" w:sz="4" w:space="0" w:color="auto"/>
              <w:bottom w:val="single" w:sz="4" w:space="0" w:color="auto"/>
              <w:right w:val="single" w:sz="4" w:space="0" w:color="auto"/>
            </w:tcBorders>
            <w:vAlign w:val="center"/>
          </w:tcPr>
          <w:p w:rsidR="00125CB2" w:rsidRPr="00125CB2" w:rsidRDefault="00907F8B" w:rsidP="00F4149B">
            <w:pPr>
              <w:autoSpaceDE w:val="0"/>
              <w:autoSpaceDN w:val="0"/>
              <w:adjustRightInd w:val="0"/>
              <w:ind w:firstLine="34"/>
              <w:jc w:val="center"/>
              <w:rPr>
                <w:rFonts w:ascii="Arial" w:hAnsi="Arial" w:cs="Arial"/>
                <w:sz w:val="24"/>
                <w:szCs w:val="24"/>
              </w:rPr>
            </w:pPr>
            <w:r w:rsidRPr="00125CB2">
              <w:rPr>
                <w:rFonts w:ascii="Arial" w:hAnsi="Arial" w:cs="Arial"/>
                <w:sz w:val="24"/>
                <w:szCs w:val="24"/>
                <w:lang w:val="tt"/>
              </w:rPr>
              <w:t>Муниципаль хезмәт күрсәтү стандартына куелган таләпнең атамасы</w:t>
            </w:r>
          </w:p>
        </w:tc>
        <w:tc>
          <w:tcPr>
            <w:tcW w:w="6857" w:type="dxa"/>
            <w:tcBorders>
              <w:top w:val="single" w:sz="4" w:space="0" w:color="auto"/>
              <w:left w:val="single" w:sz="4" w:space="0" w:color="auto"/>
              <w:bottom w:val="single" w:sz="4" w:space="0" w:color="auto"/>
              <w:right w:val="single" w:sz="4" w:space="0" w:color="auto"/>
            </w:tcBorders>
            <w:vAlign w:val="center"/>
          </w:tcPr>
          <w:p w:rsidR="00125CB2" w:rsidRPr="00125CB2" w:rsidRDefault="00907F8B" w:rsidP="00F4149B">
            <w:pPr>
              <w:autoSpaceDE w:val="0"/>
              <w:autoSpaceDN w:val="0"/>
              <w:adjustRightInd w:val="0"/>
              <w:jc w:val="center"/>
              <w:rPr>
                <w:rFonts w:ascii="Arial" w:hAnsi="Arial" w:cs="Arial"/>
                <w:sz w:val="24"/>
                <w:szCs w:val="24"/>
                <w:lang w:val="en-US"/>
              </w:rPr>
            </w:pPr>
            <w:r w:rsidRPr="00125CB2">
              <w:rPr>
                <w:rFonts w:ascii="Arial" w:hAnsi="Arial" w:cs="Arial"/>
                <w:sz w:val="24"/>
                <w:szCs w:val="24"/>
                <w:lang w:val="tt"/>
              </w:rPr>
              <w:t xml:space="preserve">Стандартка куелган таләпләрнең </w:t>
            </w:r>
            <w:r w:rsidRPr="00125CB2">
              <w:rPr>
                <w:rFonts w:ascii="Arial" w:hAnsi="Arial" w:cs="Arial"/>
                <w:sz w:val="24"/>
                <w:szCs w:val="24"/>
                <w:lang w:val="tt"/>
              </w:rPr>
              <w:t>эчтәлеге</w:t>
            </w:r>
          </w:p>
        </w:tc>
        <w:tc>
          <w:tcPr>
            <w:tcW w:w="3764" w:type="dxa"/>
            <w:tcBorders>
              <w:top w:val="single" w:sz="4" w:space="0" w:color="auto"/>
              <w:left w:val="single" w:sz="4" w:space="0" w:color="auto"/>
              <w:bottom w:val="single" w:sz="4" w:space="0" w:color="auto"/>
              <w:right w:val="single" w:sz="4" w:space="0" w:color="auto"/>
            </w:tcBorders>
            <w:vAlign w:val="center"/>
          </w:tcPr>
          <w:p w:rsidR="00125CB2" w:rsidRPr="00125CB2" w:rsidRDefault="00907F8B" w:rsidP="00F4149B">
            <w:pPr>
              <w:autoSpaceDE w:val="0"/>
              <w:autoSpaceDN w:val="0"/>
              <w:adjustRightInd w:val="0"/>
              <w:jc w:val="center"/>
              <w:rPr>
                <w:rFonts w:ascii="Arial" w:hAnsi="Arial" w:cs="Arial"/>
                <w:sz w:val="24"/>
                <w:szCs w:val="24"/>
              </w:rPr>
            </w:pPr>
            <w:r w:rsidRPr="00125CB2">
              <w:rPr>
                <w:rFonts w:ascii="Arial" w:hAnsi="Arial" w:cs="Arial"/>
                <w:sz w:val="24"/>
                <w:szCs w:val="24"/>
                <w:lang w:val="tt"/>
              </w:rPr>
              <w:t>Күрсәтелә торган хезмәтне яки таләпне билгели торган норматив акт</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t>2.1. Муниципаль хезмәт атамасы</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autoSpaceDE w:val="0"/>
              <w:autoSpaceDN w:val="0"/>
              <w:adjustRightInd w:val="0"/>
              <w:ind w:firstLine="462"/>
              <w:jc w:val="both"/>
              <w:rPr>
                <w:rFonts w:ascii="Arial" w:hAnsi="Arial" w:cs="Arial"/>
                <w:sz w:val="24"/>
                <w:szCs w:val="24"/>
              </w:rPr>
            </w:pPr>
            <w:r w:rsidRPr="00125CB2">
              <w:rPr>
                <w:rFonts w:ascii="Arial" w:hAnsi="Arial" w:cs="Arial"/>
                <w:sz w:val="24"/>
                <w:szCs w:val="24"/>
                <w:lang w:val="tt"/>
              </w:rPr>
              <w:t>Социаль файдаланудагы торак фондының торак урыннарына наем шартнамәләре буенча торак урыннары бирүгә мохтаҗ гражданнарны исәпкә алу</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pStyle w:val="ConsPlusNormal"/>
              <w:suppressAutoHyphens/>
              <w:ind w:firstLine="0"/>
              <w:rPr>
                <w:sz w:val="24"/>
                <w:szCs w:val="24"/>
              </w:rPr>
            </w:pPr>
            <w:r w:rsidRPr="00125CB2">
              <w:rPr>
                <w:sz w:val="24"/>
                <w:szCs w:val="24"/>
                <w:lang w:val="tt"/>
              </w:rPr>
              <w:t xml:space="preserve">Татарстан </w:t>
            </w:r>
            <w:r w:rsidRPr="00125CB2">
              <w:rPr>
                <w:sz w:val="24"/>
                <w:szCs w:val="24"/>
                <w:lang w:val="tt"/>
              </w:rPr>
              <w:t>Республикасы Министрлар Кабинетының 2018нче елның 7нче июнендәге 432нче номерлы карары белән расланган Тәртипнең 1нче пункты</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2.2. Җирле үзидарәнең муниципаль хезмәтне турыдан-туры күрсәтүче башкарма-боеру органы исеме</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ind w:firstLine="427"/>
              <w:jc w:val="both"/>
              <w:rPr>
                <w:rFonts w:ascii="Arial" w:hAnsi="Arial" w:cs="Arial"/>
                <w:sz w:val="24"/>
                <w:szCs w:val="24"/>
              </w:rPr>
            </w:pPr>
            <w:r w:rsidRPr="00125CB2">
              <w:rPr>
                <w:rFonts w:ascii="Arial" w:hAnsi="Arial" w:cs="Arial"/>
                <w:sz w:val="24"/>
                <w:szCs w:val="24"/>
                <w:lang w:val="tt"/>
              </w:rPr>
              <w:t xml:space="preserve">Татарстан Республикасы Югары Ослан </w:t>
            </w:r>
            <w:r w:rsidRPr="00125CB2">
              <w:rPr>
                <w:rFonts w:ascii="Arial" w:hAnsi="Arial" w:cs="Arial"/>
                <w:sz w:val="24"/>
                <w:szCs w:val="24"/>
                <w:lang w:val="tt"/>
              </w:rPr>
              <w:t>муниципаль районы Башкарма комитеты</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rPr>
                <w:rFonts w:ascii="Arial" w:hAnsi="Arial" w:cs="Arial"/>
                <w:sz w:val="24"/>
                <w:szCs w:val="24"/>
              </w:rPr>
            </w:pPr>
            <w:r w:rsidRPr="00125CB2">
              <w:rPr>
                <w:rFonts w:ascii="Arial" w:hAnsi="Arial" w:cs="Arial"/>
                <w:sz w:val="24"/>
                <w:szCs w:val="24"/>
                <w:lang w:val="tt"/>
              </w:rPr>
              <w:t>Югары Ослан муниципаль районы Советы карары белән расланган Югары Ослан муниципаль районы Башкарма комитеты турында Нигезләмә (алга таба – БК турында Нигезләмә)</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2.3. Муниципаль хезмәт күрсәтү нәтиҗәсенең тасвирламасы</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autoSpaceDE w:val="0"/>
              <w:autoSpaceDN w:val="0"/>
              <w:adjustRightInd w:val="0"/>
              <w:jc w:val="both"/>
              <w:rPr>
                <w:rFonts w:ascii="Arial" w:hAnsi="Arial" w:cs="Arial"/>
                <w:sz w:val="24"/>
                <w:szCs w:val="24"/>
              </w:rPr>
            </w:pPr>
            <w:r w:rsidRPr="00125CB2">
              <w:rPr>
                <w:rFonts w:ascii="Arial" w:hAnsi="Arial" w:cs="Arial"/>
                <w:sz w:val="24"/>
                <w:szCs w:val="24"/>
                <w:lang w:val="tt"/>
              </w:rPr>
              <w:t>Ис</w:t>
            </w:r>
            <w:r w:rsidRPr="00125CB2">
              <w:rPr>
                <w:rFonts w:ascii="Arial" w:hAnsi="Arial" w:cs="Arial"/>
                <w:sz w:val="24"/>
                <w:szCs w:val="24"/>
                <w:lang w:val="tt"/>
              </w:rPr>
              <w:t>әпкә</w:t>
            </w:r>
            <w:r w:rsidRPr="00125CB2">
              <w:rPr>
                <w:rFonts w:ascii="Arial" w:hAnsi="Arial" w:cs="Arial"/>
                <w:sz w:val="24"/>
                <w:szCs w:val="24"/>
                <w:lang w:val="tt"/>
              </w:rPr>
              <w:t xml:space="preserve"> алу яки исәпкә алудан баш тарту турында карар</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t>п.2. 8 ТР МК 2018нче елның 7нче июненнән 432нче номерлы карары белән расланган Тәртипнең 2. 8 пункты</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 xml:space="preserve">2.4. Муниципаль хезмәт күрсәтүдә </w:t>
            </w:r>
            <w:r w:rsidRPr="00125CB2">
              <w:rPr>
                <w:rFonts w:ascii="Arial" w:hAnsi="Arial" w:cs="Arial"/>
                <w:sz w:val="24"/>
                <w:szCs w:val="24"/>
                <w:lang w:val="tt"/>
              </w:rPr>
              <w:lastRenderedPageBreak/>
              <w:t xml:space="preserve">катнаша торган оешмаларга мөрәҗәгать итү кирәклеген дә исәпкә алып, </w:t>
            </w:r>
            <w:r w:rsidRPr="00125CB2">
              <w:rPr>
                <w:rFonts w:ascii="Arial" w:hAnsi="Arial" w:cs="Arial"/>
                <w:sz w:val="24"/>
                <w:szCs w:val="24"/>
                <w:lang w:val="tt"/>
              </w:rPr>
              <w:t xml:space="preserve">муниципаль хезмәт күрсәтү вакыты, Россия Федерациясе законнарында муниципаль хезмәт күрсәтүне туктатып тору мөмкинлеге каралган очракта, аны туктатып тору вакыты, муниципаль хезмәт күрсәтү нәтиҗәсе булган документларны бирү (җибәрү) вакыты                 </w:t>
            </w:r>
            <w:r w:rsidRPr="00125CB2">
              <w:rPr>
                <w:rFonts w:ascii="Arial" w:hAnsi="Arial" w:cs="Arial"/>
                <w:sz w:val="24"/>
                <w:szCs w:val="24"/>
                <w:lang w:val="tt"/>
              </w:rPr>
              <w:t xml:space="preserve">                         </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462"/>
              <w:jc w:val="both"/>
              <w:rPr>
                <w:rFonts w:ascii="Arial" w:hAnsi="Arial" w:cs="Arial"/>
                <w:sz w:val="24"/>
                <w:szCs w:val="24"/>
              </w:rPr>
            </w:pPr>
            <w:r w:rsidRPr="00125CB2">
              <w:rPr>
                <w:rFonts w:ascii="Arial" w:hAnsi="Arial" w:cs="Arial"/>
                <w:sz w:val="24"/>
                <w:szCs w:val="24"/>
                <w:lang w:val="tt"/>
              </w:rPr>
              <w:lastRenderedPageBreak/>
              <w:t xml:space="preserve">Исәпкә алу яки исәпкә алудан баш тарту турында </w:t>
            </w:r>
            <w:r w:rsidRPr="00125CB2">
              <w:rPr>
                <w:rFonts w:ascii="Arial" w:hAnsi="Arial" w:cs="Arial"/>
                <w:sz w:val="24"/>
                <w:szCs w:val="24"/>
                <w:lang w:val="tt"/>
              </w:rPr>
              <w:lastRenderedPageBreak/>
              <w:t>карар чыгару-гариза биргән көннән алып 8 эш көне.</w:t>
            </w:r>
          </w:p>
          <w:p w:rsidR="00125CB2" w:rsidRPr="00125CB2" w:rsidRDefault="00907F8B" w:rsidP="00F4149B">
            <w:pPr>
              <w:autoSpaceDE w:val="0"/>
              <w:autoSpaceDN w:val="0"/>
              <w:adjustRightInd w:val="0"/>
              <w:ind w:firstLine="462"/>
              <w:jc w:val="both"/>
              <w:rPr>
                <w:rFonts w:ascii="Arial" w:hAnsi="Arial" w:cs="Arial"/>
                <w:sz w:val="24"/>
                <w:szCs w:val="24"/>
              </w:rPr>
            </w:pPr>
            <w:r w:rsidRPr="00125CB2">
              <w:rPr>
                <w:rFonts w:ascii="Arial" w:hAnsi="Arial" w:cs="Arial"/>
                <w:sz w:val="24"/>
                <w:szCs w:val="24"/>
                <w:lang w:val="tt"/>
              </w:rPr>
              <w:t>Муниципаль хезмәт күрсәтү вакытын туктатып тору каралмаган.</w:t>
            </w:r>
          </w:p>
          <w:p w:rsidR="00125CB2" w:rsidRPr="00125CB2" w:rsidRDefault="00907F8B" w:rsidP="00F4149B">
            <w:pPr>
              <w:autoSpaceDE w:val="0"/>
              <w:autoSpaceDN w:val="0"/>
              <w:adjustRightInd w:val="0"/>
              <w:ind w:firstLine="462"/>
              <w:jc w:val="both"/>
              <w:rPr>
                <w:rFonts w:ascii="Arial" w:hAnsi="Arial" w:cs="Arial"/>
                <w:sz w:val="24"/>
                <w:szCs w:val="24"/>
              </w:rPr>
            </w:pPr>
            <w:r w:rsidRPr="00125CB2">
              <w:rPr>
                <w:rFonts w:ascii="Arial" w:hAnsi="Arial" w:cs="Arial"/>
                <w:sz w:val="24"/>
                <w:szCs w:val="24"/>
                <w:lang w:val="tt"/>
              </w:rPr>
              <w:t>Муниципаль хезмәт нәтиҗәсе булган документны бирү мөрәҗәгать итүче мөрәҗә</w:t>
            </w:r>
            <w:r w:rsidRPr="00125CB2">
              <w:rPr>
                <w:rFonts w:ascii="Arial" w:hAnsi="Arial" w:cs="Arial"/>
                <w:sz w:val="24"/>
                <w:szCs w:val="24"/>
                <w:lang w:val="tt"/>
              </w:rPr>
              <w:t>гать иткән көнне гамәлгә ашырыла.</w:t>
            </w:r>
          </w:p>
          <w:p w:rsidR="00125CB2" w:rsidRPr="00125CB2" w:rsidRDefault="00907F8B" w:rsidP="00F4149B">
            <w:pPr>
              <w:autoSpaceDE w:val="0"/>
              <w:autoSpaceDN w:val="0"/>
              <w:adjustRightInd w:val="0"/>
              <w:ind w:firstLine="462"/>
              <w:jc w:val="both"/>
              <w:rPr>
                <w:rFonts w:ascii="Arial" w:hAnsi="Arial" w:cs="Arial"/>
                <w:sz w:val="24"/>
                <w:szCs w:val="24"/>
              </w:rPr>
            </w:pPr>
            <w:r w:rsidRPr="00125CB2">
              <w:rPr>
                <w:rFonts w:ascii="Arial" w:hAnsi="Arial" w:cs="Arial"/>
                <w:sz w:val="24"/>
                <w:szCs w:val="24"/>
                <w:lang w:val="tt"/>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lastRenderedPageBreak/>
              <w:t xml:space="preserve">п.2. 8 ТР МК </w:t>
            </w:r>
            <w:r w:rsidRPr="00125CB2">
              <w:rPr>
                <w:rFonts w:ascii="Arial" w:hAnsi="Arial" w:cs="Arial"/>
                <w:sz w:val="24"/>
                <w:szCs w:val="24"/>
                <w:lang w:val="tt"/>
              </w:rPr>
              <w:t xml:space="preserve">2018нче елның </w:t>
            </w:r>
            <w:r w:rsidRPr="00125CB2">
              <w:rPr>
                <w:rFonts w:ascii="Arial" w:hAnsi="Arial" w:cs="Arial"/>
                <w:sz w:val="24"/>
                <w:szCs w:val="24"/>
                <w:lang w:val="tt"/>
              </w:rPr>
              <w:lastRenderedPageBreak/>
              <w:t>7нче июненнән 432нче номерлы карары белән расланган Тәртипнең 2. 8 пункты</w:t>
            </w:r>
          </w:p>
        </w:tc>
      </w:tr>
      <w:tr w:rsidR="007B02F4" w:rsidRPr="00C66E43"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w:t>
            </w:r>
            <w:r w:rsidRPr="00125CB2">
              <w:rPr>
                <w:rFonts w:ascii="Arial" w:hAnsi="Arial" w:cs="Arial"/>
                <w:sz w:val="24"/>
                <w:szCs w:val="24"/>
                <w:lang w:val="tt"/>
              </w:rPr>
              <w:t>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Исәпкә алу өчен гражданин бирә:</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xml:space="preserve">Гариза: </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xml:space="preserve">- документ </w:t>
            </w:r>
            <w:r w:rsidRPr="00125CB2">
              <w:rPr>
                <w:rFonts w:ascii="Arial" w:hAnsi="Arial" w:cs="Arial"/>
                <w:sz w:val="24"/>
                <w:szCs w:val="24"/>
                <w:lang w:val="tt"/>
              </w:rPr>
              <w:t>формасында кәгазьдә (1нче кушымта );</w:t>
            </w:r>
            <w:r w:rsidR="00B0530D" w:rsidRPr="00125CB2">
              <w:rPr>
                <w:rFonts w:ascii="Arial" w:hAnsi="Arial" w:cs="Arial"/>
                <w:sz w:val="24"/>
                <w:szCs w:val="24"/>
              </w:rPr>
              <w:t xml:space="preserve"> </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Региональ портал аша мөрәҗәгать иткәндә «Электрон имза турында» 2011нче елның 6нчы апрелендәге 63-ФЗ номерлы Федераль закон таләпләре</w:t>
            </w:r>
            <w:r w:rsidRPr="00125CB2">
              <w:rPr>
                <w:rFonts w:ascii="Arial" w:hAnsi="Arial" w:cs="Arial"/>
                <w:sz w:val="24"/>
                <w:szCs w:val="24"/>
                <w:lang w:val="tt"/>
              </w:rPr>
              <w:t xml:space="preserve"> нигезендә имзаланган электрон формада;</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Мөрәҗәгать итүче белән бергәләп даими яшәүче эшкә сәләтле  барлык гаилә әгъзалары тарафыннан имзалана. Гаризага теркәп бирелә:</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 xml:space="preserve">1) исәпкә алуны гамәлгә ашыручы орган тарафыннан </w:t>
            </w:r>
            <w:r w:rsidRPr="00125CB2">
              <w:rPr>
                <w:rFonts w:ascii="Arial" w:hAnsi="Arial" w:cs="Arial"/>
                <w:sz w:val="24"/>
                <w:szCs w:val="24"/>
                <w:lang w:val="tt"/>
              </w:rPr>
              <w:lastRenderedPageBreak/>
              <w:t>шәхси мәгълүматларны эшкәртүгә ризалык т</w:t>
            </w:r>
            <w:r w:rsidRPr="00125CB2">
              <w:rPr>
                <w:rFonts w:ascii="Arial" w:hAnsi="Arial" w:cs="Arial"/>
                <w:sz w:val="24"/>
                <w:szCs w:val="24"/>
                <w:lang w:val="tt"/>
              </w:rPr>
              <w:t>урында гариза (2нче кушымта);</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2) гражданин паспортының һәм аның белән бергә даими яшәүче гаилә әгъзаларының яисә шәхесне раслаучы башка документларның күчермәләре;</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3) граждан гаиләсенең составы турында документлар күчермәләре (туу турында таныклык, никах т</w:t>
            </w:r>
            <w:r w:rsidRPr="00125CB2">
              <w:rPr>
                <w:rFonts w:ascii="Arial" w:hAnsi="Arial" w:cs="Arial"/>
                <w:sz w:val="24"/>
                <w:szCs w:val="24"/>
                <w:lang w:val="tt"/>
              </w:rPr>
              <w:t>өзү</w:t>
            </w:r>
            <w:r w:rsidRPr="00125CB2">
              <w:rPr>
                <w:rFonts w:ascii="Arial" w:hAnsi="Arial" w:cs="Arial"/>
                <w:sz w:val="24"/>
                <w:szCs w:val="24"/>
                <w:lang w:val="tt"/>
              </w:rPr>
              <w:t xml:space="preserve"> турында таныклык, уллыкка (кызлыкка) алу турында карар, гаилә әгъзасы дип тану турында суд карары һәм башкалар);</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4) 2015нче елның 16нчы мартындагы 13-ТРЗ номерлы Татарстан Республикасы Законының 8 (5</w:t>
            </w:r>
            <w:r w:rsidR="00C66E43">
              <w:rPr>
                <w:rFonts w:ascii="Arial" w:hAnsi="Arial" w:cs="Arial"/>
                <w:sz w:val="24"/>
                <w:szCs w:val="24"/>
                <w:lang w:val="tt"/>
              </w:rPr>
              <w:t>нче</w:t>
            </w:r>
            <w:r w:rsidRPr="00125CB2">
              <w:rPr>
                <w:rFonts w:ascii="Arial" w:hAnsi="Arial" w:cs="Arial"/>
                <w:sz w:val="24"/>
                <w:szCs w:val="24"/>
                <w:lang w:val="tt"/>
              </w:rPr>
              <w:t xml:space="preserve"> өлешеннән тыш), 13 - 15нче статьяларында күрсәтелгән</w:t>
            </w:r>
            <w:r w:rsidRPr="00125CB2">
              <w:rPr>
                <w:rFonts w:ascii="Arial" w:hAnsi="Arial" w:cs="Arial"/>
                <w:sz w:val="24"/>
                <w:szCs w:val="24"/>
                <w:lang w:val="tt"/>
              </w:rPr>
              <w:t xml:space="preserve"> документлар:</w:t>
            </w:r>
            <w:r w:rsidR="00B0530D" w:rsidRPr="00B0530D">
              <w:rPr>
                <w:lang w:val="tt"/>
              </w:rPr>
              <w:t xml:space="preserve"> </w:t>
            </w:r>
          </w:p>
          <w:p w:rsidR="00125CB2" w:rsidRPr="00B0530D" w:rsidRDefault="00C66E43" w:rsidP="00F4149B">
            <w:pPr>
              <w:autoSpaceDE w:val="0"/>
              <w:autoSpaceDN w:val="0"/>
              <w:adjustRightInd w:val="0"/>
              <w:ind w:firstLine="540"/>
              <w:jc w:val="both"/>
              <w:rPr>
                <w:rFonts w:ascii="Arial" w:hAnsi="Arial" w:cs="Arial"/>
                <w:sz w:val="24"/>
                <w:szCs w:val="24"/>
                <w:lang w:val="tt"/>
              </w:rPr>
            </w:pPr>
            <w:r>
              <w:rPr>
                <w:rFonts w:ascii="Arial" w:hAnsi="Arial" w:cs="Arial"/>
                <w:sz w:val="24"/>
                <w:szCs w:val="24"/>
                <w:lang w:val="tt"/>
              </w:rPr>
              <w:t xml:space="preserve">Статья </w:t>
            </w:r>
            <w:r w:rsidR="00907F8B" w:rsidRPr="00125CB2">
              <w:rPr>
                <w:rFonts w:ascii="Arial" w:hAnsi="Arial" w:cs="Arial"/>
                <w:sz w:val="24"/>
                <w:szCs w:val="24"/>
                <w:lang w:val="tt"/>
              </w:rPr>
              <w:t xml:space="preserve">8 : </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 җирле үзидарә органының хезмәткә сәләтле балигъ булган гражданнарны хисап чоры дәвамында керемнәре булмаган гражданнарны алар гаризада үзләренең керемнәрен, шул исәптән хезмәт һәм (яисә) индивидуаль эшкуарлык эшчәнлегеннән д</w:t>
            </w:r>
            <w:r w:rsidRPr="00125CB2">
              <w:rPr>
                <w:rFonts w:ascii="Arial" w:hAnsi="Arial" w:cs="Arial"/>
                <w:sz w:val="24"/>
                <w:szCs w:val="24"/>
                <w:lang w:val="tt"/>
              </w:rPr>
              <w:t>ә</w:t>
            </w:r>
            <w:r w:rsidRPr="00125CB2">
              <w:rPr>
                <w:rFonts w:ascii="Arial" w:hAnsi="Arial" w:cs="Arial"/>
                <w:sz w:val="24"/>
                <w:szCs w:val="24"/>
                <w:lang w:val="tt"/>
              </w:rPr>
              <w:t>, хисап чорының бер аена да раслый алмаган яисә мөстәкыйль рәвештә декларация тутыра алмаган очракларда, хисап чоры дәвамында тану турында карары яисә аларның нульле керемнәрен раслый торган документлар бирә;</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 урта һөнәри яки югары белем бирү оешмаларынд</w:t>
            </w:r>
            <w:r w:rsidRPr="00125CB2">
              <w:rPr>
                <w:rFonts w:ascii="Arial" w:hAnsi="Arial" w:cs="Arial"/>
                <w:sz w:val="24"/>
                <w:szCs w:val="24"/>
                <w:lang w:val="tt"/>
              </w:rPr>
              <w:t xml:space="preserve">а </w:t>
            </w:r>
            <w:r w:rsidRPr="00125CB2">
              <w:rPr>
                <w:rFonts w:ascii="Arial" w:hAnsi="Arial" w:cs="Arial"/>
                <w:sz w:val="24"/>
                <w:szCs w:val="24"/>
                <w:lang w:val="tt"/>
              </w:rPr>
              <w:lastRenderedPageBreak/>
              <w:t>эшкә яраклы балигъ булмаган гаилә әгъзаларын укыту фактын раслаучы документлар;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xml:space="preserve">- документлар белән расларга ярамый торган керемнәр турында мөстәкыйль декларация; </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шәхси эшкуарның керемнәрен һәм чыгымнарын һәм хуҗалык операцияләрен исәпкә алу кенәгәсен</w:t>
            </w:r>
            <w:r w:rsidRPr="00125CB2">
              <w:rPr>
                <w:rFonts w:ascii="Arial" w:hAnsi="Arial" w:cs="Arial"/>
                <w:sz w:val="24"/>
                <w:szCs w:val="24"/>
                <w:lang w:val="tt"/>
              </w:rPr>
              <w:t>дәге мәгълүматлар (авыл хуҗалыгы товарлары җитештерүчеләр өчен салым салуның гомуми һәм гадиләштерелгән системасын кулланучы индивидуаль эшкуарлар өчен) (бердәм авыл хуҗалыгы салымы);</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узган салым чоры өчен салым декларацияләренең декларацияләрне кабул ит</w:t>
            </w:r>
            <w:r w:rsidRPr="00125CB2">
              <w:rPr>
                <w:rFonts w:ascii="Arial" w:hAnsi="Arial" w:cs="Arial"/>
                <w:sz w:val="24"/>
                <w:szCs w:val="24"/>
                <w:lang w:val="tt"/>
              </w:rPr>
              <w:t>ү</w:t>
            </w:r>
            <w:r w:rsidRPr="00125CB2">
              <w:rPr>
                <w:rFonts w:ascii="Arial" w:hAnsi="Arial" w:cs="Arial"/>
                <w:sz w:val="24"/>
                <w:szCs w:val="24"/>
                <w:lang w:val="tt"/>
              </w:rPr>
              <w:t xml:space="preserve"> турында салым органы тамгасы белән күчермәләре (эшчәнлекнең аерым төрләре өчен кертелгән керемгә бердәм салым рәвешендә салым салу системасын кулланучы индивидуаль эшкуарлар);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гаиләнең һәр әгъзасының керемен исәпләү;</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вакытлы хезмәт шартнамәләре буенч</w:t>
            </w:r>
            <w:r w:rsidRPr="00125CB2">
              <w:rPr>
                <w:rFonts w:ascii="Arial" w:hAnsi="Arial" w:cs="Arial"/>
                <w:sz w:val="24"/>
                <w:szCs w:val="24"/>
                <w:lang w:val="tt"/>
              </w:rPr>
              <w:t>а башкарыла торган сезонлы, вакытлы һәм башка төр эшләр өчен түләү суммалары, граждан-хокукый характердагы шартнамәләрне үтәүдән керемнәр, шулай ук эшкуарлык һәм башка эшчәнлектән кергән керемнәр турында белешмәләр;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крестьян (фермер) хуҗалыгы әгъзалары б</w:t>
            </w:r>
            <w:r w:rsidRPr="00125CB2">
              <w:rPr>
                <w:rFonts w:ascii="Arial" w:hAnsi="Arial" w:cs="Arial"/>
                <w:sz w:val="24"/>
                <w:szCs w:val="24"/>
                <w:lang w:val="tt"/>
              </w:rPr>
              <w:t xml:space="preserve">улган гражданнар тарафыннан алынган керемнәр турында </w:t>
            </w:r>
            <w:r w:rsidRPr="00125CB2">
              <w:rPr>
                <w:rFonts w:ascii="Arial" w:hAnsi="Arial" w:cs="Arial"/>
                <w:sz w:val="24"/>
                <w:szCs w:val="24"/>
                <w:lang w:val="tt"/>
              </w:rPr>
              <w:lastRenderedPageBreak/>
              <w:t>белешмәләр;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күчемсез һәм башка мөлкәтне арендага (наемга, субарендага, поднаемга) бирүдән кергән керемнәр турында белешмәләр;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барлык салым һәм җыемнар түләү турында мәгълүмат.</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xml:space="preserve"> Статья</w:t>
            </w:r>
            <w:r w:rsidR="00C66E43">
              <w:rPr>
                <w:rFonts w:ascii="Arial" w:hAnsi="Arial" w:cs="Arial"/>
                <w:sz w:val="24"/>
                <w:szCs w:val="24"/>
                <w:lang w:val="tt"/>
              </w:rPr>
              <w:t xml:space="preserve"> 13</w:t>
            </w:r>
            <w:r w:rsidRPr="00125CB2">
              <w:rPr>
                <w:rFonts w:ascii="Arial" w:hAnsi="Arial" w:cs="Arial"/>
                <w:sz w:val="24"/>
                <w:szCs w:val="24"/>
                <w:lang w:val="tt"/>
              </w:rPr>
              <w:t>:</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салым салыны</w:t>
            </w:r>
            <w:r w:rsidRPr="00125CB2">
              <w:rPr>
                <w:rFonts w:ascii="Arial" w:hAnsi="Arial" w:cs="Arial"/>
                <w:sz w:val="24"/>
                <w:szCs w:val="24"/>
                <w:lang w:val="tt"/>
              </w:rPr>
              <w:t>рга тиешле һәм гражданнарны наем шартнамәләре буенча торак урыннары бирүгә мохтаҗлар дип тану өчен исәпкә алына торган мөлкәт исемлегенә кергән сатылган мөлкәтнең хакы турында белешмәләр.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Статья 15:</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w:t>
            </w:r>
            <w:r w:rsidR="00C66E43">
              <w:rPr>
                <w:rFonts w:ascii="Arial" w:hAnsi="Arial" w:cs="Arial"/>
                <w:sz w:val="24"/>
                <w:szCs w:val="24"/>
                <w:lang w:val="tt"/>
              </w:rPr>
              <w:t xml:space="preserve"> </w:t>
            </w:r>
            <w:r w:rsidRPr="00125CB2">
              <w:rPr>
                <w:rFonts w:ascii="Arial" w:hAnsi="Arial" w:cs="Arial"/>
                <w:sz w:val="24"/>
                <w:szCs w:val="24"/>
                <w:lang w:val="tt"/>
              </w:rPr>
              <w:t>гражданнар милкендәге һәм исәпкә алынырга тиешле транспо</w:t>
            </w:r>
            <w:r w:rsidRPr="00125CB2">
              <w:rPr>
                <w:rFonts w:ascii="Arial" w:hAnsi="Arial" w:cs="Arial"/>
                <w:sz w:val="24"/>
                <w:szCs w:val="24"/>
                <w:lang w:val="tt"/>
              </w:rPr>
              <w:t>рт чараларын бәяләү турында бәяләү эшчәнлеге субъектының хисабы;</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торак-төзелеш, гараж һәм дача кулланучылар кооперативларында торак-төзелеш, гараж һәм дача кулланучылар кооперативларында пай җыемнары бәясе турында мәгълүматлар (торак-төзелеш, гараж һәм д</w:t>
            </w:r>
            <w:r w:rsidRPr="00125CB2">
              <w:rPr>
                <w:rFonts w:ascii="Arial" w:hAnsi="Arial" w:cs="Arial"/>
                <w:sz w:val="24"/>
                <w:szCs w:val="24"/>
                <w:lang w:val="tt"/>
              </w:rPr>
              <w:t>ача кулланучылар кооперативлары тарафыннан раслана).</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 xml:space="preserve">Муниципаль хезмәт алу өчен гариза бланкын гариза бирүче Башкарма комитетта шәхси мөрәҗәгать иткәндә алырга мөмкин. Бланкның электрон формасы Башкарма </w:t>
            </w:r>
            <w:r w:rsidRPr="00125CB2">
              <w:rPr>
                <w:rFonts w:ascii="Arial" w:hAnsi="Arial" w:cs="Arial"/>
                <w:sz w:val="24"/>
                <w:szCs w:val="24"/>
                <w:lang w:val="tt"/>
              </w:rPr>
              <w:lastRenderedPageBreak/>
              <w:t>комитетның рәсми сайтында урнаштырылган.</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 xml:space="preserve">Гариза </w:t>
            </w:r>
            <w:r w:rsidRPr="00125CB2">
              <w:rPr>
                <w:rFonts w:ascii="Arial" w:hAnsi="Arial" w:cs="Arial"/>
                <w:sz w:val="24"/>
                <w:szCs w:val="24"/>
                <w:lang w:val="tt"/>
              </w:rPr>
              <w:t>бирүче гаризаны һәм аңа теркәп бирелә торган документларны кәгазьдә түбәндәге ысулларның берсен кулланып тапшыра (җибәрә) ала:</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шәхсән (мөрәҗәгать итүче исеменнән ышанычнамә нигезендә эш итүче зат тарафыннан);</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почта аша.</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Гариза һәм документлар шулай ук гари</w:t>
            </w:r>
            <w:r w:rsidRPr="00125CB2">
              <w:rPr>
                <w:rFonts w:ascii="Arial" w:hAnsi="Arial" w:cs="Arial"/>
                <w:sz w:val="24"/>
                <w:szCs w:val="24"/>
                <w:lang w:val="tt"/>
              </w:rPr>
              <w:t>за бирүче тарафыннан көчәйтелгән квалификацияле электрон имза белән имзаланган электрон документлар рәвешендәге Төбәк порталы аша тапшырылырга (җибәрелергә) мөмкин.</w:t>
            </w:r>
          </w:p>
        </w:tc>
        <w:tc>
          <w:tcPr>
            <w:tcW w:w="3764" w:type="dxa"/>
            <w:tcBorders>
              <w:top w:val="single" w:sz="4" w:space="0" w:color="auto"/>
              <w:left w:val="single" w:sz="4" w:space="0" w:color="auto"/>
              <w:bottom w:val="single" w:sz="4" w:space="0" w:color="auto"/>
              <w:right w:val="single" w:sz="4" w:space="0" w:color="auto"/>
            </w:tcBorders>
          </w:tcPr>
          <w:p w:rsidR="00125CB2" w:rsidRPr="00C66E43" w:rsidRDefault="00907F8B" w:rsidP="00C66E43">
            <w:pPr>
              <w:suppressAutoHyphens/>
              <w:rPr>
                <w:rFonts w:ascii="Arial" w:hAnsi="Arial" w:cs="Arial"/>
                <w:sz w:val="24"/>
                <w:szCs w:val="24"/>
                <w:lang w:val="tt"/>
              </w:rPr>
            </w:pPr>
            <w:r w:rsidRPr="00125CB2">
              <w:rPr>
                <w:rFonts w:ascii="Arial" w:hAnsi="Arial" w:cs="Arial"/>
                <w:sz w:val="24"/>
                <w:szCs w:val="24"/>
                <w:lang w:val="tt"/>
              </w:rPr>
              <w:lastRenderedPageBreak/>
              <w:t>ТР МК</w:t>
            </w:r>
            <w:r w:rsidRPr="00125CB2">
              <w:rPr>
                <w:rFonts w:ascii="Arial" w:hAnsi="Arial" w:cs="Arial"/>
                <w:sz w:val="24"/>
                <w:szCs w:val="24"/>
                <w:lang w:val="tt"/>
              </w:rPr>
              <w:t xml:space="preserve"> 2018нче елның 7нче июненнән   432нче номерлы  карары белән расланган Тәртипне</w:t>
            </w:r>
            <w:r w:rsidRPr="00125CB2">
              <w:rPr>
                <w:rFonts w:ascii="Arial" w:hAnsi="Arial" w:cs="Arial"/>
                <w:sz w:val="24"/>
                <w:szCs w:val="24"/>
                <w:lang w:val="tt"/>
              </w:rPr>
              <w:t>ң</w:t>
            </w:r>
            <w:r w:rsidR="00C66E43">
              <w:rPr>
                <w:rFonts w:ascii="Arial" w:hAnsi="Arial" w:cs="Arial"/>
                <w:sz w:val="24"/>
                <w:szCs w:val="24"/>
                <w:lang w:val="tt"/>
              </w:rPr>
              <w:t xml:space="preserve"> </w:t>
            </w:r>
            <w:r w:rsidRPr="00125CB2">
              <w:rPr>
                <w:rFonts w:ascii="Arial" w:hAnsi="Arial" w:cs="Arial"/>
                <w:sz w:val="24"/>
                <w:szCs w:val="24"/>
                <w:lang w:val="tt"/>
              </w:rPr>
              <w:t xml:space="preserve"> 2. 2 пункты</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w:t>
            </w:r>
            <w:r w:rsidRPr="00125CB2">
              <w:rPr>
                <w:rFonts w:ascii="Arial" w:hAnsi="Arial" w:cs="Arial"/>
                <w:sz w:val="24"/>
                <w:szCs w:val="24"/>
                <w:lang w:val="tt"/>
              </w:rPr>
              <w:t xml:space="preserve">нигезендә кирәкле документларның тулы исемлеге, шулай ук аларны мөрәҗәгать итүчеләр, шул исәптән электрон рәвештә, мөрәҗәгать итүчеләр тарафыннан алу ысуллары, аларны тапшыру </w:t>
            </w:r>
            <w:r w:rsidRPr="00125CB2">
              <w:rPr>
                <w:rFonts w:ascii="Arial" w:hAnsi="Arial" w:cs="Arial"/>
                <w:sz w:val="24"/>
                <w:szCs w:val="24"/>
                <w:lang w:val="tt"/>
              </w:rPr>
              <w:lastRenderedPageBreak/>
              <w:t>тәртибе; дәүләт органы, җирле үзидарә органы яки шушы документлары булган оешма.</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ind w:firstLine="462"/>
              <w:jc w:val="both"/>
              <w:rPr>
                <w:rFonts w:ascii="Arial" w:hAnsi="Arial" w:cs="Arial"/>
                <w:sz w:val="24"/>
                <w:szCs w:val="24"/>
              </w:rPr>
            </w:pPr>
            <w:r w:rsidRPr="00125CB2">
              <w:rPr>
                <w:rFonts w:ascii="Arial" w:hAnsi="Arial" w:cs="Arial"/>
                <w:sz w:val="24"/>
                <w:szCs w:val="24"/>
                <w:lang w:val="tt"/>
              </w:rPr>
              <w:lastRenderedPageBreak/>
              <w:t>Ведомствоара хезмәттәшлек кысаларында түбәндәге документлар алына:</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1) Эчке эшләр органнарыннан адреслы белешмә;</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2) граждан һәм аның гаилә әгъзалары биләгән торак урыныннан файдалану хокукын раслый торган документлар күчермәләре (шартнамә, ордер, торак урын</w:t>
            </w:r>
            <w:r w:rsidRPr="00125CB2">
              <w:rPr>
                <w:rFonts w:ascii="Arial" w:hAnsi="Arial" w:cs="Arial"/>
                <w:sz w:val="24"/>
                <w:szCs w:val="24"/>
                <w:lang w:val="tt"/>
              </w:rPr>
              <w:t>ы бирү турында карар һәм башка документлар);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xml:space="preserve">3) гаилә әгъзаларының даими яшәү урыны буенча милек хокукында торак урыннары булу яки булмау турында дәүләт теркәве органнары белешмәсе, гариза биргәнчегә кадәр биш ел эчендә мөрәҗәгать итүче гаиләсенең эшкә </w:t>
            </w:r>
            <w:r w:rsidRPr="00125CB2">
              <w:rPr>
                <w:rFonts w:ascii="Arial" w:hAnsi="Arial" w:cs="Arial"/>
                <w:sz w:val="24"/>
                <w:szCs w:val="24"/>
                <w:lang w:val="tt"/>
              </w:rPr>
              <w:t xml:space="preserve">сәләтле һәр әгъзасы тарафыннан </w:t>
            </w:r>
            <w:r w:rsidRPr="00125CB2">
              <w:rPr>
                <w:rFonts w:ascii="Arial" w:hAnsi="Arial" w:cs="Arial"/>
                <w:sz w:val="24"/>
                <w:szCs w:val="24"/>
                <w:lang w:val="tt"/>
              </w:rPr>
              <w:lastRenderedPageBreak/>
              <w:t>тапшырыла торган;</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 xml:space="preserve">4) 2015нче елның 16нчы </w:t>
            </w:r>
            <w:r w:rsidRPr="00125CB2">
              <w:rPr>
                <w:rFonts w:ascii="Arial" w:hAnsi="Arial" w:cs="Arial"/>
                <w:sz w:val="24"/>
                <w:szCs w:val="24"/>
                <w:lang w:val="tt"/>
              </w:rPr>
              <w:t>мартындагы 13-ТРЗ номерлы Татарстан Республикасы Законының 14нче статьясында күрсәтелгән документлар: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күчемсез милек бәясе турында мәгълүматлар;</w:t>
            </w:r>
          </w:p>
          <w:p w:rsidR="00125CB2" w:rsidRPr="00125CB2" w:rsidRDefault="00907F8B" w:rsidP="00F4149B">
            <w:pPr>
              <w:autoSpaceDE w:val="0"/>
              <w:autoSpaceDN w:val="0"/>
              <w:adjustRightInd w:val="0"/>
              <w:ind w:firstLine="540"/>
              <w:jc w:val="both"/>
              <w:rPr>
                <w:rFonts w:ascii="Arial" w:hAnsi="Arial" w:cs="Arial"/>
                <w:sz w:val="24"/>
                <w:szCs w:val="24"/>
              </w:rPr>
            </w:pPr>
            <w:r w:rsidRPr="00125CB2">
              <w:rPr>
                <w:rFonts w:ascii="Arial" w:hAnsi="Arial" w:cs="Arial"/>
                <w:sz w:val="24"/>
                <w:szCs w:val="24"/>
                <w:lang w:val="tt"/>
              </w:rPr>
              <w:t>җирнең</w:t>
            </w:r>
            <w:r w:rsidRPr="00125CB2">
              <w:rPr>
                <w:rFonts w:ascii="Arial" w:hAnsi="Arial" w:cs="Arial"/>
                <w:sz w:val="24"/>
                <w:szCs w:val="24"/>
                <w:lang w:val="tt"/>
              </w:rPr>
              <w:t xml:space="preserve"> кадастр бәясе турында мәгълүмат</w:t>
            </w:r>
            <w:r w:rsidRPr="00125CB2">
              <w:rPr>
                <w:rFonts w:ascii="Arial" w:hAnsi="Arial" w:cs="Arial"/>
                <w:sz w:val="24"/>
                <w:szCs w:val="24"/>
                <w:lang w:val="tt"/>
              </w:rPr>
              <w:t>лар.</w:t>
            </w:r>
          </w:p>
          <w:p w:rsidR="00125CB2" w:rsidRPr="00B0530D" w:rsidRDefault="00907F8B" w:rsidP="00F4149B">
            <w:pPr>
              <w:autoSpaceDE w:val="0"/>
              <w:autoSpaceDN w:val="0"/>
              <w:adjustRightInd w:val="0"/>
              <w:ind w:firstLine="540"/>
              <w:jc w:val="both"/>
              <w:rPr>
                <w:rFonts w:ascii="Arial" w:hAnsi="Arial" w:cs="Arial"/>
                <w:sz w:val="24"/>
                <w:szCs w:val="24"/>
                <w:lang w:val="tt"/>
              </w:rPr>
            </w:pPr>
            <w:r w:rsidRPr="00125CB2">
              <w:rPr>
                <w:rFonts w:ascii="Arial" w:hAnsi="Arial" w:cs="Arial"/>
                <w:sz w:val="24"/>
                <w:szCs w:val="24"/>
                <w:lang w:val="tt"/>
              </w:rPr>
              <w:t xml:space="preserve"> Гариза бирүче тапшырырга хокуклы документларны алу ысуллары һәм тапшыру тәртибе әлеге регламентның 2.5 пункты белән билгеләнгән.</w:t>
            </w:r>
          </w:p>
          <w:p w:rsidR="00125CB2" w:rsidRPr="00B0530D" w:rsidRDefault="00907F8B" w:rsidP="00F4149B">
            <w:pPr>
              <w:suppressAutoHyphens/>
              <w:ind w:firstLine="425"/>
              <w:jc w:val="both"/>
              <w:rPr>
                <w:rFonts w:ascii="Arial" w:hAnsi="Arial" w:cs="Arial"/>
                <w:sz w:val="24"/>
                <w:szCs w:val="24"/>
                <w:lang w:val="tt"/>
              </w:rPr>
            </w:pPr>
            <w:r w:rsidRPr="00125CB2">
              <w:rPr>
                <w:rFonts w:ascii="Arial" w:hAnsi="Arial" w:cs="Arial"/>
                <w:sz w:val="24"/>
                <w:szCs w:val="24"/>
                <w:lang w:val="tt"/>
              </w:rPr>
              <w:t>Дәүләт органнары, җирле үзидарә органнары һәм башка оешмалар карамагында булган югарыда санап үтелгән документларны гариз</w:t>
            </w:r>
            <w:r w:rsidRPr="00125CB2">
              <w:rPr>
                <w:rFonts w:ascii="Arial" w:hAnsi="Arial" w:cs="Arial"/>
                <w:sz w:val="24"/>
                <w:szCs w:val="24"/>
                <w:lang w:val="tt"/>
              </w:rPr>
              <w:t>а бирүчедән таләп итү тыела.</w:t>
            </w:r>
          </w:p>
          <w:p w:rsidR="00125CB2" w:rsidRPr="00B0530D" w:rsidRDefault="00907F8B" w:rsidP="00F4149B">
            <w:pPr>
              <w:suppressAutoHyphens/>
              <w:ind w:firstLine="425"/>
              <w:jc w:val="both"/>
              <w:rPr>
                <w:rFonts w:ascii="Arial" w:hAnsi="Arial" w:cs="Arial"/>
                <w:sz w:val="24"/>
                <w:szCs w:val="24"/>
                <w:lang w:val="tt"/>
              </w:rPr>
            </w:pPr>
            <w:r w:rsidRPr="00125CB2">
              <w:rPr>
                <w:rFonts w:ascii="Arial" w:hAnsi="Arial" w:cs="Arial"/>
                <w:sz w:val="24"/>
                <w:szCs w:val="24"/>
                <w:lang w:val="tt"/>
              </w:rPr>
              <w:t>Күрсәтелгән мәгълүматларны үз эченә алган документларның гариза бирүче тарафыннан тапшырылмавы гариза бирүчегә хезмәт күрсәтүне кире кагу өчен нигез була алмый.</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lastRenderedPageBreak/>
              <w:t>Татарстан Республикасы Министрлар Кабинетының 2018нче елн</w:t>
            </w:r>
            <w:r w:rsidRPr="00125CB2">
              <w:rPr>
                <w:rFonts w:ascii="Arial" w:hAnsi="Arial" w:cs="Arial"/>
                <w:sz w:val="24"/>
                <w:szCs w:val="24"/>
                <w:lang w:val="tt"/>
              </w:rPr>
              <w:t>ың 7нче июнендәге 432нче номерлы карары белән расланган Тәртип</w:t>
            </w:r>
            <w:r w:rsidR="00C66E43">
              <w:rPr>
                <w:rFonts w:ascii="Arial" w:hAnsi="Arial" w:cs="Arial"/>
                <w:sz w:val="24"/>
                <w:szCs w:val="24"/>
                <w:lang w:val="tt"/>
              </w:rPr>
              <w:t>не</w:t>
            </w:r>
            <w:r w:rsidR="00C66E43">
              <w:rPr>
                <w:rFonts w:ascii="Arial" w:hAnsi="Arial" w:cs="Arial"/>
                <w:sz w:val="24"/>
                <w:szCs w:val="24"/>
                <w:lang w:val="tt-RU"/>
              </w:rPr>
              <w:t>ң</w:t>
            </w:r>
            <w:r w:rsidR="00C66E43" w:rsidRPr="00125CB2">
              <w:rPr>
                <w:rFonts w:ascii="Arial" w:hAnsi="Arial" w:cs="Arial"/>
                <w:sz w:val="24"/>
                <w:szCs w:val="24"/>
                <w:lang w:val="tt"/>
              </w:rPr>
              <w:t xml:space="preserve"> </w:t>
            </w:r>
            <w:r w:rsidR="00C66E43" w:rsidRPr="00125CB2">
              <w:rPr>
                <w:rFonts w:ascii="Arial" w:hAnsi="Arial" w:cs="Arial"/>
                <w:sz w:val="24"/>
                <w:szCs w:val="24"/>
                <w:lang w:val="tt"/>
              </w:rPr>
              <w:t>П. 2. 4.</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2.7. Муниципаль хезмәт күрсәтү өчен кирәкле документларны кабул итүдән баш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ind w:firstLine="427"/>
              <w:jc w:val="both"/>
              <w:rPr>
                <w:rFonts w:ascii="Arial" w:hAnsi="Arial" w:cs="Arial"/>
                <w:sz w:val="24"/>
                <w:szCs w:val="24"/>
              </w:rPr>
            </w:pPr>
            <w:r w:rsidRPr="00125CB2">
              <w:rPr>
                <w:rFonts w:ascii="Arial" w:hAnsi="Arial" w:cs="Arial"/>
                <w:sz w:val="24"/>
                <w:szCs w:val="24"/>
                <w:lang w:val="tt"/>
              </w:rPr>
              <w:t>Документларны кабул итүне кире кагу өчен сәбәпләр:</w:t>
            </w:r>
          </w:p>
          <w:p w:rsidR="00125CB2" w:rsidRPr="00125CB2" w:rsidRDefault="00907F8B" w:rsidP="00F4149B">
            <w:pPr>
              <w:ind w:firstLine="427"/>
              <w:jc w:val="both"/>
              <w:rPr>
                <w:rFonts w:ascii="Arial" w:hAnsi="Arial" w:cs="Arial"/>
                <w:sz w:val="24"/>
                <w:szCs w:val="24"/>
              </w:rPr>
            </w:pPr>
            <w:r w:rsidRPr="00125CB2">
              <w:rPr>
                <w:rFonts w:ascii="Arial" w:hAnsi="Arial" w:cs="Arial"/>
                <w:sz w:val="24"/>
                <w:szCs w:val="24"/>
                <w:lang w:val="tt"/>
              </w:rPr>
              <w:t xml:space="preserve">1) Документларның тиешле </w:t>
            </w:r>
            <w:r w:rsidRPr="00125CB2">
              <w:rPr>
                <w:rFonts w:ascii="Arial" w:hAnsi="Arial" w:cs="Arial"/>
                <w:sz w:val="24"/>
                <w:szCs w:val="24"/>
                <w:lang w:val="tt"/>
              </w:rPr>
              <w:t>булмаган зат тарафыннан тапшырылуы;</w:t>
            </w:r>
          </w:p>
          <w:p w:rsidR="00125CB2" w:rsidRPr="00125CB2" w:rsidRDefault="00907F8B" w:rsidP="00F4149B">
            <w:pPr>
              <w:ind w:firstLine="427"/>
              <w:jc w:val="both"/>
              <w:rPr>
                <w:rFonts w:ascii="Arial" w:hAnsi="Arial" w:cs="Arial"/>
                <w:sz w:val="24"/>
                <w:szCs w:val="24"/>
              </w:rPr>
            </w:pPr>
            <w:r w:rsidRPr="00125CB2">
              <w:rPr>
                <w:rFonts w:ascii="Arial" w:hAnsi="Arial" w:cs="Arial"/>
                <w:sz w:val="24"/>
                <w:szCs w:val="24"/>
                <w:lang w:val="tt"/>
              </w:rPr>
              <w:t>2) тапшырылган документларның әлеге регламентның 2.5</w:t>
            </w:r>
            <w:r w:rsidR="00C66E43">
              <w:rPr>
                <w:rFonts w:ascii="Arial" w:hAnsi="Arial" w:cs="Arial"/>
                <w:sz w:val="24"/>
                <w:szCs w:val="24"/>
                <w:lang w:val="tt"/>
              </w:rPr>
              <w:t>нче</w:t>
            </w:r>
            <w:r w:rsidRPr="00125CB2">
              <w:rPr>
                <w:rFonts w:ascii="Arial" w:hAnsi="Arial" w:cs="Arial"/>
                <w:sz w:val="24"/>
                <w:szCs w:val="24"/>
                <w:lang w:val="tt"/>
              </w:rPr>
              <w:t xml:space="preserve"> пунктында күрсәтелгән таләпләргә һәм </w:t>
            </w:r>
            <w:r w:rsidRPr="00125CB2">
              <w:rPr>
                <w:rFonts w:ascii="Arial" w:hAnsi="Arial" w:cs="Arial"/>
                <w:sz w:val="24"/>
                <w:szCs w:val="24"/>
                <w:lang w:val="tt"/>
              </w:rPr>
              <w:lastRenderedPageBreak/>
              <w:t>документлар исемлегенә туры килмәве;</w:t>
            </w:r>
          </w:p>
          <w:p w:rsidR="00125CB2" w:rsidRPr="00125CB2" w:rsidRDefault="00907F8B" w:rsidP="00F4149B">
            <w:pPr>
              <w:ind w:firstLine="425"/>
              <w:jc w:val="both"/>
              <w:rPr>
                <w:rFonts w:ascii="Arial" w:hAnsi="Arial" w:cs="Arial"/>
                <w:sz w:val="24"/>
                <w:szCs w:val="24"/>
              </w:rPr>
            </w:pPr>
            <w:r w:rsidRPr="00125CB2">
              <w:rPr>
                <w:rFonts w:ascii="Arial" w:hAnsi="Arial" w:cs="Arial"/>
                <w:sz w:val="24"/>
                <w:szCs w:val="24"/>
                <w:lang w:val="tt"/>
              </w:rPr>
              <w:t>3) Гаризада һәм гаризага кушып бирелә торган документларда килешенмәгән төзәтмәләр, аларның э</w:t>
            </w:r>
            <w:r w:rsidRPr="00125CB2">
              <w:rPr>
                <w:rFonts w:ascii="Arial" w:hAnsi="Arial" w:cs="Arial"/>
                <w:sz w:val="24"/>
                <w:szCs w:val="24"/>
                <w:lang w:val="tt"/>
              </w:rPr>
              <w:t>чтәлеген төгәл аңлатырга мөмкинлек бирми торган җитди төзәтүләр булса;</w:t>
            </w:r>
          </w:p>
          <w:p w:rsidR="00125CB2" w:rsidRPr="00125CB2" w:rsidRDefault="00907F8B" w:rsidP="00F4149B">
            <w:pPr>
              <w:ind w:firstLine="425"/>
              <w:jc w:val="both"/>
              <w:rPr>
                <w:rFonts w:ascii="Arial" w:hAnsi="Arial" w:cs="Arial"/>
                <w:sz w:val="24"/>
                <w:szCs w:val="24"/>
              </w:rPr>
            </w:pPr>
            <w:r w:rsidRPr="00125CB2">
              <w:rPr>
                <w:rFonts w:ascii="Arial" w:hAnsi="Arial" w:cs="Arial"/>
                <w:sz w:val="24"/>
                <w:szCs w:val="24"/>
                <w:lang w:val="tt"/>
              </w:rPr>
              <w:t>4) Тиешле булмаган органга документлар тапшыру</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2.8. Муниципаль хезмәт күрсәтүне туктатып тору яисә кире кагу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 xml:space="preserve">Хезмәт күрсәтүне туктатып тору өчен </w:t>
            </w:r>
            <w:r w:rsidRPr="00125CB2">
              <w:rPr>
                <w:rFonts w:ascii="Arial" w:hAnsi="Arial" w:cs="Arial"/>
                <w:sz w:val="24"/>
                <w:szCs w:val="24"/>
                <w:lang w:val="tt"/>
              </w:rPr>
              <w:t>нигезләр каралмаган.</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Кире кагу өчен нигезләр:</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мөрәҗәгать итүче Россия Федерациясе гражданы булып тормый (әгәр Россия Федерациясенең халыкара шартнамәсендә башкасы каралмаган булса);</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2007нче елның 13нче июлендәге 31-ТРЗ номерлы Татарстан Республикасы Законы</w:t>
            </w:r>
            <w:r w:rsidRPr="00125CB2">
              <w:rPr>
                <w:rFonts w:ascii="Arial" w:hAnsi="Arial" w:cs="Arial"/>
                <w:sz w:val="24"/>
                <w:szCs w:val="24"/>
                <w:lang w:val="tt"/>
              </w:rPr>
              <w:t>нда билгеләнгән тәртиптә граждан аз керемле  дип танылды яисә гражданны аз керемле  дип тану өчен нигезләр булу</w:t>
            </w:r>
          </w:p>
          <w:p w:rsidR="00125CB2" w:rsidRPr="00125CB2" w:rsidRDefault="00907F8B" w:rsidP="00B0530D">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гражданинның һәм аның белән даими яшәүче гаилә әгъзаларының аларның салым салынырга тиешле керемнәре һәм  мөлкәте хакы 2015нче елның 16нчы марты</w:t>
            </w:r>
            <w:r w:rsidRPr="00125CB2">
              <w:rPr>
                <w:rFonts w:ascii="Arial" w:hAnsi="Arial" w:cs="Arial"/>
                <w:sz w:val="24"/>
                <w:szCs w:val="24"/>
                <w:lang w:val="tt"/>
              </w:rPr>
              <w:t>ндагы 13-ТРЗ номерлы Татарстан Республикасы Законының 5нче статьясы нигезендә билгеләнә торган максималь күләмнән артып китү</w:t>
            </w:r>
            <w:r w:rsidR="00B0530D">
              <w:rPr>
                <w:rFonts w:ascii="Arial" w:hAnsi="Arial" w:cs="Arial"/>
                <w:sz w:val="24"/>
                <w:szCs w:val="24"/>
                <w:lang w:val="tt"/>
              </w:rPr>
              <w:t xml:space="preserve"> </w:t>
            </w:r>
            <w:r w:rsidRPr="00125CB2">
              <w:rPr>
                <w:rFonts w:ascii="Arial" w:hAnsi="Arial" w:cs="Arial"/>
                <w:sz w:val="24"/>
                <w:szCs w:val="24"/>
                <w:lang w:val="tt"/>
              </w:rPr>
              <w:t>гражданин әлеге регламентның 2.5</w:t>
            </w:r>
            <w:r w:rsidR="00C66E43">
              <w:rPr>
                <w:rFonts w:ascii="Arial" w:hAnsi="Arial" w:cs="Arial"/>
                <w:sz w:val="24"/>
                <w:szCs w:val="24"/>
                <w:lang w:val="tt"/>
              </w:rPr>
              <w:t>нче</w:t>
            </w:r>
            <w:r w:rsidRPr="00125CB2">
              <w:rPr>
                <w:rFonts w:ascii="Arial" w:hAnsi="Arial" w:cs="Arial"/>
                <w:sz w:val="24"/>
                <w:szCs w:val="24"/>
                <w:lang w:val="tt"/>
              </w:rPr>
              <w:t xml:space="preserve"> пунктында каралган документлар </w:t>
            </w:r>
            <w:r w:rsidRPr="00125CB2">
              <w:rPr>
                <w:rFonts w:ascii="Arial" w:hAnsi="Arial" w:cs="Arial"/>
                <w:sz w:val="24"/>
                <w:szCs w:val="24"/>
                <w:lang w:val="tt"/>
              </w:rPr>
              <w:lastRenderedPageBreak/>
              <w:t>тапшырмаган</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lastRenderedPageBreak/>
              <w:t xml:space="preserve">ТР МК  2018нче елның 7нче июненнән 432 карары </w:t>
            </w:r>
            <w:r w:rsidRPr="00125CB2">
              <w:rPr>
                <w:rFonts w:ascii="Arial" w:hAnsi="Arial" w:cs="Arial"/>
                <w:sz w:val="24"/>
                <w:szCs w:val="24"/>
                <w:lang w:val="tt"/>
              </w:rPr>
              <w:t>белән расланган Тәртипнең 2. 9нчы пункты</w:t>
            </w: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2.9. Муниципаль хезмәт күрсәткән өчен алына торган дәүләт пошлинасы яки башка төрле түләү алу тәртибе, күләме һәм алу нигезләре</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Муниципаль хезмәт бушлай күрсәтелә</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 xml:space="preserve">2.10. Муниципаль хезмәт күрсәтү өчен кирәкле һәм </w:t>
            </w:r>
            <w:r w:rsidRPr="00125CB2">
              <w:rPr>
                <w:rFonts w:ascii="Arial" w:hAnsi="Arial" w:cs="Arial"/>
                <w:sz w:val="24"/>
                <w:szCs w:val="24"/>
                <w:lang w:val="tt"/>
              </w:rPr>
              <w:t>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ind w:firstLine="425"/>
              <w:jc w:val="both"/>
              <w:rPr>
                <w:rFonts w:ascii="Arial" w:hAnsi="Arial" w:cs="Arial"/>
                <w:sz w:val="24"/>
                <w:szCs w:val="24"/>
              </w:rPr>
            </w:pPr>
            <w:r w:rsidRPr="00125CB2">
              <w:rPr>
                <w:rFonts w:ascii="Arial" w:hAnsi="Arial" w:cs="Arial"/>
                <w:sz w:val="24"/>
                <w:szCs w:val="24"/>
                <w:lang w:val="tt"/>
              </w:rPr>
              <w:t>Кирәкле һәм мәҗбүри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2.11. Муниципаль хезмәт күрсәтү өчен кирәкле</w:t>
            </w:r>
            <w:r w:rsidRPr="00125CB2">
              <w:rPr>
                <w:rFonts w:ascii="Arial" w:hAnsi="Arial" w:cs="Arial"/>
                <w:sz w:val="24"/>
                <w:szCs w:val="24"/>
                <w:lang w:val="tt"/>
              </w:rPr>
              <w:t xml:space="preserve"> һәм мәҗбүри булган хезмәтләр күрсәтүгә түләү күләмен исәпләү методикасы турындагы мәгълүматны да кертеп, мондый түләүне алу тәртибе, күләме һәм нигезләре                                    </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ind w:firstLine="425"/>
              <w:jc w:val="both"/>
              <w:rPr>
                <w:rFonts w:ascii="Arial" w:hAnsi="Arial" w:cs="Arial"/>
                <w:sz w:val="24"/>
                <w:szCs w:val="24"/>
              </w:rPr>
            </w:pPr>
            <w:r w:rsidRPr="00125CB2">
              <w:rPr>
                <w:rFonts w:ascii="Arial" w:hAnsi="Arial" w:cs="Arial"/>
                <w:sz w:val="24"/>
                <w:szCs w:val="24"/>
                <w:lang w:val="tt"/>
              </w:rPr>
              <w:t>Кирәкле һәм мәҗбүри хезмәтләр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2.12. Муниц</w:t>
            </w:r>
            <w:r w:rsidRPr="00125CB2">
              <w:rPr>
                <w:rFonts w:ascii="Arial" w:hAnsi="Arial" w:cs="Arial"/>
                <w:sz w:val="24"/>
                <w:szCs w:val="24"/>
                <w:lang w:val="tt"/>
              </w:rPr>
              <w:t xml:space="preserve">ипаль хезмәт күрсәтү, муниципаль хезмәт күрсәтүдә катнашучы оешма тарафыннан күрсәтелә торган хезмәт күрсәтү </w:t>
            </w:r>
            <w:r w:rsidRPr="00125CB2">
              <w:rPr>
                <w:rFonts w:ascii="Arial" w:hAnsi="Arial" w:cs="Arial"/>
                <w:sz w:val="24"/>
                <w:szCs w:val="24"/>
                <w:lang w:val="tt"/>
              </w:rPr>
              <w:lastRenderedPageBreak/>
              <w:t>турында гариза биргәндә һәм мондый хезмәтләр күрсәтү нәтиҗәсен алганда чиратта көтүнең максималь вакыты</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tabs>
                <w:tab w:val="left" w:pos="0"/>
              </w:tabs>
              <w:autoSpaceDE w:val="0"/>
              <w:autoSpaceDN w:val="0"/>
              <w:adjustRightInd w:val="0"/>
              <w:ind w:firstLine="459"/>
              <w:jc w:val="both"/>
              <w:rPr>
                <w:rFonts w:ascii="Arial" w:hAnsi="Arial" w:cs="Arial"/>
                <w:sz w:val="24"/>
                <w:szCs w:val="24"/>
              </w:rPr>
            </w:pPr>
            <w:r w:rsidRPr="00125CB2">
              <w:rPr>
                <w:rFonts w:ascii="Arial" w:hAnsi="Arial" w:cs="Arial"/>
                <w:sz w:val="24"/>
                <w:szCs w:val="24"/>
                <w:lang w:val="tt"/>
              </w:rPr>
              <w:lastRenderedPageBreak/>
              <w:t xml:space="preserve">Чират булганда муниципаль хезмәт алуга </w:t>
            </w:r>
            <w:r w:rsidRPr="00125CB2">
              <w:rPr>
                <w:rFonts w:ascii="Arial" w:hAnsi="Arial" w:cs="Arial"/>
                <w:sz w:val="24"/>
                <w:szCs w:val="24"/>
                <w:lang w:val="tt"/>
              </w:rPr>
              <w:t>гариза бирү – 15 минуттан да артмаска тиеш.</w:t>
            </w:r>
          </w:p>
          <w:p w:rsidR="00125CB2" w:rsidRPr="00125CB2" w:rsidRDefault="00907F8B" w:rsidP="00F4149B">
            <w:pPr>
              <w:tabs>
                <w:tab w:val="left" w:pos="0"/>
              </w:tabs>
              <w:autoSpaceDE w:val="0"/>
              <w:autoSpaceDN w:val="0"/>
              <w:adjustRightInd w:val="0"/>
              <w:ind w:firstLine="459"/>
              <w:jc w:val="both"/>
              <w:rPr>
                <w:rFonts w:ascii="Arial" w:hAnsi="Arial" w:cs="Arial"/>
                <w:sz w:val="24"/>
                <w:szCs w:val="24"/>
              </w:rPr>
            </w:pPr>
            <w:r w:rsidRPr="00125CB2">
              <w:rPr>
                <w:rFonts w:ascii="Arial" w:hAnsi="Arial" w:cs="Arial"/>
                <w:sz w:val="24"/>
                <w:szCs w:val="24"/>
                <w:lang w:val="tt"/>
              </w:rPr>
              <w:t xml:space="preserve">Муниципаль хезмәт күрсәтү нәтиҗәсен алганда чиратта көтүнең максималь вакыты 15 минуттан артмаска </w:t>
            </w:r>
            <w:r w:rsidRPr="00125CB2">
              <w:rPr>
                <w:rFonts w:ascii="Arial" w:hAnsi="Arial" w:cs="Arial"/>
                <w:sz w:val="24"/>
                <w:szCs w:val="24"/>
                <w:lang w:val="tt"/>
              </w:rPr>
              <w:lastRenderedPageBreak/>
              <w:t xml:space="preserve">тиеш    </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2.13. Гариза бирүченең муниципаль хезмәттән һәм муниципаль хезмәт күрсәтүдә катнаша торган оешма тарафы</w:t>
            </w:r>
            <w:r w:rsidRPr="00125CB2">
              <w:rPr>
                <w:rFonts w:ascii="Arial" w:hAnsi="Arial" w:cs="Arial"/>
                <w:sz w:val="24"/>
                <w:szCs w:val="24"/>
                <w:lang w:val="tt"/>
              </w:rPr>
              <w:t>ннан күрсәтелә торган хезмәттән файдалану турындагы гаризасын теркәү, шул исәптән электрон формада теркәү вакыты һәм тәртибе</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tabs>
                <w:tab w:val="num" w:pos="0"/>
              </w:tabs>
              <w:ind w:firstLine="427"/>
              <w:jc w:val="both"/>
              <w:rPr>
                <w:rFonts w:ascii="Arial" w:hAnsi="Arial" w:cs="Arial"/>
                <w:sz w:val="24"/>
                <w:szCs w:val="24"/>
              </w:rPr>
            </w:pPr>
            <w:r w:rsidRPr="00125CB2">
              <w:rPr>
                <w:rFonts w:ascii="Arial" w:hAnsi="Arial" w:cs="Arial"/>
                <w:sz w:val="24"/>
                <w:szCs w:val="24"/>
                <w:lang w:val="tt"/>
              </w:rPr>
              <w:t>Гариза килгәннән соң бер эш көне дәвамында.</w:t>
            </w:r>
          </w:p>
          <w:p w:rsidR="00125CB2" w:rsidRPr="00125CB2" w:rsidRDefault="00907F8B" w:rsidP="00F4149B">
            <w:pPr>
              <w:tabs>
                <w:tab w:val="num" w:pos="0"/>
              </w:tabs>
              <w:ind w:firstLine="427"/>
              <w:jc w:val="both"/>
              <w:rPr>
                <w:rFonts w:ascii="Arial" w:hAnsi="Arial" w:cs="Arial"/>
                <w:sz w:val="24"/>
                <w:szCs w:val="24"/>
              </w:rPr>
            </w:pPr>
            <w:r w:rsidRPr="00125CB2">
              <w:rPr>
                <w:rFonts w:ascii="Arial" w:hAnsi="Arial" w:cs="Arial"/>
                <w:sz w:val="24"/>
                <w:szCs w:val="24"/>
                <w:lang w:val="tt"/>
              </w:rPr>
              <w:t>Ял (бәйрәм) көнендә электрон формада алынган гариза ялдан (бәйрәмнән) соң килә торган э</w:t>
            </w:r>
            <w:r w:rsidRPr="00125CB2">
              <w:rPr>
                <w:rFonts w:ascii="Arial" w:hAnsi="Arial" w:cs="Arial"/>
                <w:sz w:val="24"/>
                <w:szCs w:val="24"/>
                <w:lang w:val="tt"/>
              </w:rPr>
              <w:t>ш көнендә теркәлә</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t>2.14. Муниципаль хезмәт күрсәтелә торган бүлмәләргә, көтеп тору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w:t>
            </w:r>
            <w:r w:rsidRPr="00125CB2">
              <w:rPr>
                <w:rFonts w:ascii="Arial" w:hAnsi="Arial" w:cs="Arial"/>
                <w:sz w:val="24"/>
                <w:szCs w:val="24"/>
                <w:lang w:val="tt"/>
              </w:rPr>
              <w:t xml:space="preserve">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w:t>
            </w:r>
            <w:r w:rsidRPr="00125CB2">
              <w:rPr>
                <w:rFonts w:ascii="Arial" w:hAnsi="Arial" w:cs="Arial"/>
                <w:sz w:val="24"/>
                <w:szCs w:val="24"/>
                <w:lang w:val="tt"/>
              </w:rPr>
              <w:lastRenderedPageBreak/>
              <w:t xml:space="preserve">һәм Татарстан Республикасы законнары нигезендә күрсәтелгән объектларга </w:t>
            </w:r>
            <w:r w:rsidRPr="00125CB2">
              <w:rPr>
                <w:rFonts w:ascii="Arial" w:hAnsi="Arial" w:cs="Arial"/>
                <w:sz w:val="24"/>
                <w:szCs w:val="24"/>
                <w:lang w:val="tt"/>
              </w:rPr>
              <w:t xml:space="preserve">инвалидлар өчен керү мөмкинлеген тәэмин итүгә карата таләпләр                         </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pStyle w:val="ConsPlusNormal"/>
              <w:ind w:firstLine="435"/>
              <w:jc w:val="both"/>
              <w:rPr>
                <w:sz w:val="24"/>
                <w:szCs w:val="24"/>
              </w:rPr>
            </w:pPr>
            <w:r w:rsidRPr="00125CB2">
              <w:rPr>
                <w:sz w:val="24"/>
                <w:szCs w:val="24"/>
                <w:lang w:val="tt"/>
              </w:rPr>
              <w:lastRenderedPageBreak/>
              <w:t>Муниципаль хезмәт күрсәтү янгынга каршы система һәм янгын сүндерү системасы, документлар тутыру өчен кирәкле җиһаз, мәгълүмат стендлары булган биналарда һәм бүлмәләрдә б</w:t>
            </w:r>
            <w:r w:rsidRPr="00125CB2">
              <w:rPr>
                <w:sz w:val="24"/>
                <w:szCs w:val="24"/>
                <w:lang w:val="tt"/>
              </w:rPr>
              <w:t>ашкарыла.</w:t>
            </w:r>
          </w:p>
          <w:p w:rsidR="00125CB2" w:rsidRPr="00125CB2" w:rsidRDefault="00907F8B" w:rsidP="00F4149B">
            <w:pPr>
              <w:pStyle w:val="ConsPlusNormal"/>
              <w:ind w:firstLine="435"/>
              <w:jc w:val="both"/>
              <w:rPr>
                <w:sz w:val="24"/>
                <w:szCs w:val="24"/>
              </w:rPr>
            </w:pPr>
            <w:r w:rsidRPr="00125CB2">
              <w:rPr>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25CB2" w:rsidRPr="00125CB2" w:rsidRDefault="00907F8B" w:rsidP="00F4149B">
            <w:pPr>
              <w:tabs>
                <w:tab w:val="num" w:pos="370"/>
              </w:tabs>
              <w:ind w:firstLine="427"/>
              <w:jc w:val="both"/>
              <w:rPr>
                <w:rFonts w:ascii="Arial" w:hAnsi="Arial" w:cs="Arial"/>
                <w:sz w:val="24"/>
                <w:szCs w:val="24"/>
              </w:rPr>
            </w:pPr>
            <w:r w:rsidRPr="00125CB2">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w:t>
            </w:r>
            <w:r w:rsidRPr="00125CB2">
              <w:rPr>
                <w:rFonts w:ascii="Arial" w:hAnsi="Arial" w:cs="Arial"/>
                <w:sz w:val="24"/>
                <w:szCs w:val="24"/>
                <w:lang w:val="tt"/>
              </w:rPr>
              <w:t>әр</w:t>
            </w:r>
            <w:r w:rsidRPr="00125CB2">
              <w:rPr>
                <w:rFonts w:ascii="Arial" w:hAnsi="Arial" w:cs="Arial"/>
                <w:sz w:val="24"/>
                <w:szCs w:val="24"/>
                <w:lang w:val="tt"/>
              </w:rPr>
              <w:t xml:space="preserve"> өчен уңайлы урыннарда, шул исәптән инвалидларның чикләнгән мөмкинлекләрен исәпкә алып, урнаштырыла</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jc w:val="both"/>
              <w:rPr>
                <w:rFonts w:ascii="Arial" w:hAnsi="Arial" w:cs="Arial"/>
                <w:sz w:val="24"/>
                <w:szCs w:val="24"/>
              </w:rPr>
            </w:pPr>
            <w:r w:rsidRPr="00125CB2">
              <w:rPr>
                <w:rFonts w:ascii="Arial" w:hAnsi="Arial" w:cs="Arial"/>
                <w:sz w:val="24"/>
                <w:szCs w:val="24"/>
                <w:lang w:val="tt"/>
              </w:rPr>
              <w:lastRenderedPageBreak/>
              <w:t>2.15. Муниципаль хезмәт күрсәтүнең үтемлелеге һәм сыйфаты күрсәткечләре, шул исәптән муниципаль хезмәт күрсәткәндә мөрәҗәгать итүченең вазыйфаи затлар б</w:t>
            </w:r>
            <w:r w:rsidRPr="00125CB2">
              <w:rPr>
                <w:rFonts w:ascii="Arial" w:hAnsi="Arial" w:cs="Arial"/>
                <w:sz w:val="24"/>
                <w:szCs w:val="24"/>
                <w:lang w:val="tt"/>
              </w:rPr>
              <w:t>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дәүләт һәм муниципаль хезмәтләр күрсәтүнең күпф</w:t>
            </w:r>
            <w:r w:rsidRPr="00125CB2">
              <w:rPr>
                <w:rFonts w:ascii="Arial" w:hAnsi="Arial" w:cs="Arial"/>
                <w:sz w:val="24"/>
                <w:szCs w:val="24"/>
                <w:lang w:val="tt"/>
              </w:rPr>
              <w:t xml:space="preserve">ункцияле үзәгендә (шул исәптән тулы күләмдә), җирле үзидарәнең башкарма күрсәтмә  органының теләсә кайсы территориаль бүлекчәсендә, мөрәҗәгать итүче сайлау буенча (экстерриториаль принцип), Федераль законның 15.1 статьясында каралган дәүләт һәм </w:t>
            </w:r>
            <w:r w:rsidRPr="00125CB2">
              <w:rPr>
                <w:rFonts w:ascii="Arial" w:hAnsi="Arial" w:cs="Arial"/>
                <w:sz w:val="24"/>
                <w:szCs w:val="24"/>
                <w:lang w:val="tt"/>
              </w:rPr>
              <w:lastRenderedPageBreak/>
              <w:t xml:space="preserve">муниципаль </w:t>
            </w:r>
            <w:r w:rsidRPr="00125CB2">
              <w:rPr>
                <w:rFonts w:ascii="Arial" w:hAnsi="Arial" w:cs="Arial"/>
                <w:sz w:val="24"/>
                <w:szCs w:val="24"/>
                <w:lang w:val="tt"/>
              </w:rPr>
              <w:t xml:space="preserve">хезмәтләр күрсәтүнең күпфункцияле үзәкләрендә берничә дәүләт һәм (яисә) муниципаль хезмәт күрсәтү турында гарызнамә ярдәмендә алу мөмкинлеге яки мөмкин булмавы </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lastRenderedPageBreak/>
              <w:t xml:space="preserve">Муниципаль хезмәттән һәркем файдалана алу күрсәткечләре:                                                                                  </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бинаның җәмәгать транспортыннан файдалану мөмкинлеге</w:t>
            </w:r>
            <w:r w:rsidR="00C66E43">
              <w:rPr>
                <w:rFonts w:ascii="Arial" w:hAnsi="Arial" w:cs="Arial"/>
                <w:sz w:val="24"/>
                <w:szCs w:val="24"/>
                <w:lang w:val="tt"/>
              </w:rPr>
              <w:t xml:space="preserve"> </w:t>
            </w:r>
            <w:r w:rsidRPr="00125CB2">
              <w:rPr>
                <w:rFonts w:ascii="Arial" w:hAnsi="Arial" w:cs="Arial"/>
                <w:sz w:val="24"/>
                <w:szCs w:val="24"/>
                <w:lang w:val="tt"/>
              </w:rPr>
              <w:t>_____________  зонасында  урнашу;</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белгечләрнең, шулай ук гариза б</w:t>
            </w:r>
            <w:r w:rsidRPr="00125CB2">
              <w:rPr>
                <w:rFonts w:ascii="Arial" w:hAnsi="Arial" w:cs="Arial"/>
                <w:sz w:val="24"/>
                <w:szCs w:val="24"/>
                <w:lang w:val="tt"/>
              </w:rPr>
              <w:t>ирүчеләрдән документлар кабул итә торган бүлмәләрнең җитәрлек санда булуы;</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w:t>
            </w:r>
            <w:r w:rsidRPr="00125CB2">
              <w:rPr>
                <w:rFonts w:ascii="Arial" w:hAnsi="Arial" w:cs="Arial"/>
                <w:sz w:val="24"/>
                <w:szCs w:val="24"/>
                <w:lang w:val="tt"/>
              </w:rPr>
              <w:t xml:space="preserve"> турында тулы мәгълүмат булу;</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 xml:space="preserve">Түбәндәгеләрнең булмавы муниципаль хезмәт күрсәтүнең сыйфатын билгели: </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гариза бирүчеләргә муниципаль хезмәт нәт</w:t>
            </w:r>
            <w:r w:rsidRPr="00125CB2">
              <w:rPr>
                <w:rFonts w:ascii="Arial" w:hAnsi="Arial" w:cs="Arial"/>
                <w:sz w:val="24"/>
                <w:szCs w:val="24"/>
                <w:lang w:val="tt"/>
              </w:rPr>
              <w:t xml:space="preserve">иҗәләрен </w:t>
            </w:r>
            <w:r w:rsidRPr="00125CB2">
              <w:rPr>
                <w:rFonts w:ascii="Arial" w:hAnsi="Arial" w:cs="Arial"/>
                <w:sz w:val="24"/>
                <w:szCs w:val="24"/>
                <w:lang w:val="tt"/>
              </w:rPr>
              <w:lastRenderedPageBreak/>
              <w:t>биргәндә чиратлар;</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 xml:space="preserve">муниципаль хезмәт күрсәтү срокларын бозу очрагы булмау; </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муниципаль хезмәт күрсәтүче муниципаль хезмәткәрләрнең мөрәҗәгат</w:t>
            </w:r>
            <w:r w:rsidRPr="00125CB2">
              <w:rPr>
                <w:rFonts w:ascii="Arial" w:hAnsi="Arial" w:cs="Arial"/>
                <w:sz w:val="24"/>
                <w:szCs w:val="24"/>
                <w:lang w:val="tt"/>
              </w:rPr>
              <w:t xml:space="preserve">ь итүчеләргә карата тупас, игътибарсыз мөнәсәбәтенә карата шикаятьләр булмау. </w:t>
            </w:r>
          </w:p>
          <w:p w:rsidR="00125CB2" w:rsidRPr="00B0530D" w:rsidRDefault="00907F8B" w:rsidP="00F4149B">
            <w:pPr>
              <w:autoSpaceDE w:val="0"/>
              <w:autoSpaceDN w:val="0"/>
              <w:adjustRightInd w:val="0"/>
              <w:ind w:firstLine="427"/>
              <w:jc w:val="both"/>
              <w:rPr>
                <w:rFonts w:ascii="Arial" w:hAnsi="Arial" w:cs="Arial"/>
                <w:sz w:val="24"/>
                <w:szCs w:val="24"/>
                <w:lang w:val="tt"/>
              </w:rPr>
            </w:pPr>
            <w:r w:rsidRPr="00125CB2">
              <w:rPr>
                <w:rFonts w:ascii="Arial" w:hAnsi="Arial" w:cs="Arial"/>
                <w:sz w:val="24"/>
                <w:szCs w:val="24"/>
                <w:lang w:val="tt"/>
              </w:rPr>
              <w:t>Муниципаль хезмәт күрсәтү турындагы сорауны биргәндә һәм муниципаль хезмәт нәтиҗәсен алганда, муниципаль хезмәт күрсәтүче вазыйфаи затның һәм мөрәҗәгать итүченең үзара хезмәттәш</w:t>
            </w:r>
            <w:r w:rsidRPr="00125CB2">
              <w:rPr>
                <w:rFonts w:ascii="Arial" w:hAnsi="Arial" w:cs="Arial"/>
                <w:sz w:val="24"/>
                <w:szCs w:val="24"/>
                <w:lang w:val="tt"/>
              </w:rPr>
              <w:t>леге күздә тотыла. Аралашу дәвамлылыгы регламент белән билгеләнә.</w:t>
            </w:r>
          </w:p>
          <w:p w:rsidR="00125CB2" w:rsidRPr="00B0530D" w:rsidRDefault="00907F8B" w:rsidP="00F4149B">
            <w:pPr>
              <w:autoSpaceDE w:val="0"/>
              <w:autoSpaceDN w:val="0"/>
              <w:adjustRightInd w:val="0"/>
              <w:ind w:firstLine="427"/>
              <w:jc w:val="both"/>
              <w:rPr>
                <w:rFonts w:ascii="Arial" w:hAnsi="Arial" w:cs="Arial"/>
                <w:sz w:val="24"/>
                <w:szCs w:val="24"/>
                <w:lang w:val="tt"/>
              </w:rPr>
            </w:pPr>
            <w:r w:rsidRPr="00125CB2">
              <w:rPr>
                <w:rFonts w:ascii="Arial" w:hAnsi="Arial" w:cs="Arial"/>
                <w:sz w:val="24"/>
                <w:szCs w:val="24"/>
                <w:lang w:val="tt"/>
              </w:rPr>
              <w:t>Муниципаль хезмәт күрсәтүнең барышы турында мәгълүмат гариза бирүче тарафыннан дәүләт һәм муниципаль хезмәт күрсәтүләрнең бердәм порталында, КФҮ алынырга мөмкин. Дәүләт һәм муниципаль хезмәт</w:t>
            </w:r>
            <w:r w:rsidRPr="00125CB2">
              <w:rPr>
                <w:rFonts w:ascii="Arial" w:hAnsi="Arial" w:cs="Arial"/>
                <w:sz w:val="24"/>
                <w:szCs w:val="24"/>
                <w:lang w:val="tt"/>
              </w:rPr>
              <w:t>ләр күрсәтүнең күпфункцияле үзәге (алга таба – КФҮ) аша муниципаль хезмәт күрсәтү, КФҮ читтәге эш урыннары аша башкарылмый.</w:t>
            </w:r>
          </w:p>
          <w:p w:rsidR="00125CB2" w:rsidRPr="00125CB2" w:rsidRDefault="00907F8B" w:rsidP="00F4149B">
            <w:pPr>
              <w:autoSpaceDE w:val="0"/>
              <w:autoSpaceDN w:val="0"/>
              <w:adjustRightInd w:val="0"/>
              <w:ind w:firstLine="427"/>
              <w:jc w:val="both"/>
              <w:rPr>
                <w:rFonts w:ascii="Arial" w:hAnsi="Arial" w:cs="Arial"/>
                <w:sz w:val="24"/>
                <w:szCs w:val="24"/>
              </w:rPr>
            </w:pPr>
            <w:r w:rsidRPr="00125CB2">
              <w:rPr>
                <w:rFonts w:ascii="Arial" w:hAnsi="Arial" w:cs="Arial"/>
                <w:sz w:val="24"/>
                <w:szCs w:val="24"/>
                <w:lang w:val="tt"/>
              </w:rPr>
              <w:t xml:space="preserve">Муниципаль хезмәт экстерриториаль принцип буенча һәм комплекслы мөрәҗәгать составында күрсәтелми </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r w:rsidR="007B02F4" w:rsidTr="00F4149B">
        <w:trPr>
          <w:trHeight w:val="77"/>
        </w:trPr>
        <w:tc>
          <w:tcPr>
            <w:tcW w:w="4358"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ind w:firstLine="34"/>
              <w:rPr>
                <w:rFonts w:ascii="Arial" w:hAnsi="Arial" w:cs="Arial"/>
                <w:sz w:val="24"/>
                <w:szCs w:val="24"/>
              </w:rPr>
            </w:pPr>
            <w:r w:rsidRPr="00125CB2">
              <w:rPr>
                <w:rFonts w:ascii="Arial" w:hAnsi="Arial" w:cs="Arial"/>
                <w:sz w:val="24"/>
                <w:szCs w:val="24"/>
                <w:lang w:val="tt"/>
              </w:rPr>
              <w:lastRenderedPageBreak/>
              <w:t xml:space="preserve">2.16. Башка, шул исәптән </w:t>
            </w:r>
            <w:r w:rsidRPr="00125CB2">
              <w:rPr>
                <w:rFonts w:ascii="Arial" w:hAnsi="Arial" w:cs="Arial"/>
                <w:sz w:val="24"/>
                <w:szCs w:val="24"/>
                <w:lang w:val="tt"/>
              </w:rPr>
              <w:t>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 таләпләр.</w:t>
            </w:r>
          </w:p>
        </w:tc>
        <w:tc>
          <w:tcPr>
            <w:tcW w:w="6857"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tabs>
                <w:tab w:val="left" w:pos="709"/>
              </w:tabs>
              <w:ind w:firstLine="427"/>
              <w:jc w:val="both"/>
              <w:rPr>
                <w:rFonts w:ascii="Arial" w:hAnsi="Arial" w:cs="Arial"/>
                <w:sz w:val="24"/>
                <w:szCs w:val="24"/>
              </w:rPr>
            </w:pPr>
            <w:r w:rsidRPr="00125CB2">
              <w:rPr>
                <w:rFonts w:ascii="Arial" w:hAnsi="Arial" w:cs="Arial"/>
                <w:sz w:val="24"/>
                <w:szCs w:val="24"/>
                <w:lang w:val="tt"/>
              </w:rPr>
              <w:t>Муниципаль хезмәтне электрон рәв</w:t>
            </w:r>
            <w:r w:rsidRPr="00125CB2">
              <w:rPr>
                <w:rFonts w:ascii="Arial" w:hAnsi="Arial" w:cs="Arial"/>
                <w:sz w:val="24"/>
                <w:szCs w:val="24"/>
                <w:lang w:val="tt"/>
              </w:rPr>
              <w:t xml:space="preserve">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125CB2" w:rsidRPr="00125CB2" w:rsidRDefault="00907F8B" w:rsidP="00F4149B">
            <w:pPr>
              <w:tabs>
                <w:tab w:val="left" w:pos="709"/>
              </w:tabs>
              <w:ind w:firstLine="427"/>
              <w:jc w:val="both"/>
              <w:rPr>
                <w:rFonts w:ascii="Arial" w:hAnsi="Arial" w:cs="Arial"/>
                <w:sz w:val="24"/>
                <w:szCs w:val="24"/>
              </w:rPr>
            </w:pPr>
            <w:r w:rsidRPr="00125CB2">
              <w:rPr>
                <w:rFonts w:ascii="Arial" w:hAnsi="Arial" w:cs="Arial"/>
                <w:sz w:val="24"/>
                <w:szCs w:val="24"/>
                <w:lang w:val="tt"/>
              </w:rPr>
              <w:t>Муниципаль хезмәт электрон формада күрсәтелгәндә, гариза бирүче түбәндәгеләргә хокуклы:</w:t>
            </w:r>
          </w:p>
          <w:p w:rsidR="00125CB2" w:rsidRPr="00125CB2" w:rsidRDefault="00907F8B" w:rsidP="00F4149B">
            <w:pPr>
              <w:tabs>
                <w:tab w:val="left" w:pos="709"/>
              </w:tabs>
              <w:ind w:firstLine="427"/>
              <w:jc w:val="both"/>
              <w:rPr>
                <w:rFonts w:ascii="Arial" w:hAnsi="Arial" w:cs="Arial"/>
                <w:sz w:val="24"/>
                <w:szCs w:val="24"/>
              </w:rPr>
            </w:pPr>
            <w:r w:rsidRPr="00125CB2">
              <w:rPr>
                <w:rFonts w:ascii="Arial" w:hAnsi="Arial" w:cs="Arial"/>
                <w:sz w:val="24"/>
                <w:szCs w:val="24"/>
                <w:lang w:val="tt"/>
              </w:rPr>
              <w:t>а) Бердәм порт</w:t>
            </w:r>
            <w:r w:rsidRPr="00125CB2">
              <w:rPr>
                <w:rFonts w:ascii="Arial" w:hAnsi="Arial" w:cs="Arial"/>
                <w:sz w:val="24"/>
                <w:szCs w:val="24"/>
                <w:lang w:val="tt"/>
              </w:rPr>
              <w:t>алда яки Региональ порталда урнаштырылган муниципаль хезмәт күрсәтү тәртибе һәм сроклары турында мәгълүмат алырга;</w:t>
            </w:r>
          </w:p>
          <w:p w:rsidR="00125CB2" w:rsidRPr="00125CB2" w:rsidRDefault="00907F8B" w:rsidP="00F4149B">
            <w:pPr>
              <w:tabs>
                <w:tab w:val="left" w:pos="709"/>
              </w:tabs>
              <w:ind w:firstLine="427"/>
              <w:jc w:val="both"/>
              <w:rPr>
                <w:rFonts w:ascii="Arial" w:hAnsi="Arial" w:cs="Arial"/>
                <w:sz w:val="24"/>
                <w:szCs w:val="24"/>
              </w:rPr>
            </w:pPr>
            <w:r w:rsidRPr="00125CB2">
              <w:rPr>
                <w:rFonts w:ascii="Arial" w:hAnsi="Arial" w:cs="Arial"/>
                <w:sz w:val="24"/>
                <w:szCs w:val="24"/>
                <w:lang w:val="tt"/>
              </w:rPr>
              <w:t xml:space="preserve">б)  Төбәк порталындагы «Шәхси кабинет»тан файдаланып, гаризаның электрон формасын тутыру юлы белән муниципаль хезмәт күрсәтү турындагы </w:t>
            </w:r>
            <w:r w:rsidRPr="00125CB2">
              <w:rPr>
                <w:rFonts w:ascii="Arial" w:hAnsi="Arial" w:cs="Arial"/>
                <w:sz w:val="24"/>
                <w:szCs w:val="24"/>
                <w:lang w:val="tt"/>
              </w:rPr>
              <w:t>гаризаны электрон документ рәвешендә тапшырырга.</w:t>
            </w:r>
          </w:p>
          <w:p w:rsidR="00125CB2" w:rsidRPr="00B0530D" w:rsidRDefault="00907F8B" w:rsidP="00F4149B">
            <w:pPr>
              <w:tabs>
                <w:tab w:val="left" w:pos="709"/>
              </w:tabs>
              <w:ind w:firstLine="427"/>
              <w:jc w:val="both"/>
              <w:rPr>
                <w:rFonts w:ascii="Arial" w:hAnsi="Arial" w:cs="Arial"/>
                <w:sz w:val="24"/>
                <w:szCs w:val="24"/>
                <w:lang w:val="tt"/>
              </w:rPr>
            </w:pPr>
            <w:r w:rsidRPr="00125CB2">
              <w:rPr>
                <w:rFonts w:ascii="Arial" w:hAnsi="Arial" w:cs="Arial"/>
                <w:sz w:val="24"/>
                <w:szCs w:val="24"/>
                <w:lang w:val="tt"/>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w:t>
            </w:r>
            <w:r w:rsidRPr="00125CB2">
              <w:rPr>
                <w:rFonts w:ascii="Arial" w:hAnsi="Arial" w:cs="Arial"/>
                <w:sz w:val="24"/>
                <w:szCs w:val="24"/>
                <w:lang w:val="tt"/>
              </w:rPr>
              <w:t>енең 2012нче елның 25нче  июнендәге 634 номерлы  карарында каралган очракларда гади электрон имза кулланырга хокуклы;</w:t>
            </w:r>
          </w:p>
          <w:p w:rsidR="00125CB2" w:rsidRPr="00B0530D" w:rsidRDefault="00907F8B" w:rsidP="00F4149B">
            <w:pPr>
              <w:tabs>
                <w:tab w:val="left" w:pos="709"/>
              </w:tabs>
              <w:ind w:firstLine="427"/>
              <w:jc w:val="both"/>
              <w:rPr>
                <w:rFonts w:ascii="Arial" w:hAnsi="Arial" w:cs="Arial"/>
                <w:sz w:val="24"/>
                <w:szCs w:val="24"/>
                <w:lang w:val="tt"/>
              </w:rPr>
            </w:pPr>
            <w:r w:rsidRPr="00125CB2">
              <w:rPr>
                <w:rFonts w:ascii="Arial" w:hAnsi="Arial" w:cs="Arial"/>
                <w:sz w:val="24"/>
                <w:szCs w:val="24"/>
                <w:lang w:val="tt"/>
              </w:rPr>
              <w:t>в) муниципаль хезмәт күрсәтү турында электрон формада бирелгән гаризаларны үтәү барышы турында мәгълүматлар алырга;</w:t>
            </w:r>
          </w:p>
          <w:p w:rsidR="00125CB2" w:rsidRPr="00B0530D" w:rsidRDefault="00907F8B" w:rsidP="00F4149B">
            <w:pPr>
              <w:tabs>
                <w:tab w:val="left" w:pos="709"/>
              </w:tabs>
              <w:ind w:firstLine="427"/>
              <w:jc w:val="both"/>
              <w:rPr>
                <w:rFonts w:ascii="Arial" w:hAnsi="Arial" w:cs="Arial"/>
                <w:sz w:val="24"/>
                <w:szCs w:val="24"/>
                <w:lang w:val="tt"/>
              </w:rPr>
            </w:pPr>
            <w:r w:rsidRPr="00125CB2">
              <w:rPr>
                <w:rFonts w:ascii="Arial" w:hAnsi="Arial" w:cs="Arial"/>
                <w:sz w:val="24"/>
                <w:szCs w:val="24"/>
                <w:lang w:val="tt"/>
              </w:rPr>
              <w:t>г) региональ портал яр</w:t>
            </w:r>
            <w:r w:rsidRPr="00125CB2">
              <w:rPr>
                <w:rFonts w:ascii="Arial" w:hAnsi="Arial" w:cs="Arial"/>
                <w:sz w:val="24"/>
                <w:szCs w:val="24"/>
                <w:lang w:val="tt"/>
              </w:rPr>
              <w:t xml:space="preserve">дәмендә муниципаль хезмәт </w:t>
            </w:r>
            <w:r w:rsidRPr="00125CB2">
              <w:rPr>
                <w:rFonts w:ascii="Arial" w:hAnsi="Arial" w:cs="Arial"/>
                <w:sz w:val="24"/>
                <w:szCs w:val="24"/>
                <w:lang w:val="tt"/>
              </w:rPr>
              <w:lastRenderedPageBreak/>
              <w:t>күрсәтү сыйфатын бәяләүгә;</w:t>
            </w:r>
          </w:p>
          <w:p w:rsidR="00125CB2" w:rsidRPr="00125CB2" w:rsidRDefault="00907F8B" w:rsidP="00F4149B">
            <w:pPr>
              <w:tabs>
                <w:tab w:val="left" w:pos="709"/>
              </w:tabs>
              <w:ind w:firstLine="427"/>
              <w:jc w:val="both"/>
              <w:rPr>
                <w:rFonts w:ascii="Arial" w:hAnsi="Arial" w:cs="Arial"/>
                <w:sz w:val="24"/>
                <w:szCs w:val="24"/>
              </w:rPr>
            </w:pPr>
            <w:r w:rsidRPr="00125CB2">
              <w:rPr>
                <w:rFonts w:ascii="Arial" w:hAnsi="Arial" w:cs="Arial"/>
                <w:sz w:val="24"/>
                <w:szCs w:val="24"/>
                <w:lang w:val="tt"/>
              </w:rPr>
              <w:t>д) муниципаль хезмәт күрсәтү нәтиҗәсен электрон документ формасында алырга;</w:t>
            </w:r>
          </w:p>
          <w:p w:rsidR="00125CB2" w:rsidRPr="00125CB2" w:rsidRDefault="00907F8B" w:rsidP="00F4149B">
            <w:pPr>
              <w:tabs>
                <w:tab w:val="left" w:pos="709"/>
              </w:tabs>
              <w:ind w:firstLine="427"/>
              <w:jc w:val="both"/>
              <w:rPr>
                <w:rFonts w:ascii="Arial" w:hAnsi="Arial" w:cs="Arial"/>
                <w:sz w:val="24"/>
                <w:szCs w:val="24"/>
              </w:rPr>
            </w:pPr>
            <w:r w:rsidRPr="00125CB2">
              <w:rPr>
                <w:rFonts w:ascii="Arial" w:hAnsi="Arial" w:cs="Arial"/>
                <w:sz w:val="24"/>
                <w:szCs w:val="24"/>
                <w:lang w:val="tt"/>
              </w:rPr>
              <w:t>е) Бүлекнең, шулай ук аның вазыйфаи затларының, муниципаль хезмәткәрләрнең муниципаль районның рәсми сайты, Региональ портал, ф</w:t>
            </w:r>
            <w:r w:rsidRPr="00125CB2">
              <w:rPr>
                <w:rFonts w:ascii="Arial" w:hAnsi="Arial" w:cs="Arial"/>
                <w:sz w:val="24"/>
                <w:szCs w:val="24"/>
                <w:lang w:val="tt"/>
              </w:rPr>
              <w:t>едераль дәүләт мәгълүмат системасы порталы ярдәмендә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w:t>
            </w:r>
            <w:r w:rsidRPr="00125CB2">
              <w:rPr>
                <w:rFonts w:ascii="Arial" w:hAnsi="Arial" w:cs="Arial"/>
                <w:sz w:val="24"/>
                <w:szCs w:val="24"/>
                <w:lang w:val="tt"/>
              </w:rPr>
              <w:t xml:space="preserve"> порталы ярдәмендә карарларына һәм гамәлләренә (гамәл кылмавына) шикаять бирергә.</w:t>
            </w:r>
          </w:p>
        </w:tc>
        <w:tc>
          <w:tcPr>
            <w:tcW w:w="3764" w:type="dxa"/>
            <w:tcBorders>
              <w:top w:val="single" w:sz="4" w:space="0" w:color="auto"/>
              <w:left w:val="single" w:sz="4" w:space="0" w:color="auto"/>
              <w:bottom w:val="single" w:sz="4" w:space="0" w:color="auto"/>
              <w:right w:val="single" w:sz="4" w:space="0" w:color="auto"/>
            </w:tcBorders>
          </w:tcPr>
          <w:p w:rsidR="00125CB2" w:rsidRPr="00125CB2" w:rsidRDefault="00125CB2" w:rsidP="00F4149B">
            <w:pPr>
              <w:suppressAutoHyphens/>
              <w:rPr>
                <w:rFonts w:ascii="Arial" w:hAnsi="Arial" w:cs="Arial"/>
                <w:sz w:val="24"/>
                <w:szCs w:val="24"/>
              </w:rPr>
            </w:pPr>
          </w:p>
        </w:tc>
      </w:tr>
    </w:tbl>
    <w:p w:rsidR="00125CB2" w:rsidRPr="00125CB2" w:rsidRDefault="00125CB2" w:rsidP="00125CB2">
      <w:pPr>
        <w:rPr>
          <w:rFonts w:ascii="Arial" w:hAnsi="Arial" w:cs="Arial"/>
          <w:sz w:val="24"/>
          <w:szCs w:val="24"/>
        </w:rPr>
        <w:sectPr w:rsidR="00125CB2" w:rsidRPr="00125CB2" w:rsidSect="00B0530D">
          <w:type w:val="continuous"/>
          <w:pgSz w:w="16838" w:h="11906" w:orient="landscape"/>
          <w:pgMar w:top="1440" w:right="1080" w:bottom="1440" w:left="1080" w:header="709" w:footer="709" w:gutter="0"/>
          <w:pgNumType w:start="1"/>
          <w:cols w:space="708"/>
          <w:titlePg/>
          <w:docGrid w:linePitch="360"/>
        </w:sectPr>
      </w:pPr>
    </w:p>
    <w:p w:rsidR="00125CB2" w:rsidRPr="00125CB2" w:rsidRDefault="00907F8B" w:rsidP="00125CB2">
      <w:pPr>
        <w:autoSpaceDE w:val="0"/>
        <w:autoSpaceDN w:val="0"/>
        <w:adjustRightInd w:val="0"/>
        <w:ind w:right="157"/>
        <w:jc w:val="center"/>
        <w:rPr>
          <w:rFonts w:ascii="Arial" w:hAnsi="Arial" w:cs="Arial"/>
          <w:bCs/>
          <w:sz w:val="24"/>
          <w:szCs w:val="24"/>
        </w:rPr>
      </w:pPr>
      <w:r w:rsidRPr="00125CB2">
        <w:rPr>
          <w:rFonts w:ascii="Arial" w:hAnsi="Arial" w:cs="Arial"/>
          <w:bCs/>
          <w:sz w:val="24"/>
          <w:szCs w:val="24"/>
          <w:lang w:val="tt"/>
        </w:rPr>
        <w:lastRenderedPageBreak/>
        <w:t xml:space="preserve">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 </w:t>
      </w:r>
    </w:p>
    <w:p w:rsidR="00125CB2" w:rsidRPr="00125CB2" w:rsidRDefault="00125CB2" w:rsidP="00125CB2">
      <w:pPr>
        <w:suppressAutoHyphens/>
        <w:autoSpaceDE w:val="0"/>
        <w:autoSpaceDN w:val="0"/>
        <w:adjustRightInd w:val="0"/>
        <w:ind w:right="157" w:firstLine="709"/>
        <w:jc w:val="both"/>
        <w:rPr>
          <w:rFonts w:ascii="Arial" w:hAnsi="Arial" w:cs="Arial"/>
          <w:sz w:val="24"/>
          <w:szCs w:val="24"/>
        </w:rPr>
      </w:pPr>
    </w:p>
    <w:p w:rsidR="00125CB2" w:rsidRPr="00C66E43" w:rsidRDefault="00907F8B" w:rsidP="00C66E43">
      <w:pPr>
        <w:suppressAutoHyphens/>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3.1. Муниципаль хезмәт күрсәтүдә эзлекле гамәлләр тасвирламасы</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3.1.1. Муниципаль хезмәт күрсәтү түбәндәге процедураларны үз эченә ала: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1) гариза бирүчегә консультация бирү;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2) гаризаны кабул итү һәм теркәү;  </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3) муниципаль хезмәт күрсәтүдә катнаша торган органнарга ведомствоара мөрәҗәгатьләр формалаштыру һәм җибәрү;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4) мәгълүматларның дөреслеген тикшерү;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5) муниципаль хезмәт нәтиҗәләрен әзерләү;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6) гариза бирүчегә муниципаль хезмәт нәтиҗәсен бирү.</w:t>
      </w:r>
    </w:p>
    <w:p w:rsidR="00125CB2" w:rsidRPr="00125CB2" w:rsidRDefault="00125CB2" w:rsidP="00125CB2">
      <w:pPr>
        <w:suppressAutoHyphens/>
        <w:autoSpaceDE w:val="0"/>
        <w:autoSpaceDN w:val="0"/>
        <w:adjustRightInd w:val="0"/>
        <w:ind w:right="157" w:firstLine="709"/>
        <w:jc w:val="both"/>
        <w:rPr>
          <w:rFonts w:ascii="Arial" w:hAnsi="Arial" w:cs="Arial"/>
          <w:sz w:val="24"/>
          <w:szCs w:val="24"/>
        </w:rPr>
      </w:pPr>
    </w:p>
    <w:p w:rsidR="00125CB2" w:rsidRPr="00C66E43" w:rsidRDefault="00907F8B" w:rsidP="00C66E43">
      <w:pPr>
        <w:suppressAutoHyphens/>
        <w:autoSpaceDE w:val="0"/>
        <w:autoSpaceDN w:val="0"/>
        <w:adjustRightInd w:val="0"/>
        <w:ind w:right="157" w:firstLine="709"/>
        <w:jc w:val="both"/>
        <w:rPr>
          <w:rFonts w:ascii="Arial" w:hAnsi="Arial" w:cs="Arial"/>
          <w:sz w:val="24"/>
          <w:szCs w:val="24"/>
          <w:lang w:val="tt-RU"/>
        </w:rPr>
      </w:pPr>
      <w:r w:rsidRPr="00125CB2">
        <w:rPr>
          <w:rFonts w:ascii="Arial" w:hAnsi="Arial" w:cs="Arial"/>
          <w:sz w:val="24"/>
          <w:szCs w:val="24"/>
          <w:lang w:val="tt"/>
        </w:rPr>
        <w:t>3.2. Мөрәҗәгать итүчегә консультацияләр күрсәтү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3.2.1. Мөрәҗәгать итүче Бүлеккә шәхсән, телефон һәм (яки) электрон почт</w:t>
      </w:r>
      <w:r w:rsidRPr="00125CB2">
        <w:rPr>
          <w:rFonts w:ascii="Arial" w:hAnsi="Arial" w:cs="Arial"/>
          <w:sz w:val="24"/>
          <w:szCs w:val="24"/>
          <w:lang w:val="tt"/>
        </w:rPr>
        <w:t>а аша муниципаль хезмәт күрсәтү тәртибе турында консультацияләр алу өчен мөрәҗәгать итәргә хокуклы.</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w:t>
      </w:r>
      <w:r w:rsidRPr="00125CB2">
        <w:rPr>
          <w:rFonts w:ascii="Arial" w:hAnsi="Arial" w:cs="Arial"/>
          <w:sz w:val="24"/>
          <w:szCs w:val="24"/>
          <w:lang w:val="tt"/>
        </w:rPr>
        <w:t>льтация бирә һәм, кирәк булганда, гариза бланкын тутыруда ярдәм итә.</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Процедураларның нәтиҗәсе: тапшырыла торган документларның составы, формасы буенча кон</w:t>
      </w:r>
      <w:r w:rsidRPr="00125CB2">
        <w:rPr>
          <w:rFonts w:ascii="Arial" w:hAnsi="Arial" w:cs="Arial"/>
          <w:sz w:val="24"/>
          <w:szCs w:val="24"/>
          <w:lang w:val="tt"/>
        </w:rPr>
        <w:t>сультацияләр һәм рөхсәт алу турында башка сораулар.</w:t>
      </w:r>
    </w:p>
    <w:p w:rsidR="00125CB2" w:rsidRPr="00125CB2" w:rsidRDefault="00125CB2" w:rsidP="00125CB2">
      <w:pPr>
        <w:suppressAutoHyphens/>
        <w:autoSpaceDE w:val="0"/>
        <w:autoSpaceDN w:val="0"/>
        <w:adjustRightInd w:val="0"/>
        <w:ind w:right="157" w:firstLine="709"/>
        <w:jc w:val="both"/>
        <w:rPr>
          <w:rFonts w:ascii="Arial" w:hAnsi="Arial" w:cs="Arial"/>
          <w:sz w:val="24"/>
          <w:szCs w:val="24"/>
        </w:rPr>
      </w:pPr>
    </w:p>
    <w:p w:rsidR="00125CB2" w:rsidRPr="00C66E43" w:rsidRDefault="00907F8B" w:rsidP="00C66E43">
      <w:pPr>
        <w:suppressAutoHyphens/>
        <w:autoSpaceDE w:val="0"/>
        <w:autoSpaceDN w:val="0"/>
        <w:adjustRightInd w:val="0"/>
        <w:ind w:right="157" w:firstLine="709"/>
        <w:jc w:val="both"/>
        <w:rPr>
          <w:rFonts w:ascii="Arial" w:hAnsi="Arial" w:cs="Arial"/>
          <w:sz w:val="24"/>
          <w:szCs w:val="24"/>
          <w:lang w:val="tt-RU"/>
        </w:rPr>
      </w:pPr>
      <w:r w:rsidRPr="00125CB2">
        <w:rPr>
          <w:rFonts w:ascii="Arial" w:hAnsi="Arial" w:cs="Arial"/>
          <w:sz w:val="24"/>
          <w:szCs w:val="24"/>
          <w:lang w:val="tt"/>
        </w:rPr>
        <w:t>3.3. Гаризаны кабул итү һәм теркәү</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 xml:space="preserve">3.3.1. Мөрәҗәгать итүче шәхсән, ышанычлы зат яисә КФҮ аша, КФҮ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lastRenderedPageBreak/>
        <w:t>Гаризаны элект</w:t>
      </w:r>
      <w:r w:rsidRPr="00125CB2">
        <w:rPr>
          <w:rFonts w:ascii="Arial" w:hAnsi="Arial" w:cs="Arial"/>
          <w:sz w:val="24"/>
          <w:szCs w:val="24"/>
          <w:lang w:val="tt"/>
        </w:rPr>
        <w:t>рон формада кабул иткәндә Бүлекнең гаризаларны кабул итү өчен җаваплы  вазыйфаи заты:</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w:t>
      </w:r>
      <w:r w:rsidRPr="00125CB2">
        <w:rPr>
          <w:rFonts w:ascii="Arial" w:hAnsi="Arial" w:cs="Arial"/>
          <w:sz w:val="24"/>
          <w:szCs w:val="24"/>
          <w:lang w:val="tt"/>
        </w:rPr>
        <w:t>у исә региональ порталның «Шәхси кабинетында» чагылыш таба;</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w:t>
      </w:r>
      <w:r w:rsidRPr="00125CB2">
        <w:rPr>
          <w:rFonts w:ascii="Arial" w:hAnsi="Arial" w:cs="Arial"/>
          <w:sz w:val="24"/>
          <w:szCs w:val="24"/>
          <w:lang w:val="tt"/>
        </w:rPr>
        <w:t>ларның электрон үрнәкләре тапшырылган очракта).</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Көчәйтелгән квалификацияле электрон култамганы тикшерү нәтиҗәсендә аның чынбарлыгы шартлары  үтәлмәү ачыкланмаса, Бүлекнең вазыйфаи заты мөрәҗәгать итүчегә гариза кергән көннән соң килүче эш көненнән дә соңга</w:t>
      </w:r>
      <w:r w:rsidRPr="00125CB2">
        <w:rPr>
          <w:rFonts w:ascii="Arial" w:hAnsi="Arial" w:cs="Arial"/>
          <w:sz w:val="24"/>
          <w:szCs w:val="24"/>
          <w:lang w:val="tt"/>
        </w:rPr>
        <w:t xml:space="preserve"> калмыйча Бүлеккә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Көчәйтелгән квалификациял</w:t>
      </w:r>
      <w:r w:rsidRPr="00125CB2">
        <w:rPr>
          <w:rFonts w:ascii="Arial" w:hAnsi="Arial" w:cs="Arial"/>
          <w:sz w:val="24"/>
          <w:szCs w:val="24"/>
          <w:lang w:val="tt"/>
        </w:rPr>
        <w:t>е электрон култамганы тикшерү нәтиҗәсендә аның чынбарлыгы шартларын үтәмәү ачыкланса, Бүлекнең вазыйфаи заты:</w:t>
      </w:r>
    </w:p>
    <w:p w:rsidR="00125CB2" w:rsidRPr="00125CB2" w:rsidRDefault="00907F8B" w:rsidP="00125CB2">
      <w:pPr>
        <w:suppressAutoHyphens/>
        <w:ind w:right="157" w:firstLine="709"/>
        <w:jc w:val="both"/>
        <w:rPr>
          <w:rFonts w:ascii="Arial" w:hAnsi="Arial" w:cs="Arial"/>
          <w:sz w:val="24"/>
          <w:szCs w:val="24"/>
        </w:rPr>
      </w:pPr>
      <w:r w:rsidRPr="00125CB2">
        <w:rPr>
          <w:rFonts w:ascii="Arial" w:hAnsi="Arial" w:cs="Arial"/>
          <w:sz w:val="24"/>
          <w:szCs w:val="24"/>
          <w:lang w:val="tt"/>
        </w:rPr>
        <w:t>электрон формада кергән документларны кабул итүдән баш тарту турында карар кабул итә;</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 xml:space="preserve">«Электрон култамга турында» 2011нче елның 6нчы  апрелендәге </w:t>
      </w:r>
      <w:r w:rsidRPr="00125CB2">
        <w:rPr>
          <w:rFonts w:ascii="Arial" w:hAnsi="Arial" w:cs="Arial"/>
          <w:sz w:val="24"/>
          <w:szCs w:val="24"/>
          <w:lang w:val="tt"/>
        </w:rPr>
        <w:t>63-ФЗ номерлы Федераль законның 11нче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w:t>
      </w:r>
      <w:r w:rsidRPr="00125CB2">
        <w:rPr>
          <w:rFonts w:ascii="Arial" w:hAnsi="Arial" w:cs="Arial"/>
          <w:sz w:val="24"/>
          <w:szCs w:val="24"/>
          <w:lang w:val="tt"/>
        </w:rPr>
        <w:t>, электрон документлар әйләнеше системасында теркәлә һәм Россия Федерациясе Хөкүмәтенең 2012нче елның 25нче августындагы 852 номерлы карары белән расланган Дәүләт һәм муниципаль хезмәтләрне алу өчен мөрәҗәгать иткәндә көчәйтелгән квалификацияле электрон ку</w:t>
      </w:r>
      <w:r w:rsidRPr="00125CB2">
        <w:rPr>
          <w:rFonts w:ascii="Arial" w:hAnsi="Arial" w:cs="Arial"/>
          <w:sz w:val="24"/>
          <w:szCs w:val="24"/>
          <w:lang w:val="tt"/>
        </w:rPr>
        <w:t>лтамгадан файдалану Кагыйдәләренең 9нчы пунктында күрсәтелгән ысуллар белән җибәрелә.</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sz w:val="24"/>
          <w:szCs w:val="24"/>
          <w:lang w:val="tt"/>
        </w:rPr>
        <w:t>3.3.2. Бүлекнең гаризалар кабул итүче белгече түбәндәге гамәлләрне башкара:</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 xml:space="preserve">мөрәҗәгать итүченең шәхесен билгеләү; </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гариза бирүченең вәкаләтләрен тикшерү (ышанычнамәсе буе</w:t>
      </w:r>
      <w:r w:rsidRPr="00125CB2">
        <w:rPr>
          <w:rFonts w:ascii="Arial" w:hAnsi="Arial" w:cs="Arial"/>
          <w:bCs/>
          <w:sz w:val="24"/>
          <w:szCs w:val="24"/>
          <w:lang w:val="tt"/>
        </w:rPr>
        <w:t>нча гамәлдә булган очракта);</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әлеге</w:t>
      </w:r>
      <w:r w:rsidRPr="00125CB2">
        <w:rPr>
          <w:rFonts w:ascii="Arial" w:hAnsi="Arial" w:cs="Arial"/>
          <w:bCs/>
          <w:sz w:val="24"/>
          <w:szCs w:val="24"/>
          <w:lang w:val="tt"/>
        </w:rPr>
        <w:t xml:space="preserve"> Регламентның 2.5 пунктында каралган документларның булу-булмавын тикшерү; </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lastRenderedPageBreak/>
        <w:t>бирелгән документларның билгеләнгән таләпләргә туры килүен тикшерү (документларның күчермәләрен тиешенчә рәсмиләштерү, документларда ассызыклаулар</w:t>
      </w:r>
      <w:r w:rsidRPr="00125CB2">
        <w:rPr>
          <w:rFonts w:ascii="Arial" w:hAnsi="Arial" w:cs="Arial"/>
          <w:bCs/>
          <w:sz w:val="24"/>
          <w:szCs w:val="24"/>
          <w:lang w:val="tt"/>
        </w:rPr>
        <w:t>, өстәп язулар, сызылган сүзләр һәм килешенмәгән башка төзәтүләр булмау).</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Искәрмәләр булмаган очракта Бүлек белгече түбәндәгеләрне башкара:</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гаризаларны теркәү кенәгәсенә гаризаны каб</w:t>
      </w:r>
      <w:r w:rsidR="00C66E43">
        <w:rPr>
          <w:rFonts w:ascii="Arial" w:hAnsi="Arial" w:cs="Arial"/>
          <w:bCs/>
          <w:sz w:val="24"/>
          <w:szCs w:val="24"/>
          <w:lang w:val="tt"/>
        </w:rPr>
        <w:t>ул итү һәм теркәү (3нче кушымта</w:t>
      </w:r>
      <w:r w:rsidRPr="00125CB2">
        <w:rPr>
          <w:rFonts w:ascii="Arial" w:hAnsi="Arial" w:cs="Arial"/>
          <w:bCs/>
          <w:sz w:val="24"/>
          <w:szCs w:val="24"/>
          <w:lang w:val="tt"/>
        </w:rPr>
        <w:t>);</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 xml:space="preserve">мөрәҗәгать итүчегә гариза алу турында </w:t>
      </w:r>
      <w:r w:rsidRPr="00125CB2">
        <w:rPr>
          <w:rFonts w:ascii="Arial" w:hAnsi="Arial" w:cs="Arial"/>
          <w:bCs/>
          <w:sz w:val="24"/>
          <w:szCs w:val="24"/>
          <w:lang w:val="tt"/>
        </w:rPr>
        <w:t>расписка (4нче кушымта) һәм тапшырылган документларны кабул итү датасы турында билге белән тапшыру (керүче номер, муниципаль хезмәт күрсәтүнең датасы һәм вакыты). Гаризаны почта аша җибәргән очракта, гариза алу турында расписка гражданинга почта аша җибәре</w:t>
      </w:r>
      <w:r w:rsidRPr="00125CB2">
        <w:rPr>
          <w:rFonts w:ascii="Arial" w:hAnsi="Arial" w:cs="Arial"/>
          <w:bCs/>
          <w:sz w:val="24"/>
          <w:szCs w:val="24"/>
          <w:lang w:val="tt"/>
        </w:rPr>
        <w:t>лә;</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гаризаны Башкарма комитет җитәкчесенә карауга җибәрү.</w:t>
      </w:r>
    </w:p>
    <w:p w:rsidR="00125CB2" w:rsidRPr="00125CB2" w:rsidRDefault="00907F8B" w:rsidP="00125CB2">
      <w:pPr>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w:t>
      </w:r>
      <w:r w:rsidRPr="00125CB2">
        <w:rPr>
          <w:rFonts w:ascii="Arial" w:hAnsi="Arial" w:cs="Arial"/>
          <w:bCs/>
          <w:sz w:val="24"/>
          <w:szCs w:val="24"/>
          <w:lang w:val="tt"/>
        </w:rPr>
        <w:t xml:space="preserve"> документларны кабул итүдән баш тарту өчен ачыкланган нигезләрнең эчтәлеген язма рәвештә аңлатып, документларны аңа кайтара.</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Әлеге</w:t>
      </w:r>
      <w:r w:rsidRPr="00125CB2">
        <w:rPr>
          <w:rFonts w:ascii="Arial" w:hAnsi="Arial" w:cs="Arial"/>
          <w:bCs/>
          <w:sz w:val="24"/>
          <w:szCs w:val="24"/>
          <w:lang w:val="tt"/>
        </w:rPr>
        <w:t xml:space="preserve"> пункт белән билгеләнә торган процедуралар түбәндәге вакыт эчендә башкарыла:</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 xml:space="preserve">гаризаны һәм документларны 15 минут эчендә кабул </w:t>
      </w:r>
      <w:r w:rsidRPr="00125CB2">
        <w:rPr>
          <w:rFonts w:ascii="Arial" w:hAnsi="Arial" w:cs="Arial"/>
          <w:bCs/>
          <w:sz w:val="24"/>
          <w:szCs w:val="24"/>
          <w:lang w:val="tt"/>
        </w:rPr>
        <w:t>итү;</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гаризаны гариза кергән көннән алып бер эш көне эчендә теркәү.</w:t>
      </w:r>
    </w:p>
    <w:p w:rsidR="00125CB2" w:rsidRPr="00125CB2" w:rsidRDefault="00907F8B" w:rsidP="00125CB2">
      <w:pPr>
        <w:suppressAutoHyphens/>
        <w:autoSpaceDE w:val="0"/>
        <w:autoSpaceDN w:val="0"/>
        <w:adjustRightInd w:val="0"/>
        <w:ind w:right="157" w:firstLine="709"/>
        <w:jc w:val="both"/>
        <w:rPr>
          <w:rFonts w:ascii="Arial" w:hAnsi="Arial" w:cs="Arial"/>
          <w:bCs/>
          <w:sz w:val="24"/>
          <w:szCs w:val="24"/>
        </w:rPr>
      </w:pPr>
      <w:r w:rsidRPr="00125CB2">
        <w:rPr>
          <w:rFonts w:ascii="Arial" w:hAnsi="Arial" w:cs="Arial"/>
          <w:sz w:val="24"/>
          <w:szCs w:val="24"/>
          <w:lang w:val="tt"/>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3.3.3. Башкарма комитет </w:t>
      </w:r>
      <w:r w:rsidRPr="00125CB2">
        <w:rPr>
          <w:rFonts w:ascii="Arial" w:hAnsi="Arial" w:cs="Arial"/>
          <w:sz w:val="24"/>
          <w:szCs w:val="24"/>
          <w:lang w:val="tt"/>
        </w:rPr>
        <w:t>җитәкчесе</w:t>
      </w:r>
      <w:r w:rsidRPr="00125CB2">
        <w:rPr>
          <w:rFonts w:ascii="Arial" w:hAnsi="Arial" w:cs="Arial"/>
          <w:sz w:val="24"/>
          <w:szCs w:val="24"/>
          <w:lang w:val="tt"/>
        </w:rPr>
        <w:t xml:space="preserve"> гаризаны карый, башкаручыны билгели һәм гаризаны бүлеккә җибәрә.</w:t>
      </w:r>
    </w:p>
    <w:p w:rsidR="00125CB2" w:rsidRPr="00125CB2" w:rsidRDefault="00907F8B" w:rsidP="00125CB2">
      <w:pPr>
        <w:suppressAutoHyphens/>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 гариза теркәлгәннән соң бер эш көне эчендә башкарыла.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Процедураның нәтиҗәсе: башкаручыга юлланган гариза.</w:t>
      </w:r>
    </w:p>
    <w:p w:rsidR="00125CB2" w:rsidRPr="00125CB2" w:rsidRDefault="00125CB2" w:rsidP="00125CB2">
      <w:pPr>
        <w:tabs>
          <w:tab w:val="left" w:pos="8610"/>
        </w:tabs>
        <w:suppressAutoHyphens/>
        <w:ind w:right="157" w:firstLine="709"/>
        <w:jc w:val="both"/>
        <w:rPr>
          <w:rFonts w:ascii="Arial" w:hAnsi="Arial" w:cs="Arial"/>
          <w:sz w:val="24"/>
          <w:szCs w:val="24"/>
        </w:rPr>
      </w:pPr>
    </w:p>
    <w:p w:rsidR="00125CB2" w:rsidRPr="00125CB2" w:rsidRDefault="00907F8B" w:rsidP="00125CB2">
      <w:pPr>
        <w:tabs>
          <w:tab w:val="left" w:pos="8610"/>
        </w:tabs>
        <w:suppressAutoHyphens/>
        <w:ind w:right="157" w:firstLine="709"/>
        <w:jc w:val="both"/>
        <w:rPr>
          <w:rFonts w:ascii="Arial" w:hAnsi="Arial" w:cs="Arial"/>
          <w:sz w:val="24"/>
          <w:szCs w:val="24"/>
        </w:rPr>
      </w:pPr>
      <w:r w:rsidRPr="00125CB2">
        <w:rPr>
          <w:rFonts w:ascii="Arial" w:hAnsi="Arial" w:cs="Arial"/>
          <w:sz w:val="24"/>
          <w:szCs w:val="24"/>
          <w:lang w:val="tt"/>
        </w:rPr>
        <w:t>3.4. Муниципаль хезмәт күрсәт</w:t>
      </w:r>
      <w:r w:rsidRPr="00125CB2">
        <w:rPr>
          <w:rFonts w:ascii="Arial" w:hAnsi="Arial" w:cs="Arial"/>
          <w:sz w:val="24"/>
          <w:szCs w:val="24"/>
          <w:lang w:val="tt"/>
        </w:rPr>
        <w:t>үдә</w:t>
      </w:r>
      <w:r w:rsidRPr="00125CB2">
        <w:rPr>
          <w:rFonts w:ascii="Arial" w:hAnsi="Arial" w:cs="Arial"/>
          <w:sz w:val="24"/>
          <w:szCs w:val="24"/>
          <w:lang w:val="tt"/>
        </w:rPr>
        <w:t xml:space="preserve"> катнашучы органнарга ведомствоара сорауларны формалаштыру һәм җибәрү</w:t>
      </w:r>
    </w:p>
    <w:p w:rsidR="00125CB2" w:rsidRPr="00125CB2" w:rsidRDefault="00907F8B" w:rsidP="00125CB2">
      <w:pPr>
        <w:tabs>
          <w:tab w:val="left" w:pos="8610"/>
        </w:tabs>
        <w:suppressAutoHyphens/>
        <w:ind w:right="157" w:firstLine="709"/>
        <w:jc w:val="both"/>
        <w:rPr>
          <w:rFonts w:ascii="Arial" w:hAnsi="Arial" w:cs="Arial"/>
          <w:sz w:val="24"/>
          <w:szCs w:val="24"/>
        </w:rPr>
      </w:pPr>
      <w:r w:rsidRPr="00125CB2">
        <w:rPr>
          <w:rFonts w:ascii="Arial" w:hAnsi="Arial" w:cs="Arial"/>
          <w:spacing w:val="-1"/>
          <w:sz w:val="24"/>
          <w:szCs w:val="24"/>
          <w:lang w:val="tt"/>
        </w:rPr>
        <w:lastRenderedPageBreak/>
        <w:t>3.4.1. Бүлек белгече социаль файдаланудагы торак фондының торак урыннарына наем шартнамәләре буенча торак урыннары бирүгә мохтаҗ гражданнарны исәпкә алу кенәгәсендә гариза терки (5нче</w:t>
      </w:r>
      <w:r w:rsidRPr="00125CB2">
        <w:rPr>
          <w:rFonts w:ascii="Arial" w:hAnsi="Arial" w:cs="Arial"/>
          <w:spacing w:val="-1"/>
          <w:sz w:val="24"/>
          <w:szCs w:val="24"/>
          <w:lang w:val="tt"/>
        </w:rPr>
        <w:t xml:space="preserve"> кушымта). Ведомствоара электрон хезмәттәшлек системасы аша электрон формада тәкъдим итү турында запрос җибәрә:</w:t>
      </w:r>
    </w:p>
    <w:p w:rsidR="00125CB2" w:rsidRPr="00125CB2" w:rsidRDefault="00907F8B" w:rsidP="00125CB2">
      <w:pPr>
        <w:autoSpaceDE w:val="0"/>
        <w:autoSpaceDN w:val="0"/>
        <w:adjustRightInd w:val="0"/>
        <w:ind w:right="157" w:firstLine="540"/>
        <w:jc w:val="both"/>
        <w:rPr>
          <w:rFonts w:ascii="Arial" w:hAnsi="Arial" w:cs="Arial"/>
          <w:sz w:val="24"/>
          <w:szCs w:val="24"/>
        </w:rPr>
      </w:pPr>
      <w:r w:rsidRPr="00125CB2">
        <w:rPr>
          <w:rFonts w:ascii="Arial" w:hAnsi="Arial" w:cs="Arial"/>
          <w:sz w:val="24"/>
          <w:szCs w:val="24"/>
          <w:lang w:val="tt"/>
        </w:rPr>
        <w:t>1) ЭЭМ органнарыннан адреслы белешмә;</w:t>
      </w:r>
    </w:p>
    <w:p w:rsidR="00125CB2" w:rsidRPr="00125CB2" w:rsidRDefault="00907F8B" w:rsidP="00125CB2">
      <w:pPr>
        <w:autoSpaceDE w:val="0"/>
        <w:autoSpaceDN w:val="0"/>
        <w:adjustRightInd w:val="0"/>
        <w:ind w:right="157" w:firstLine="540"/>
        <w:jc w:val="both"/>
        <w:rPr>
          <w:rFonts w:ascii="Arial" w:hAnsi="Arial" w:cs="Arial"/>
          <w:sz w:val="24"/>
          <w:szCs w:val="24"/>
        </w:rPr>
      </w:pPr>
      <w:r w:rsidRPr="00125CB2">
        <w:rPr>
          <w:rFonts w:ascii="Arial" w:hAnsi="Arial" w:cs="Arial"/>
          <w:sz w:val="24"/>
          <w:szCs w:val="24"/>
          <w:lang w:val="tt"/>
        </w:rPr>
        <w:t>2) граждан һәм аның гаилә әгъзалары биләгән торак урыныннан файдалану хокукын раслый торган документлар кү</w:t>
      </w:r>
      <w:r w:rsidRPr="00125CB2">
        <w:rPr>
          <w:rFonts w:ascii="Arial" w:hAnsi="Arial" w:cs="Arial"/>
          <w:sz w:val="24"/>
          <w:szCs w:val="24"/>
          <w:lang w:val="tt"/>
        </w:rPr>
        <w:t>чермәләре (шартнамә, ордер, торак урыны бирү турында карар һәм башка документлар);</w:t>
      </w:r>
    </w:p>
    <w:p w:rsidR="00125CB2" w:rsidRPr="00125CB2" w:rsidRDefault="00907F8B" w:rsidP="00125CB2">
      <w:pPr>
        <w:autoSpaceDE w:val="0"/>
        <w:autoSpaceDN w:val="0"/>
        <w:adjustRightInd w:val="0"/>
        <w:ind w:right="157" w:firstLine="540"/>
        <w:jc w:val="both"/>
        <w:rPr>
          <w:rFonts w:ascii="Arial" w:hAnsi="Arial" w:cs="Arial"/>
          <w:sz w:val="24"/>
          <w:szCs w:val="24"/>
        </w:rPr>
      </w:pPr>
      <w:r w:rsidRPr="00125CB2">
        <w:rPr>
          <w:rFonts w:ascii="Arial" w:hAnsi="Arial" w:cs="Arial"/>
          <w:sz w:val="24"/>
          <w:szCs w:val="24"/>
          <w:lang w:val="tt"/>
        </w:rPr>
        <w:t>3) гаилә әгъзаларының даими яшәү урыны буенча милек хокукында торак урыннары булу яки булмау турында гариза биргәнчегә кадәр биш ел эчендә мөрәҗәгать итүче гаиләсенең эшкә с</w:t>
      </w:r>
      <w:r w:rsidRPr="00125CB2">
        <w:rPr>
          <w:rFonts w:ascii="Arial" w:hAnsi="Arial" w:cs="Arial"/>
          <w:sz w:val="24"/>
          <w:szCs w:val="24"/>
          <w:lang w:val="tt"/>
        </w:rPr>
        <w:t>әләтле</w:t>
      </w:r>
      <w:r w:rsidRPr="00125CB2">
        <w:rPr>
          <w:rFonts w:ascii="Arial" w:hAnsi="Arial" w:cs="Arial"/>
          <w:sz w:val="24"/>
          <w:szCs w:val="24"/>
          <w:lang w:val="tt"/>
        </w:rPr>
        <w:t xml:space="preserve"> һәр әгъзасы тарафыннан тапшырыла торган дәүләт теркәве органнары белешмәләре;</w:t>
      </w:r>
    </w:p>
    <w:p w:rsidR="00125CB2" w:rsidRPr="00125CB2" w:rsidRDefault="00907F8B" w:rsidP="00125CB2">
      <w:pPr>
        <w:autoSpaceDE w:val="0"/>
        <w:autoSpaceDN w:val="0"/>
        <w:adjustRightInd w:val="0"/>
        <w:ind w:right="157" w:firstLine="540"/>
        <w:jc w:val="both"/>
        <w:rPr>
          <w:rFonts w:ascii="Arial" w:hAnsi="Arial" w:cs="Arial"/>
          <w:sz w:val="24"/>
          <w:szCs w:val="24"/>
        </w:rPr>
      </w:pPr>
      <w:r w:rsidRPr="00125CB2">
        <w:rPr>
          <w:rFonts w:ascii="Arial" w:hAnsi="Arial" w:cs="Arial"/>
          <w:sz w:val="24"/>
          <w:szCs w:val="24"/>
          <w:lang w:val="tt"/>
        </w:rPr>
        <w:t>4) 2015нче елның 16нчы мартындагы 13-ТРЗ номерлы Татарстан Республикасы Законының 14нчы</w:t>
      </w:r>
      <w:r w:rsidRPr="00125CB2">
        <w:rPr>
          <w:rFonts w:ascii="Arial" w:hAnsi="Arial" w:cs="Arial"/>
          <w:sz w:val="24"/>
          <w:szCs w:val="24"/>
          <w:lang w:val="tt"/>
        </w:rPr>
        <w:t xml:space="preserve"> статьясында күрсәтелгән документлар:</w:t>
      </w:r>
    </w:p>
    <w:p w:rsidR="00125CB2" w:rsidRPr="00125CB2" w:rsidRDefault="00907F8B" w:rsidP="00125CB2">
      <w:pPr>
        <w:autoSpaceDE w:val="0"/>
        <w:autoSpaceDN w:val="0"/>
        <w:adjustRightInd w:val="0"/>
        <w:ind w:right="157" w:firstLine="540"/>
        <w:jc w:val="both"/>
        <w:rPr>
          <w:rFonts w:ascii="Arial" w:hAnsi="Arial" w:cs="Arial"/>
          <w:sz w:val="24"/>
          <w:szCs w:val="24"/>
        </w:rPr>
      </w:pPr>
      <w:r w:rsidRPr="00125CB2">
        <w:rPr>
          <w:rFonts w:ascii="Arial" w:hAnsi="Arial" w:cs="Arial"/>
          <w:sz w:val="24"/>
          <w:szCs w:val="24"/>
          <w:lang w:val="tt"/>
        </w:rPr>
        <w:t>күчемсез милек бәясе турында запрос;</w:t>
      </w:r>
    </w:p>
    <w:p w:rsidR="00125CB2" w:rsidRPr="00125CB2" w:rsidRDefault="00907F8B" w:rsidP="00125CB2">
      <w:pPr>
        <w:autoSpaceDE w:val="0"/>
        <w:autoSpaceDN w:val="0"/>
        <w:adjustRightInd w:val="0"/>
        <w:ind w:right="157" w:firstLine="540"/>
        <w:jc w:val="both"/>
        <w:rPr>
          <w:rFonts w:ascii="Arial" w:hAnsi="Arial" w:cs="Arial"/>
          <w:sz w:val="24"/>
          <w:szCs w:val="24"/>
        </w:rPr>
      </w:pPr>
      <w:r w:rsidRPr="00125CB2">
        <w:rPr>
          <w:rFonts w:ascii="Arial" w:hAnsi="Arial" w:cs="Arial"/>
          <w:sz w:val="24"/>
          <w:szCs w:val="24"/>
          <w:lang w:val="tt"/>
        </w:rPr>
        <w:t>җирнең</w:t>
      </w:r>
      <w:r w:rsidRPr="00125CB2">
        <w:rPr>
          <w:rFonts w:ascii="Arial" w:hAnsi="Arial" w:cs="Arial"/>
          <w:sz w:val="24"/>
          <w:szCs w:val="24"/>
          <w:lang w:val="tt"/>
        </w:rPr>
        <w:t xml:space="preserve"> к</w:t>
      </w:r>
      <w:r w:rsidRPr="00125CB2">
        <w:rPr>
          <w:rFonts w:ascii="Arial" w:hAnsi="Arial" w:cs="Arial"/>
          <w:sz w:val="24"/>
          <w:szCs w:val="24"/>
          <w:lang w:val="tt"/>
        </w:rPr>
        <w:t>адастр бәясе турында запрос.</w:t>
      </w:r>
    </w:p>
    <w:p w:rsidR="00125CB2" w:rsidRPr="00125CB2" w:rsidRDefault="00907F8B" w:rsidP="00125CB2">
      <w:pPr>
        <w:suppressAutoHyphens/>
        <w:ind w:right="157" w:firstLine="709"/>
        <w:jc w:val="both"/>
        <w:rPr>
          <w:rFonts w:ascii="Arial" w:hAnsi="Arial" w:cs="Arial"/>
          <w:spacing w:val="-1"/>
          <w:sz w:val="24"/>
          <w:szCs w:val="24"/>
        </w:rPr>
      </w:pPr>
      <w:r w:rsidRPr="00125CB2">
        <w:rPr>
          <w:rFonts w:ascii="Arial" w:hAnsi="Arial" w:cs="Arial"/>
          <w:spacing w:val="-1"/>
          <w:sz w:val="24"/>
          <w:szCs w:val="24"/>
          <w:lang w:val="tt"/>
        </w:rPr>
        <w:t>Әлеге</w:t>
      </w:r>
      <w:r w:rsidRPr="00125CB2">
        <w:rPr>
          <w:rFonts w:ascii="Arial" w:hAnsi="Arial" w:cs="Arial"/>
          <w:spacing w:val="-1"/>
          <w:sz w:val="24"/>
          <w:szCs w:val="24"/>
          <w:lang w:val="tt"/>
        </w:rPr>
        <w:t xml:space="preserve"> пункт белән билгеләнә торган процедуралар муниципаль хезмәт күрсәтү турында гариза килгән вакыттан алып бер эш көне эчендә гамәлгә ашырыла.</w:t>
      </w:r>
    </w:p>
    <w:p w:rsidR="00125CB2" w:rsidRPr="00125CB2" w:rsidRDefault="00907F8B" w:rsidP="00125CB2">
      <w:pPr>
        <w:suppressAutoHyphens/>
        <w:ind w:right="157" w:firstLine="709"/>
        <w:jc w:val="both"/>
        <w:rPr>
          <w:rFonts w:ascii="Arial" w:hAnsi="Arial" w:cs="Arial"/>
          <w:spacing w:val="-1"/>
          <w:sz w:val="24"/>
          <w:szCs w:val="24"/>
        </w:rPr>
      </w:pPr>
      <w:r w:rsidRPr="00125CB2">
        <w:rPr>
          <w:rFonts w:ascii="Arial" w:hAnsi="Arial" w:cs="Arial"/>
          <w:spacing w:val="-1"/>
          <w:sz w:val="24"/>
          <w:szCs w:val="24"/>
          <w:lang w:val="tt"/>
        </w:rPr>
        <w:t xml:space="preserve">Процедураның нәтиҗәсе: җибәрелгән мөрәҗәгать.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3.4.2. Ведомствоара электрон </w:t>
      </w:r>
      <w:r w:rsidRPr="00125CB2">
        <w:rPr>
          <w:rFonts w:ascii="Arial" w:hAnsi="Arial" w:cs="Arial"/>
          <w:sz w:val="24"/>
          <w:szCs w:val="24"/>
          <w:lang w:val="tt"/>
        </w:rPr>
        <w:t>хезмәттәшлек системасы аша кергән гарызнамә нигезендә белешмәләр китерүче белгечләр соратып алына торган документларны (мәгълүматны) бирә яисә документларның булмавы турында хәбәрнамәләр һәм (яисә) муниципаль хезмәт күрсәтү өчен кирәкле мәгълүмат җибәрә (а</w:t>
      </w:r>
      <w:r w:rsidRPr="00125CB2">
        <w:rPr>
          <w:rFonts w:ascii="Arial" w:hAnsi="Arial" w:cs="Arial"/>
          <w:sz w:val="24"/>
          <w:szCs w:val="24"/>
          <w:lang w:val="tt"/>
        </w:rPr>
        <w:t>лга таба - баш тарту турында хәбәрнамә).</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процедуралар түбәндәге вакыт эчендә гамәлгә ашырыла: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Росреестр белгечләре җибәргән документлар (белешмәләр) буенча өч эш көненнән дә артык түгел;</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калган тәэмин итүчеләр буенча - ве</w:t>
      </w:r>
      <w:r w:rsidRPr="00125CB2">
        <w:rPr>
          <w:rFonts w:ascii="Arial" w:hAnsi="Arial" w:cs="Arial"/>
          <w:sz w:val="24"/>
          <w:szCs w:val="24"/>
          <w:lang w:val="tt"/>
        </w:rPr>
        <w:t>домствоара гарызнамә орган яисә оешмага документны һәм мәгълүматны биргән көннән алып биш эш көне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w:t>
      </w:r>
      <w:r w:rsidRPr="00125CB2">
        <w:rPr>
          <w:rFonts w:ascii="Arial" w:hAnsi="Arial" w:cs="Arial"/>
          <w:sz w:val="24"/>
          <w:szCs w:val="24"/>
          <w:lang w:val="tt"/>
        </w:rPr>
        <w:t>дераль законнар нигезендә кабул ителгән Татарстан Республикасы норматив хокукый актлары белән билгеләнмәгән булса.</w:t>
      </w:r>
    </w:p>
    <w:p w:rsidR="00125CB2" w:rsidRPr="00C66E43" w:rsidRDefault="00907F8B" w:rsidP="00C66E43">
      <w:pPr>
        <w:suppressAutoHyphens/>
        <w:ind w:right="157" w:firstLine="720"/>
        <w:jc w:val="both"/>
        <w:rPr>
          <w:rFonts w:ascii="Arial" w:hAnsi="Arial" w:cs="Arial"/>
          <w:sz w:val="24"/>
          <w:szCs w:val="24"/>
          <w:lang w:val="tt-RU"/>
        </w:rPr>
      </w:pPr>
      <w:r w:rsidRPr="00125CB2">
        <w:rPr>
          <w:rFonts w:ascii="Arial" w:hAnsi="Arial" w:cs="Arial"/>
          <w:sz w:val="24"/>
          <w:szCs w:val="24"/>
          <w:lang w:val="tt"/>
        </w:rPr>
        <w:lastRenderedPageBreak/>
        <w:t>Процедураларның нәтиҗәсе: документлар (белешмәләр) яки Бүлеккә җибәрелгән баш тарту турында белдерү.</w:t>
      </w:r>
    </w:p>
    <w:p w:rsidR="00125CB2" w:rsidRPr="00C66E43" w:rsidRDefault="00907F8B" w:rsidP="00C66E43">
      <w:pPr>
        <w:suppressAutoHyphens/>
        <w:ind w:right="157" w:firstLine="720"/>
        <w:jc w:val="both"/>
        <w:rPr>
          <w:rFonts w:ascii="Arial" w:hAnsi="Arial" w:cs="Arial"/>
          <w:sz w:val="24"/>
          <w:szCs w:val="24"/>
          <w:lang w:val="tt-RU"/>
        </w:rPr>
      </w:pPr>
      <w:r w:rsidRPr="00125CB2">
        <w:rPr>
          <w:rFonts w:ascii="Arial" w:hAnsi="Arial" w:cs="Arial"/>
          <w:sz w:val="24"/>
          <w:szCs w:val="24"/>
          <w:lang w:val="tt"/>
        </w:rPr>
        <w:t>3.5. Белешмәләрнең дөреслеген тикшерү.</w:t>
      </w:r>
    </w:p>
    <w:p w:rsidR="00125CB2" w:rsidRPr="00C66E43" w:rsidRDefault="00907F8B" w:rsidP="00125CB2">
      <w:pPr>
        <w:tabs>
          <w:tab w:val="left" w:pos="8610"/>
        </w:tabs>
        <w:suppressAutoHyphens/>
        <w:ind w:right="157" w:firstLine="709"/>
        <w:jc w:val="both"/>
        <w:rPr>
          <w:rFonts w:ascii="Arial" w:hAnsi="Arial" w:cs="Arial"/>
          <w:sz w:val="24"/>
          <w:szCs w:val="24"/>
          <w:lang w:val="tt-RU"/>
        </w:rPr>
      </w:pPr>
      <w:r w:rsidRPr="00125CB2">
        <w:rPr>
          <w:rFonts w:ascii="Arial" w:hAnsi="Arial" w:cs="Arial"/>
          <w:sz w:val="24"/>
          <w:szCs w:val="24"/>
          <w:lang w:val="tt"/>
        </w:rPr>
        <w:t>3.5.1.Бүлек белгече башкара:</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Регламентның 2.9 пунктында каралган муниципаль хезмәт күрсәтүдән баш тарту өчен нигезләрнең булу-булмавын тикшерү;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тапшырылган документлардагы белешмәләрнең дөреслеген тикшерү;</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исәпкә алу яки исәпкә алудан баш тарту тур</w:t>
      </w:r>
      <w:r w:rsidRPr="00125CB2">
        <w:rPr>
          <w:rFonts w:ascii="Arial" w:hAnsi="Arial" w:cs="Arial"/>
          <w:sz w:val="24"/>
          <w:szCs w:val="24"/>
          <w:lang w:val="tt"/>
        </w:rPr>
        <w:t>ында карар проектын әзерләү;</w:t>
      </w:r>
    </w:p>
    <w:p w:rsidR="00125CB2" w:rsidRPr="00125CB2" w:rsidRDefault="00907F8B" w:rsidP="00125CB2">
      <w:pPr>
        <w:autoSpaceDE w:val="0"/>
        <w:autoSpaceDN w:val="0"/>
        <w:adjustRightInd w:val="0"/>
        <w:ind w:right="157" w:firstLine="709"/>
        <w:jc w:val="both"/>
        <w:rPr>
          <w:rFonts w:ascii="Arial" w:hAnsi="Arial" w:cs="Arial"/>
          <w:bCs/>
          <w:sz w:val="24"/>
          <w:szCs w:val="24"/>
        </w:rPr>
      </w:pPr>
      <w:r w:rsidRPr="00125CB2">
        <w:rPr>
          <w:rFonts w:ascii="Arial" w:hAnsi="Arial" w:cs="Arial"/>
          <w:sz w:val="24"/>
          <w:szCs w:val="24"/>
          <w:lang w:val="tt"/>
        </w:rPr>
        <w:t>исәп эшен рәсмиләштерү (барлык документларны аерым папкага туплау, номер бирү);</w:t>
      </w:r>
    </w:p>
    <w:p w:rsidR="00125CB2" w:rsidRPr="00B0530D" w:rsidRDefault="00907F8B" w:rsidP="00125CB2">
      <w:pPr>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 xml:space="preserve"> Башкарма комитет җитәкчесенә исәпкә алу эше белән документ проектын кул кую өчен җибәрә.</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Әлеге</w:t>
      </w:r>
      <w:r w:rsidRPr="00125CB2">
        <w:rPr>
          <w:rFonts w:ascii="Arial" w:hAnsi="Arial" w:cs="Arial"/>
          <w:bCs/>
          <w:sz w:val="24"/>
          <w:szCs w:val="24"/>
          <w:lang w:val="tt"/>
        </w:rPr>
        <w:t xml:space="preserve"> пункт белән билгеләнә торган процедуралар сорауларг</w:t>
      </w:r>
      <w:r w:rsidRPr="00125CB2">
        <w:rPr>
          <w:rFonts w:ascii="Arial" w:hAnsi="Arial" w:cs="Arial"/>
          <w:bCs/>
          <w:sz w:val="24"/>
          <w:szCs w:val="24"/>
          <w:lang w:val="tt"/>
        </w:rPr>
        <w:t xml:space="preserve">а җаваплар кергән вакыттан бер эш көне эчендә гамәлгә ашырыла. </w:t>
      </w:r>
    </w:p>
    <w:p w:rsidR="00125CB2" w:rsidRPr="00125CB2" w:rsidRDefault="00907F8B" w:rsidP="00125CB2">
      <w:pPr>
        <w:pStyle w:val="ConsPlusNormal"/>
        <w:suppressAutoHyphens/>
        <w:ind w:right="157" w:firstLine="709"/>
        <w:jc w:val="both"/>
        <w:rPr>
          <w:sz w:val="24"/>
          <w:szCs w:val="24"/>
        </w:rPr>
      </w:pPr>
      <w:r w:rsidRPr="00125CB2">
        <w:rPr>
          <w:sz w:val="24"/>
          <w:szCs w:val="24"/>
          <w:lang w:val="tt"/>
        </w:rPr>
        <w:t>Процедураларның нәтиҗәсе: документка кул куюга юнәлдерелгән документ проекты.</w:t>
      </w:r>
    </w:p>
    <w:p w:rsidR="00125CB2" w:rsidRPr="00125CB2" w:rsidRDefault="00125CB2" w:rsidP="00125CB2">
      <w:pPr>
        <w:autoSpaceDE w:val="0"/>
        <w:autoSpaceDN w:val="0"/>
        <w:adjustRightInd w:val="0"/>
        <w:ind w:right="157" w:firstLine="709"/>
        <w:jc w:val="both"/>
        <w:rPr>
          <w:rFonts w:ascii="Arial" w:hAnsi="Arial" w:cs="Arial"/>
          <w:sz w:val="24"/>
          <w:szCs w:val="24"/>
        </w:rPr>
      </w:pPr>
    </w:p>
    <w:p w:rsidR="00125CB2" w:rsidRPr="00C66E43" w:rsidRDefault="00907F8B" w:rsidP="00C66E43">
      <w:pPr>
        <w:suppressAutoHyphens/>
        <w:autoSpaceDE w:val="0"/>
        <w:autoSpaceDN w:val="0"/>
        <w:adjustRightInd w:val="0"/>
        <w:ind w:right="157" w:firstLine="709"/>
        <w:jc w:val="both"/>
        <w:rPr>
          <w:rFonts w:ascii="Arial" w:hAnsi="Arial" w:cs="Arial"/>
          <w:sz w:val="24"/>
          <w:szCs w:val="24"/>
          <w:lang w:val="tt-RU"/>
        </w:rPr>
      </w:pPr>
      <w:r w:rsidRPr="00125CB2">
        <w:rPr>
          <w:rFonts w:ascii="Arial" w:hAnsi="Arial" w:cs="Arial"/>
          <w:sz w:val="24"/>
          <w:szCs w:val="24"/>
          <w:lang w:val="tt"/>
        </w:rPr>
        <w:t>3.6. Муниципаль хезмәт нәтиҗәләрен әзерләү</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3.6.1. Башкарма комитет җитәкчесе документ проектына кул куя һәм бүле</w:t>
      </w:r>
      <w:r w:rsidRPr="00125CB2">
        <w:rPr>
          <w:rFonts w:ascii="Arial" w:hAnsi="Arial" w:cs="Arial"/>
          <w:sz w:val="24"/>
          <w:szCs w:val="24"/>
          <w:lang w:val="tt"/>
        </w:rPr>
        <w:t>ккә җибәрә.</w:t>
      </w:r>
    </w:p>
    <w:p w:rsidR="00125CB2" w:rsidRPr="00125CB2" w:rsidRDefault="00907F8B" w:rsidP="00125CB2">
      <w:pPr>
        <w:suppressAutoHyphens/>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 алдагы процедура тәмамланганнан соң бер эш көне эчендә башкарыла.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Процедураның нәтиҗәсе: расланган документ.</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3.6.2. Бүлек белгече расланган карар нигезендә мөрәҗәгать итүчене торак урыннары алуга чиратның гомуми исемлегенә кертә яки муниципаль хезмәт күрсәтүдән баш тарту турында хат әзерли.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Мөрәҗәгать итүче нәтиҗәне электрон рәвештә алу ысулын сайлаганда мөрәҗәг</w:t>
      </w:r>
      <w:r w:rsidRPr="00125CB2">
        <w:rPr>
          <w:rFonts w:ascii="Arial" w:hAnsi="Arial" w:cs="Arial"/>
          <w:sz w:val="24"/>
          <w:szCs w:val="24"/>
          <w:lang w:val="tt"/>
        </w:rPr>
        <w:t>ать итүчегә муниципаль хезмәт нәтиҗәсен электрон документ формасында җибәрә.</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 алдагы процедура тәмамланганнан соң бер эш көне эчендә башкарыла.</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Процедураларның нәтиҗәсе: гариза бирүчене чираттагылар исемлегенә ке</w:t>
      </w:r>
      <w:r w:rsidRPr="00125CB2">
        <w:rPr>
          <w:rFonts w:ascii="Arial" w:hAnsi="Arial" w:cs="Arial"/>
          <w:sz w:val="24"/>
          <w:szCs w:val="24"/>
          <w:lang w:val="tt"/>
        </w:rPr>
        <w:t>ртү яки баш тарту турында хат җибәрү.</w:t>
      </w:r>
    </w:p>
    <w:p w:rsidR="00125CB2" w:rsidRDefault="00B0530D" w:rsidP="00B0530D">
      <w:pPr>
        <w:pStyle w:val="ConsPlusNonformat"/>
        <w:ind w:right="157"/>
        <w:jc w:val="both"/>
        <w:rPr>
          <w:rFonts w:ascii="Arial" w:hAnsi="Arial" w:cs="Arial"/>
          <w:sz w:val="24"/>
          <w:szCs w:val="24"/>
          <w:lang w:val="tt"/>
        </w:rPr>
      </w:pPr>
      <w:r>
        <w:rPr>
          <w:rFonts w:ascii="Arial" w:eastAsia="Calibri" w:hAnsi="Arial" w:cs="Arial"/>
          <w:sz w:val="24"/>
          <w:szCs w:val="24"/>
          <w:lang w:eastAsia="en-US"/>
        </w:rPr>
        <w:lastRenderedPageBreak/>
        <w:t xml:space="preserve">                                         </w:t>
      </w:r>
      <w:r w:rsidR="00C66E43">
        <w:rPr>
          <w:rFonts w:ascii="Arial" w:hAnsi="Arial" w:cs="Arial"/>
          <w:sz w:val="24"/>
          <w:szCs w:val="24"/>
          <w:lang w:val="tt"/>
        </w:rPr>
        <w:t>3.7. Техник хаталарны төзәтү.</w:t>
      </w:r>
    </w:p>
    <w:p w:rsidR="00C66E43" w:rsidRPr="00125CB2" w:rsidRDefault="00C66E43" w:rsidP="00B0530D">
      <w:pPr>
        <w:pStyle w:val="ConsPlusNonformat"/>
        <w:ind w:right="157"/>
        <w:jc w:val="both"/>
        <w:rPr>
          <w:rFonts w:ascii="Arial" w:hAnsi="Arial" w:cs="Arial"/>
          <w:sz w:val="24"/>
          <w:szCs w:val="24"/>
        </w:rPr>
      </w:pP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3.7.1. Муниципаль хезмәт нәтиҗәсе булган документта техник хата ачыкланган очракта, гариза бирүче Бүлеккә түбәндәге документларны тапшыра:</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 xml:space="preserve">техник хатаны төзәтү турында гариза (6нчы </w:t>
      </w:r>
      <w:r w:rsidRPr="00125CB2">
        <w:rPr>
          <w:rFonts w:ascii="Arial" w:hAnsi="Arial" w:cs="Arial"/>
          <w:sz w:val="24"/>
          <w:szCs w:val="24"/>
          <w:lang w:val="tt"/>
        </w:rPr>
        <w:t>кушымта);</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 xml:space="preserve">техник хаталар булуны дәлилләүче юридик көчкә ия документлар. </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 xml:space="preserve">Техник хатаны төзәтү турында гариза муниципаль хезмәт нәтиҗәсе булган документта </w:t>
      </w:r>
      <w:r w:rsidRPr="00125CB2">
        <w:rPr>
          <w:rFonts w:ascii="Arial" w:hAnsi="Arial" w:cs="Arial"/>
          <w:sz w:val="24"/>
          <w:szCs w:val="24"/>
          <w:lang w:val="tt"/>
        </w:rPr>
        <w:t>күрсәтелгән белешмәләрдә мөрәҗәгать итүче (вәкаләтле вәкил) шәхсән, яки почта аша (шул исәптән электрон почта аша), яисә дәүләт һәм муниципаль хезмәтләр күрсәтүнең бердәм порталы яисә дәүләт һәм муниципаль хезмәтләр күрсәтүнең күпфункцияле үзәге аша тапшыр</w:t>
      </w:r>
      <w:r w:rsidRPr="00125CB2">
        <w:rPr>
          <w:rFonts w:ascii="Arial" w:hAnsi="Arial" w:cs="Arial"/>
          <w:sz w:val="24"/>
          <w:szCs w:val="24"/>
          <w:lang w:val="tt"/>
        </w:rPr>
        <w:t>ыла.</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3.7.2. Документлар кабул итү өчен җаваплы белгеч техник хатаны төзәтү турындагы гаризаны кабул итә, гаризаны һәм аңа беркетеп бирелгән документларны терки һәм аларны Бүлеккә тапшыра.</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Әлеге пункт белән билгеләнә торган процедура гариза теркәлгәннән соң</w:t>
      </w:r>
      <w:r w:rsidRPr="00125CB2">
        <w:rPr>
          <w:rFonts w:ascii="Arial" w:hAnsi="Arial" w:cs="Arial"/>
          <w:sz w:val="24"/>
          <w:szCs w:val="24"/>
          <w:lang w:val="tt"/>
        </w:rPr>
        <w:t xml:space="preserve"> бер эш көне эчендә башкарыла. </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Процедураның нәтиҗәсе: кабул ителгән һәм теркәлгән, Бүлек белгеченә карап тикшерүгә җибәрелгән гариза.</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3.7.3. Бүлек белгече документларны карый һәм хезмәт нәтиҗәсе булган документка төзәтмәләр кертү максатларында әлеге Регла</w:t>
      </w:r>
      <w:r w:rsidRPr="00125CB2">
        <w:rPr>
          <w:rFonts w:ascii="Arial" w:hAnsi="Arial" w:cs="Arial"/>
          <w:sz w:val="24"/>
          <w:szCs w:val="24"/>
          <w:lang w:val="tt"/>
        </w:rPr>
        <w:t>ментның 3.5нче пунктында каралган процедураларны гамәлгә ашыра, төзәтелгән документны мөрәҗәгать итүчегә (вәкаләтле вәкилгә) техник хата булган документның оригиналын тартып алу белән шәхсән имзасы белән бирә яки мөрәҗәгать итүче (вәкаләтле вәкил) адресына</w:t>
      </w:r>
      <w:r w:rsidRPr="00125CB2">
        <w:rPr>
          <w:rFonts w:ascii="Arial" w:hAnsi="Arial" w:cs="Arial"/>
          <w:sz w:val="24"/>
          <w:szCs w:val="24"/>
          <w:lang w:val="tt"/>
        </w:rPr>
        <w:t xml:space="preserve"> почта аша (электрон почта аша) техник хата булган документның төп нөсхәсен тапшырганда документ алу мөмкинлеге турында хат җибәрә.</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Әлеге пункт белән билгеләнә торган процедура техник хата ачыкланганнан соң яки җибәрелгән хата турында теләсә кайсы кызыксын</w:t>
      </w:r>
      <w:r w:rsidRPr="00125CB2">
        <w:rPr>
          <w:rFonts w:ascii="Arial" w:hAnsi="Arial" w:cs="Arial"/>
          <w:sz w:val="24"/>
          <w:szCs w:val="24"/>
          <w:lang w:val="tt"/>
        </w:rPr>
        <w:t xml:space="preserve">ган заттан гариза алганнан соң өч эш көне эчендә башкарыла. </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 xml:space="preserve">Процедураның нәтиҗәсе: гариза бирүчегә тапшырылган (юлланган) документ.  </w:t>
      </w:r>
    </w:p>
    <w:p w:rsidR="00125CB2" w:rsidRPr="00125CB2" w:rsidRDefault="00125CB2" w:rsidP="00125CB2">
      <w:pPr>
        <w:autoSpaceDE w:val="0"/>
        <w:autoSpaceDN w:val="0"/>
        <w:adjustRightInd w:val="0"/>
        <w:ind w:right="157" w:firstLine="709"/>
        <w:jc w:val="both"/>
        <w:rPr>
          <w:rFonts w:ascii="Arial" w:hAnsi="Arial" w:cs="Arial"/>
          <w:sz w:val="24"/>
          <w:szCs w:val="24"/>
        </w:rPr>
      </w:pPr>
    </w:p>
    <w:p w:rsidR="00125CB2" w:rsidRPr="00125CB2" w:rsidRDefault="00907F8B" w:rsidP="00125CB2">
      <w:pPr>
        <w:pStyle w:val="ConsPlusNonformat"/>
        <w:ind w:right="157" w:firstLine="709"/>
        <w:jc w:val="center"/>
        <w:rPr>
          <w:rFonts w:ascii="Arial" w:hAnsi="Arial" w:cs="Arial"/>
          <w:sz w:val="24"/>
          <w:szCs w:val="24"/>
        </w:rPr>
      </w:pPr>
      <w:r w:rsidRPr="00125CB2">
        <w:rPr>
          <w:rFonts w:ascii="Arial" w:hAnsi="Arial" w:cs="Arial"/>
          <w:sz w:val="24"/>
          <w:szCs w:val="24"/>
          <w:lang w:val="tt"/>
        </w:rPr>
        <w:t>4. Муниципаль хезмәт күрсәтүне контрольдә тоту тәртибе һәм формалары</w:t>
      </w:r>
    </w:p>
    <w:p w:rsidR="00125CB2" w:rsidRPr="00125CB2" w:rsidRDefault="00125CB2" w:rsidP="00125CB2">
      <w:pPr>
        <w:pStyle w:val="ConsPlusNonformat"/>
        <w:ind w:right="157" w:firstLine="709"/>
        <w:jc w:val="both"/>
        <w:rPr>
          <w:rFonts w:ascii="Arial" w:hAnsi="Arial" w:cs="Arial"/>
          <w:sz w:val="24"/>
          <w:szCs w:val="24"/>
        </w:rPr>
      </w:pP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w:t>
      </w:r>
      <w:r w:rsidRPr="00125CB2">
        <w:rPr>
          <w:rFonts w:ascii="Arial" w:hAnsi="Arial" w:cs="Arial"/>
          <w:sz w:val="24"/>
          <w:szCs w:val="24"/>
          <w:lang w:val="tt"/>
        </w:rPr>
        <w:t xml:space="preserve"> (гамәл кылмауларына) карата карарлар әзерләүне үз эченә ала.  </w:t>
      </w:r>
    </w:p>
    <w:p w:rsidR="00125CB2" w:rsidRPr="00125CB2" w:rsidRDefault="00907F8B" w:rsidP="00125CB2">
      <w:pPr>
        <w:pStyle w:val="ConsPlusNonformat"/>
        <w:ind w:right="157" w:firstLine="709"/>
        <w:jc w:val="both"/>
        <w:rPr>
          <w:rFonts w:ascii="Arial" w:hAnsi="Arial" w:cs="Arial"/>
          <w:sz w:val="24"/>
          <w:szCs w:val="24"/>
        </w:rPr>
      </w:pPr>
      <w:r w:rsidRPr="00125CB2">
        <w:rPr>
          <w:rFonts w:ascii="Arial" w:hAnsi="Arial" w:cs="Arial"/>
          <w:sz w:val="24"/>
          <w:szCs w:val="24"/>
          <w:lang w:val="tt"/>
        </w:rPr>
        <w:t xml:space="preserve">Административ процедураларның үтәлешен контрольдә тоту формаларына түбәндәгеләр керә: </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1) муниципаль хезмәт күрсәтү буенча документ проектларын тикшерү һәм килештерү. Проектларга имза кую тикш</w:t>
      </w:r>
      <w:r w:rsidRPr="00125CB2">
        <w:rPr>
          <w:rFonts w:ascii="Arial" w:hAnsi="Arial" w:cs="Arial"/>
          <w:sz w:val="24"/>
          <w:szCs w:val="24"/>
          <w:lang w:val="tt"/>
        </w:rPr>
        <w:t>ерү нәтиҗәсе булып тора;</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2) эш башкаруны алып бару буенча билгеләнгән тәртиптә тикшерүләр үткәрү;</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3) муниципаль хезмәт күрсәтү процедураларының үтәлешенә билгеләнгән тәртиптә контроль тикшерүләр үткәрү.</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Контроль тикшерүләр план нигезендә (җирле үзидарә орг</w:t>
      </w:r>
      <w:r w:rsidRPr="00125CB2">
        <w:rPr>
          <w:rFonts w:ascii="Arial" w:hAnsi="Arial" w:cs="Arial"/>
          <w:sz w:val="24"/>
          <w:szCs w:val="24"/>
          <w:lang w:val="tt"/>
        </w:rPr>
        <w:t xml:space="preserve">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белән бәйле </w:t>
      </w:r>
      <w:r w:rsidRPr="00125CB2">
        <w:rPr>
          <w:rFonts w:ascii="Arial" w:hAnsi="Arial" w:cs="Arial"/>
          <w:sz w:val="24"/>
          <w:szCs w:val="24"/>
          <w:lang w:val="tt"/>
        </w:rPr>
        <w:lastRenderedPageBreak/>
        <w:t>барлык мәсьәләләр (комплекслы тикшерүләр) яки гариза бирүченең конкрет мөрәҗәгате карап тикше</w:t>
      </w:r>
      <w:r w:rsidRPr="00125CB2">
        <w:rPr>
          <w:rFonts w:ascii="Arial" w:hAnsi="Arial" w:cs="Arial"/>
          <w:sz w:val="24"/>
          <w:szCs w:val="24"/>
          <w:lang w:val="tt"/>
        </w:rPr>
        <w:t>релергә мөмкин.</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w:t>
      </w:r>
      <w:r w:rsidRPr="00125CB2">
        <w:rPr>
          <w:rFonts w:ascii="Arial" w:hAnsi="Arial" w:cs="Arial"/>
          <w:sz w:val="24"/>
          <w:szCs w:val="24"/>
          <w:lang w:val="tt"/>
        </w:rPr>
        <w:t xml:space="preserve"> мәгълүматлар файдаланыла.</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Белгечләр административ процеду</w:t>
      </w:r>
      <w:r w:rsidRPr="00125CB2">
        <w:rPr>
          <w:rFonts w:ascii="Arial" w:hAnsi="Arial" w:cs="Arial"/>
          <w:sz w:val="24"/>
          <w:szCs w:val="24"/>
          <w:lang w:val="tt"/>
        </w:rPr>
        <w:t>раларның срокларын, эзлеклелеген һәм 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күрәләр</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4.2. Муниципаль хезмәт күрсәтү буенча админи</w:t>
      </w:r>
      <w:r w:rsidRPr="00125CB2">
        <w:rPr>
          <w:rFonts w:ascii="Arial" w:hAnsi="Arial" w:cs="Arial"/>
          <w:sz w:val="24"/>
          <w:szCs w:val="24"/>
          <w:lang w:val="tt"/>
        </w:rPr>
        <w:t>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w:t>
      </w:r>
      <w:r w:rsidRPr="00125CB2">
        <w:rPr>
          <w:rFonts w:ascii="Arial" w:hAnsi="Arial" w:cs="Arial"/>
          <w:sz w:val="24"/>
          <w:szCs w:val="24"/>
          <w:lang w:val="tt"/>
        </w:rPr>
        <w:t xml:space="preserve"> белгечләре тарафыннан башкарыла.</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Үткәрелгән тикшерүләр нәтиҗәсе буенча мөрәҗәгат</w:t>
      </w:r>
      <w:r w:rsidRPr="00125CB2">
        <w:rPr>
          <w:rFonts w:ascii="Arial" w:hAnsi="Arial" w:cs="Arial"/>
          <w:sz w:val="24"/>
          <w:szCs w:val="24"/>
          <w:lang w:val="tt"/>
        </w:rPr>
        <w:t>ь итүчеләрнең хокукларын бозу очраклары ачыкланганда, гаепле затлар Россия Федерациясе законнары нигезендә җаваплылыкка тартыла.</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4.4. Җирле үзидарә органы җитәкчесе мөрәҗәгать итүчеләр мөрәҗәгатьләрен үз вакытында карамаган өчен җаваплы.</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Җирле үзидарә орга</w:t>
      </w:r>
      <w:r w:rsidRPr="00125CB2">
        <w:rPr>
          <w:rFonts w:ascii="Arial" w:hAnsi="Arial" w:cs="Arial"/>
          <w:sz w:val="24"/>
          <w:szCs w:val="24"/>
          <w:lang w:val="tt"/>
        </w:rPr>
        <w:t>нының структур бүлекчәсе җитәкчесе (җитәкче урынбасары) әлеге Регламентның 3нче бүлегендә күрсәтелгән административ гамәлләрне вакытында һәм (яки) тиешенчә үтәмәгән өчен җаваплы.</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Вазифаи затлар һәм башка муниципаль хезмәткәрләр муниципаль хезмәт күрсәтү ба</w:t>
      </w:r>
      <w:r w:rsidRPr="00125CB2">
        <w:rPr>
          <w:rFonts w:ascii="Arial" w:hAnsi="Arial" w:cs="Arial"/>
          <w:sz w:val="24"/>
          <w:szCs w:val="24"/>
          <w:lang w:val="tt"/>
        </w:rPr>
        <w:t xml:space="preserve">рышында кабул ителә (башкарыла) торган карарлар һәм гамәлләр (гамәл кылмау) өчен закон белән билгеләнгән тәртиптә җаваплы.   </w:t>
      </w:r>
    </w:p>
    <w:p w:rsidR="00125CB2" w:rsidRPr="00B0530D" w:rsidRDefault="00907F8B" w:rsidP="00125CB2">
      <w:pPr>
        <w:pStyle w:val="ConsPlusNonformat"/>
        <w:ind w:right="157" w:firstLine="709"/>
        <w:jc w:val="both"/>
        <w:rPr>
          <w:rFonts w:ascii="Arial" w:hAnsi="Arial" w:cs="Arial"/>
          <w:sz w:val="24"/>
          <w:szCs w:val="24"/>
          <w:lang w:val="tt"/>
        </w:rPr>
      </w:pPr>
      <w:r w:rsidRPr="00125CB2">
        <w:rPr>
          <w:rFonts w:ascii="Arial" w:hAnsi="Arial" w:cs="Arial"/>
          <w:sz w:val="24"/>
          <w:szCs w:val="24"/>
          <w:lang w:val="tt"/>
        </w:rPr>
        <w:t>4.5. Гражданнар, аларның берләшмәләре һәм оешмалары ягыннан муниципаль хезмәт күрсәтүне тикшереп тору муниципаль хезмәт күрсәткәнд</w:t>
      </w:r>
      <w:r w:rsidRPr="00125CB2">
        <w:rPr>
          <w:rFonts w:ascii="Arial" w:hAnsi="Arial" w:cs="Arial"/>
          <w:sz w:val="24"/>
          <w:szCs w:val="24"/>
          <w:lang w:val="tt"/>
        </w:rPr>
        <w:t>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125CB2" w:rsidRPr="00B0530D" w:rsidRDefault="00125CB2" w:rsidP="00125CB2">
      <w:pPr>
        <w:autoSpaceDE w:val="0"/>
        <w:autoSpaceDN w:val="0"/>
        <w:adjustRightInd w:val="0"/>
        <w:ind w:right="157" w:firstLine="709"/>
        <w:jc w:val="both"/>
        <w:rPr>
          <w:rFonts w:ascii="Arial" w:hAnsi="Arial" w:cs="Arial"/>
          <w:sz w:val="24"/>
          <w:szCs w:val="24"/>
          <w:lang w:val="tt"/>
        </w:rPr>
      </w:pPr>
    </w:p>
    <w:p w:rsidR="00125CB2" w:rsidRPr="00B0530D" w:rsidRDefault="00C66E43" w:rsidP="00C66E43">
      <w:pPr>
        <w:autoSpaceDE w:val="0"/>
        <w:autoSpaceDN w:val="0"/>
        <w:adjustRightInd w:val="0"/>
        <w:ind w:right="157"/>
        <w:jc w:val="both"/>
        <w:rPr>
          <w:rFonts w:ascii="Arial" w:hAnsi="Arial" w:cs="Arial"/>
          <w:sz w:val="24"/>
          <w:szCs w:val="24"/>
          <w:lang w:val="tt"/>
        </w:rPr>
      </w:pPr>
      <w:r>
        <w:rPr>
          <w:rFonts w:ascii="Arial" w:hAnsi="Arial" w:cs="Arial"/>
          <w:sz w:val="24"/>
          <w:szCs w:val="24"/>
          <w:lang w:val="tt"/>
        </w:rPr>
        <w:t xml:space="preserve">     </w:t>
      </w:r>
      <w:r w:rsidR="00907F8B" w:rsidRPr="00125CB2">
        <w:rPr>
          <w:rFonts w:ascii="Arial" w:hAnsi="Arial" w:cs="Arial"/>
          <w:sz w:val="24"/>
          <w:szCs w:val="24"/>
          <w:lang w:val="tt"/>
        </w:rPr>
        <w:t>5.</w:t>
      </w:r>
      <w:r w:rsidR="00907F8B" w:rsidRPr="00125CB2">
        <w:rPr>
          <w:rFonts w:ascii="Arial" w:hAnsi="Arial" w:cs="Arial"/>
          <w:sz w:val="24"/>
          <w:szCs w:val="24"/>
          <w:lang w:val="tt"/>
        </w:rPr>
        <w:t> Муниципаль хезмәт күрсәтүче органның, дәүләт һәм муниципаль хезмәтләр күрсәтүнең күпфункцияле үзәгенең, 2010нчы елның 27нче июлендәге 210-ФЗ номерлы Федераль законның 16нчы статьясының 1.1 өлешендә күрсәтелгән оешмаларның, шулай ук аларның вазыйфаи затлар</w:t>
      </w:r>
      <w:r w:rsidR="00907F8B" w:rsidRPr="00125CB2">
        <w:rPr>
          <w:rFonts w:ascii="Arial" w:hAnsi="Arial" w:cs="Arial"/>
          <w:sz w:val="24"/>
          <w:szCs w:val="24"/>
          <w:lang w:val="tt"/>
        </w:rPr>
        <w:t>ының, муниципаль хезмәткәрләрнең, эшчеләрнең карарларына һәм гамәлләренә (гамәл кылмауларына) шикаять бирүнең судка кадәр (судтан тыш) тәртибе</w:t>
      </w:r>
    </w:p>
    <w:p w:rsidR="00125CB2" w:rsidRPr="00B0530D" w:rsidRDefault="00125CB2" w:rsidP="00125CB2">
      <w:pPr>
        <w:autoSpaceDE w:val="0"/>
        <w:autoSpaceDN w:val="0"/>
        <w:adjustRightInd w:val="0"/>
        <w:ind w:right="157" w:firstLine="709"/>
        <w:jc w:val="center"/>
        <w:rPr>
          <w:rFonts w:ascii="Arial" w:hAnsi="Arial" w:cs="Arial"/>
          <w:sz w:val="24"/>
          <w:szCs w:val="24"/>
          <w:lang w:val="tt"/>
        </w:rPr>
      </w:pPr>
    </w:p>
    <w:p w:rsidR="00125CB2" w:rsidRPr="00B0530D" w:rsidRDefault="00907F8B" w:rsidP="00125CB2">
      <w:pPr>
        <w:autoSpaceDE w:val="0"/>
        <w:autoSpaceDN w:val="0"/>
        <w:adjustRightInd w:val="0"/>
        <w:ind w:right="-1" w:firstLine="709"/>
        <w:jc w:val="both"/>
        <w:rPr>
          <w:rFonts w:ascii="Arial" w:hAnsi="Arial" w:cs="Arial"/>
          <w:sz w:val="24"/>
          <w:szCs w:val="24"/>
          <w:lang w:val="tt"/>
        </w:rPr>
      </w:pPr>
      <w:bookmarkStart w:id="4" w:name="_Hlk41040895"/>
      <w:r w:rsidRPr="00125CB2">
        <w:rPr>
          <w:rFonts w:ascii="Arial" w:hAnsi="Arial" w:cs="Arial"/>
          <w:sz w:val="24"/>
          <w:szCs w:val="24"/>
          <w:lang w:val="tt"/>
        </w:rPr>
        <w:lastRenderedPageBreak/>
        <w:t xml:space="preserve">5.1. Муниципаль хезмәт алучылар Башкарма комитет хезмәткәрләренең муниципаль хезмәт күрсәтүдә катнашучы </w:t>
      </w:r>
      <w:r w:rsidRPr="00125CB2">
        <w:rPr>
          <w:rFonts w:ascii="Arial" w:hAnsi="Arial" w:cs="Arial"/>
          <w:sz w:val="24"/>
          <w:szCs w:val="24"/>
          <w:lang w:val="tt"/>
        </w:rPr>
        <w:t>гамәлләренә (гамәл кылмауларына), Башкарма комитет җитәкчесенә яки муниципаль берәмлек башлыгына судка кадәр тәртиптә шикаять бирергә хокуклы.</w:t>
      </w:r>
    </w:p>
    <w:bookmarkEnd w:id="4"/>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Гариза бирүче шул исәптән түбәндәге очракларда шикаять белән мөрәҗәгать итә ала:</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1) гариза бирүченең муниципаль х</w:t>
      </w:r>
      <w:r w:rsidRPr="00125CB2">
        <w:rPr>
          <w:rFonts w:ascii="Arial" w:hAnsi="Arial" w:cs="Arial"/>
          <w:sz w:val="24"/>
          <w:szCs w:val="24"/>
          <w:lang w:val="tt"/>
        </w:rPr>
        <w:t>езмәт күрсәтү турындагы гаризасын теркәү вакытын бозу;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2) муниципаль хезмәт күрсәтү вакытын бозу;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w:t>
      </w:r>
      <w:r w:rsidRPr="00125CB2">
        <w:rPr>
          <w:rFonts w:ascii="Arial" w:hAnsi="Arial" w:cs="Arial"/>
          <w:sz w:val="24"/>
          <w:szCs w:val="24"/>
          <w:lang w:val="tt"/>
        </w:rPr>
        <w:t xml:space="preserve"> күрсәтелмәгән яисә гамәлгә ашырылмаган документларны яисә мәгълүматны алу яисә гамәлгә ашыру таләбе;</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w:t>
      </w:r>
      <w:r w:rsidRPr="00125CB2">
        <w:rPr>
          <w:rFonts w:ascii="Arial" w:hAnsi="Arial" w:cs="Arial"/>
          <w:sz w:val="24"/>
          <w:szCs w:val="24"/>
          <w:lang w:val="tt"/>
        </w:rPr>
        <w:t>нтларны мөрәҗәгать итүчедә кабул итүдән баш тарту;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w:t>
      </w:r>
      <w:r w:rsidRPr="00125CB2">
        <w:rPr>
          <w:rFonts w:ascii="Arial" w:hAnsi="Arial" w:cs="Arial"/>
          <w:sz w:val="24"/>
          <w:szCs w:val="24"/>
          <w:lang w:val="tt"/>
        </w:rPr>
        <w:t>лән баш тарту нигезләре каралмаган очракта, муниципаль хезмәт күрсәтүдән баш тарту;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w:t>
      </w:r>
      <w:r w:rsidRPr="00125CB2">
        <w:rPr>
          <w:rFonts w:ascii="Arial" w:hAnsi="Arial" w:cs="Arial"/>
          <w:sz w:val="24"/>
          <w:szCs w:val="24"/>
          <w:lang w:val="tt"/>
        </w:rPr>
        <w:t>әү</w:t>
      </w:r>
      <w:r w:rsidRPr="00125CB2">
        <w:rPr>
          <w:rFonts w:ascii="Arial" w:hAnsi="Arial" w:cs="Arial"/>
          <w:sz w:val="24"/>
          <w:szCs w:val="24"/>
          <w:lang w:val="tt"/>
        </w:rPr>
        <w:t xml:space="preserve"> таләбе;</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8) муниципаль хез</w:t>
      </w:r>
      <w:r w:rsidRPr="00125CB2">
        <w:rPr>
          <w:rFonts w:ascii="Arial" w:hAnsi="Arial" w:cs="Arial"/>
          <w:sz w:val="24"/>
          <w:szCs w:val="24"/>
          <w:lang w:val="tt"/>
        </w:rPr>
        <w:t>мәт күрсәтү нәтиҗәләре буенча документлар бирү вакытын яки тәртибен бозу;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w:t>
      </w:r>
      <w:r w:rsidRPr="00125CB2">
        <w:rPr>
          <w:rFonts w:ascii="Arial" w:hAnsi="Arial" w:cs="Arial"/>
          <w:sz w:val="24"/>
          <w:szCs w:val="24"/>
          <w:lang w:val="tt"/>
        </w:rPr>
        <w:t>ары, муниципаль хокукый актлар белән каралмаган очракта, муниципаль хезмәт күрсәтүне туктатып тору;</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10) муниципаль хезмәт күрсәткәндә гариза бирүчедән муниципаль хезмәт күрсәтү өчен кирәкле документларны яисә, 210-ФЗ номерлы Федераль законның 7нче статьясы</w:t>
      </w:r>
      <w:r w:rsidRPr="00125CB2">
        <w:rPr>
          <w:rFonts w:ascii="Arial" w:hAnsi="Arial" w:cs="Arial"/>
          <w:sz w:val="24"/>
          <w:szCs w:val="24"/>
          <w:lang w:val="tt"/>
        </w:rPr>
        <w:t xml:space="preserve">ндагы 1нче өлешенең 4 пунктында каралган очраклардан тыш, муниципаль хезмәт күрсәтү өчен кирәкле документларны кабул итүдән башта баш </w:t>
      </w:r>
      <w:r w:rsidRPr="00125CB2">
        <w:rPr>
          <w:rFonts w:ascii="Arial" w:hAnsi="Arial" w:cs="Arial"/>
          <w:sz w:val="24"/>
          <w:szCs w:val="24"/>
          <w:lang w:val="tt"/>
        </w:rPr>
        <w:lastRenderedPageBreak/>
        <w:t>тартканда яисә муниципаль хезмәт күрсәтүдән баш тартканда документларның яисә мәгълүматның булмавы һәм (яисә) дөреслеге кү</w:t>
      </w:r>
      <w:r w:rsidRPr="00125CB2">
        <w:rPr>
          <w:rFonts w:ascii="Arial" w:hAnsi="Arial" w:cs="Arial"/>
          <w:sz w:val="24"/>
          <w:szCs w:val="24"/>
          <w:lang w:val="tt"/>
        </w:rPr>
        <w:t>рсәтелмәгәндә таләп итү.</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w:t>
      </w:r>
      <w:r w:rsidRPr="00125CB2">
        <w:rPr>
          <w:rFonts w:ascii="Arial" w:hAnsi="Arial" w:cs="Arial"/>
          <w:sz w:val="24"/>
          <w:szCs w:val="24"/>
          <w:lang w:val="tt"/>
        </w:rPr>
        <w:t>лләргә (гамәл кылмауларына) шикаять язма формада кәгазьдә яки электрон формада бирелә.</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Шикаятьне почта аша, МФЦ аша, "Интернет" мәгълүмат-телекоммуникация челтәреннән файдаланып, Югары Ослан муниципаль районының рәсми сайтыннан (http://www.verhniy -uslon.t</w:t>
      </w:r>
      <w:r w:rsidRPr="00125CB2">
        <w:rPr>
          <w:rFonts w:ascii="Arial" w:hAnsi="Arial" w:cs="Arial"/>
          <w:sz w:val="24"/>
          <w:szCs w:val="24"/>
          <w:lang w:val="tt"/>
        </w:rPr>
        <w:t>atarstan.ru), Татарстан Республикасының Дәүләти һәм муниципаль хезмәтләр бердәм порталыннан (http://uslugi.tatar.ru/), Дәүләти һәм муниципаль хезмәтләрнең (функцияләрнең) Бердәм порталыннан (http://www.gosuslugi.ru/) файдаланып, шулай ук мөрәҗәгать итүчене</w:t>
      </w:r>
      <w:r w:rsidRPr="00125CB2">
        <w:rPr>
          <w:rFonts w:ascii="Arial" w:hAnsi="Arial" w:cs="Arial"/>
          <w:sz w:val="24"/>
          <w:szCs w:val="24"/>
          <w:lang w:val="tt"/>
        </w:rPr>
        <w:t xml:space="preserve"> шәхсән кабул иткәндә җибәрелергә мөмкин.</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w:t>
      </w:r>
      <w:r w:rsidRPr="00125CB2">
        <w:rPr>
          <w:rFonts w:ascii="Arial" w:hAnsi="Arial" w:cs="Arial"/>
          <w:sz w:val="24"/>
          <w:szCs w:val="24"/>
          <w:lang w:val="tt"/>
        </w:rPr>
        <w:t>ментларны кабул итүдән баш тарткан очракта йә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 xml:space="preserve">5.4. Шикаять үз </w:t>
      </w:r>
      <w:r w:rsidRPr="00125CB2">
        <w:rPr>
          <w:rFonts w:ascii="Arial" w:hAnsi="Arial" w:cs="Arial"/>
          <w:sz w:val="24"/>
          <w:szCs w:val="24"/>
          <w:lang w:val="tt"/>
        </w:rPr>
        <w:t>эченә түбәндәге мәгълүматны алырга тиеш:</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1) муниципаль хезмәт күрсәтә торган орган исеме, карарларына һәм гамәлләренә (гамәл кылмауларына) карата шикаять белдерелгән, муниципаль хезмәт күрсәтә торган органда эшләүче вазифаи зат, муниципаль хезмәткәрнең фам</w:t>
      </w:r>
      <w:r w:rsidRPr="00125CB2">
        <w:rPr>
          <w:rFonts w:ascii="Arial" w:hAnsi="Arial" w:cs="Arial"/>
          <w:sz w:val="24"/>
          <w:szCs w:val="24"/>
          <w:lang w:val="tt"/>
        </w:rPr>
        <w:t>илиясе, исеме, атасының исеме;</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2) мөрәҗәгать итүченең - физик затның фамилиясе, исеме, атасының исеме (соңгысы - булган очракта), яшәү урыны турында белешмәләр, яки исеме, мөрәҗәгать итүченең - юридик затның урнашкан урыны турында белешмәләр , шулай ук кон</w:t>
      </w:r>
      <w:r w:rsidRPr="00125CB2">
        <w:rPr>
          <w:rFonts w:ascii="Arial" w:hAnsi="Arial" w:cs="Arial"/>
          <w:sz w:val="24"/>
          <w:szCs w:val="24"/>
          <w:lang w:val="tt"/>
        </w:rPr>
        <w:t>тактлы телефон номеры (номеры), электрон почта адресы (адресы) һәм мөрәҗәгать итүчегә җавап җибәрелергә тиешле почта адресы;</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3) муниципаль хезмәт күрсәтүче органның, муниципаль хезмәт күрсәтүче органның вазыйфаи затының яисә муниципаль хезмәткәрнең шикаять</w:t>
      </w:r>
      <w:r w:rsidRPr="00125CB2">
        <w:rPr>
          <w:rFonts w:ascii="Arial" w:hAnsi="Arial" w:cs="Arial"/>
          <w:sz w:val="24"/>
          <w:szCs w:val="24"/>
          <w:lang w:val="tt"/>
        </w:rPr>
        <w:t xml:space="preserve"> белдерелә торган карарлары һәм гамәлләре (гамәл кылмавы) турында белешмәләр;</w:t>
      </w:r>
    </w:p>
    <w:p w:rsidR="00125CB2" w:rsidRPr="00B0530D" w:rsidRDefault="00907F8B" w:rsidP="00125CB2">
      <w:pPr>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w:t>
      </w:r>
      <w:r w:rsidRPr="00125CB2">
        <w:rPr>
          <w:rFonts w:ascii="Arial" w:hAnsi="Arial" w:cs="Arial"/>
          <w:sz w:val="24"/>
          <w:szCs w:val="24"/>
          <w:lang w:val="tt"/>
        </w:rPr>
        <w:t>гамәл кылмаулары) турында мәгълүматлар;</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lastRenderedPageBreak/>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5.6. Шикаятьне карау нәтиҗәләре </w:t>
      </w:r>
      <w:r w:rsidRPr="00125CB2">
        <w:rPr>
          <w:rFonts w:ascii="Arial" w:hAnsi="Arial" w:cs="Arial"/>
          <w:sz w:val="24"/>
          <w:szCs w:val="24"/>
          <w:lang w:val="tt"/>
        </w:rPr>
        <w:t>буенча түбәндәге карарларның берсе кабул ителә:</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w:t>
      </w:r>
      <w:r w:rsidRPr="00125CB2">
        <w:rPr>
          <w:rFonts w:ascii="Arial" w:hAnsi="Arial" w:cs="Arial"/>
          <w:sz w:val="24"/>
          <w:szCs w:val="24"/>
          <w:lang w:val="tt"/>
        </w:rPr>
        <w:t>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2) шикаятьне канәгатьләндерүдән баш тартыла.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пунктта күрсәтелгән карар ка</w:t>
      </w:r>
      <w:r w:rsidRPr="00125CB2">
        <w:rPr>
          <w:rFonts w:ascii="Arial" w:hAnsi="Arial" w:cs="Arial"/>
          <w:sz w:val="24"/>
          <w:szCs w:val="24"/>
          <w:lang w:val="tt"/>
        </w:rPr>
        <w:t xml:space="preserve">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5.7. Шикаятьне канәгатьләндерелерг</w:t>
      </w:r>
      <w:r w:rsidRPr="00125CB2">
        <w:rPr>
          <w:rFonts w:ascii="Arial" w:hAnsi="Arial" w:cs="Arial"/>
          <w:sz w:val="24"/>
          <w:szCs w:val="24"/>
          <w:lang w:val="tt"/>
        </w:rPr>
        <w:t>ә</w:t>
      </w:r>
      <w:r w:rsidRPr="00125CB2">
        <w:rPr>
          <w:rFonts w:ascii="Arial" w:hAnsi="Arial" w:cs="Arial"/>
          <w:sz w:val="24"/>
          <w:szCs w:val="24"/>
          <w:lang w:val="tt"/>
        </w:rPr>
        <w:t xml:space="preserve">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w:t>
      </w:r>
      <w:r w:rsidRPr="00125CB2">
        <w:rPr>
          <w:rFonts w:ascii="Arial" w:hAnsi="Arial" w:cs="Arial"/>
          <w:sz w:val="24"/>
          <w:szCs w:val="24"/>
          <w:lang w:val="tt"/>
        </w:rPr>
        <w:t>н гафу үтенәләр һәм муниципаль хезмәт күрсәтү максатларында мөрәҗәгать итүчегә кирәк булган алдагы гамәлләр турында мәгълүмат күрсәтелә.</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5.8. Шикаятьне канәгатьләндерелергә тиеш түгел дип тану очрагында мөрәҗәгать итүчегә җавапта кабул ителгән карарның сәб</w:t>
      </w:r>
      <w:r w:rsidRPr="00125CB2">
        <w:rPr>
          <w:rFonts w:ascii="Arial" w:hAnsi="Arial" w:cs="Arial"/>
          <w:sz w:val="24"/>
          <w:szCs w:val="24"/>
          <w:lang w:val="tt"/>
        </w:rPr>
        <w:t>әпләре</w:t>
      </w:r>
      <w:r w:rsidRPr="00125CB2">
        <w:rPr>
          <w:rFonts w:ascii="Arial" w:hAnsi="Arial" w:cs="Arial"/>
          <w:sz w:val="24"/>
          <w:szCs w:val="24"/>
          <w:lang w:val="tt"/>
        </w:rPr>
        <w:t xml:space="preserve"> турында дәлилләнгән аңлатмалар, шулай ук кабул ителгән карарга шикаять бирү тәртибе турында мәгълүмат бирелә.</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5.9. Шикаятьне карау барышында яки нәтиҗәләре буенча административ хокук бозу яки җинаять составының билгеләре билгеләнгән очракта, вазыйфа</w:t>
      </w:r>
      <w:r w:rsidRPr="00125CB2">
        <w:rPr>
          <w:rFonts w:ascii="Arial" w:hAnsi="Arial" w:cs="Arial"/>
          <w:sz w:val="24"/>
          <w:szCs w:val="24"/>
          <w:lang w:val="tt"/>
        </w:rPr>
        <w:t>и зат, шикаятьләрне карау буенча вәкаләтләр бирелгән хезмәткәр булган материалларны кичекмәстән прокуратура органнарына җибәрәләр.</w:t>
      </w:r>
    </w:p>
    <w:p w:rsidR="00125CB2" w:rsidRPr="00125CB2" w:rsidRDefault="00125CB2" w:rsidP="00125CB2">
      <w:pPr>
        <w:autoSpaceDE w:val="0"/>
        <w:autoSpaceDN w:val="0"/>
        <w:adjustRightInd w:val="0"/>
        <w:ind w:right="157" w:firstLine="720"/>
        <w:jc w:val="both"/>
        <w:rPr>
          <w:rFonts w:ascii="Arial" w:hAnsi="Arial" w:cs="Arial"/>
          <w:sz w:val="24"/>
          <w:szCs w:val="24"/>
        </w:rPr>
        <w:sectPr w:rsidR="00125CB2" w:rsidRPr="00125CB2" w:rsidSect="00B0530D">
          <w:type w:val="continuous"/>
          <w:pgSz w:w="11906" w:h="16838"/>
          <w:pgMar w:top="1440" w:right="1080" w:bottom="1440" w:left="1080" w:header="709" w:footer="709" w:gutter="0"/>
          <w:cols w:space="708"/>
          <w:titlePg/>
          <w:docGrid w:linePitch="360"/>
        </w:sectPr>
      </w:pPr>
    </w:p>
    <w:p w:rsidR="00125CB2" w:rsidRPr="00125CB2" w:rsidRDefault="00125CB2" w:rsidP="00125CB2">
      <w:pPr>
        <w:autoSpaceDE w:val="0"/>
        <w:autoSpaceDN w:val="0"/>
        <w:adjustRightInd w:val="0"/>
        <w:ind w:right="157"/>
        <w:jc w:val="center"/>
        <w:rPr>
          <w:rFonts w:ascii="Arial" w:hAnsi="Arial" w:cs="Arial"/>
          <w:bCs/>
          <w:sz w:val="24"/>
          <w:szCs w:val="24"/>
        </w:rPr>
      </w:pPr>
    </w:p>
    <w:p w:rsidR="00125CB2" w:rsidRPr="00C66E43" w:rsidRDefault="00907F8B" w:rsidP="00C66E43">
      <w:pPr>
        <w:autoSpaceDE w:val="0"/>
        <w:autoSpaceDN w:val="0"/>
        <w:adjustRightInd w:val="0"/>
        <w:ind w:right="157"/>
        <w:jc w:val="center"/>
        <w:rPr>
          <w:rFonts w:ascii="Arial" w:hAnsi="Arial" w:cs="Arial"/>
          <w:bCs/>
          <w:sz w:val="24"/>
          <w:szCs w:val="24"/>
          <w:lang w:val="tt-RU"/>
        </w:rPr>
      </w:pPr>
      <w:r w:rsidRPr="00125CB2">
        <w:rPr>
          <w:rFonts w:ascii="Arial" w:hAnsi="Arial" w:cs="Arial"/>
          <w:bCs/>
          <w:sz w:val="24"/>
          <w:szCs w:val="24"/>
          <w:lang w:val="tt"/>
        </w:rPr>
        <w:t>6. Дәүләт һәм муниципаль хезмәтләр күрсәтүнең күпфункцияле үзәкләрендә административ процедураларны</w:t>
      </w:r>
      <w:r w:rsidRPr="00125CB2">
        <w:rPr>
          <w:rFonts w:ascii="Arial" w:hAnsi="Arial" w:cs="Arial"/>
          <w:bCs/>
          <w:sz w:val="24"/>
          <w:szCs w:val="24"/>
          <w:lang w:val="tt"/>
        </w:rPr>
        <w:t xml:space="preserve"> (гамәлләрне) башкару үзенчәлекләре</w:t>
      </w:r>
    </w:p>
    <w:p w:rsidR="00125CB2" w:rsidRPr="00C66E43" w:rsidRDefault="00907F8B" w:rsidP="00125CB2">
      <w:pPr>
        <w:suppressAutoHyphens/>
        <w:autoSpaceDE w:val="0"/>
        <w:autoSpaceDN w:val="0"/>
        <w:adjustRightInd w:val="0"/>
        <w:ind w:right="157" w:firstLine="709"/>
        <w:jc w:val="both"/>
        <w:rPr>
          <w:rFonts w:ascii="Arial" w:hAnsi="Arial" w:cs="Arial"/>
          <w:sz w:val="24"/>
          <w:szCs w:val="24"/>
          <w:lang w:val="tt-RU"/>
        </w:rPr>
      </w:pPr>
      <w:r w:rsidRPr="00125CB2">
        <w:rPr>
          <w:rFonts w:ascii="Arial" w:hAnsi="Arial" w:cs="Arial"/>
          <w:sz w:val="24"/>
          <w:szCs w:val="24"/>
          <w:lang w:val="tt"/>
        </w:rPr>
        <w:t>6.1. Муниципаль хезмәт күрсәткәндә гамәлләр эзлеклелеген тасвирлау түбәндәге процедураларны үз эченә ала: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1) гариза бирүчегә муниципаль хезмәт күрсәтү тәртибе турында мәгълүмат бирү;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lastRenderedPageBreak/>
        <w:t>2) муниципаль хезмәт күрсәтү өчен ки</w:t>
      </w:r>
      <w:r w:rsidRPr="00125CB2">
        <w:rPr>
          <w:rFonts w:ascii="Arial" w:hAnsi="Arial" w:cs="Arial"/>
          <w:sz w:val="24"/>
          <w:szCs w:val="24"/>
          <w:lang w:val="tt"/>
        </w:rPr>
        <w:t>рәк булган гаризаны һәм документларны кабул итү һәм теркәү;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3) ведомствоара мөрәҗәгатьләр формалаштыру һәм муниципаль хезмәт күрсәтүдә катнашучы органнарга юллау, шул исәптән комплекслы ведомствоара мөрәҗәгатьләр буенча;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4) гариза бирүченең муниципаль хезм</w:t>
      </w:r>
      <w:r w:rsidRPr="00125CB2">
        <w:rPr>
          <w:rFonts w:ascii="Arial" w:hAnsi="Arial" w:cs="Arial"/>
          <w:sz w:val="24"/>
          <w:szCs w:val="24"/>
          <w:lang w:val="tt"/>
        </w:rPr>
        <w:t>әт</w:t>
      </w:r>
      <w:r w:rsidRPr="00125CB2">
        <w:rPr>
          <w:rFonts w:ascii="Arial" w:hAnsi="Arial" w:cs="Arial"/>
          <w:sz w:val="24"/>
          <w:szCs w:val="24"/>
          <w:lang w:val="tt"/>
        </w:rPr>
        <w:t xml:space="preserve"> күрсәтү турында гариза биргәндә кулланылган көчәйтелгән квалификацияле цифрлы электрон имзасының гамәлдә булуын тикшерү;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5) Башкарма комитетка документлар белән гариза җибәрү;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6) гариза бирүчегә муниципаль хезмәт нәтиҗәсен бирү.</w:t>
      </w:r>
    </w:p>
    <w:p w:rsidR="00125CB2" w:rsidRPr="00125CB2" w:rsidRDefault="00125CB2" w:rsidP="00125CB2">
      <w:pPr>
        <w:autoSpaceDE w:val="0"/>
        <w:autoSpaceDN w:val="0"/>
        <w:adjustRightInd w:val="0"/>
        <w:ind w:right="157" w:firstLine="709"/>
        <w:jc w:val="both"/>
        <w:rPr>
          <w:rFonts w:ascii="Arial" w:hAnsi="Arial" w:cs="Arial"/>
          <w:sz w:val="24"/>
          <w:szCs w:val="24"/>
        </w:rPr>
      </w:pP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6.2. Муниципаль хезмәт </w:t>
      </w:r>
      <w:r w:rsidRPr="00125CB2">
        <w:rPr>
          <w:rFonts w:ascii="Arial" w:hAnsi="Arial" w:cs="Arial"/>
          <w:sz w:val="24"/>
          <w:szCs w:val="24"/>
          <w:lang w:val="tt"/>
        </w:rPr>
        <w:t>күрсәтү тәртибе турында мөрәҗәгать итүчегә хәбәр итү</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Гариза бирүче,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КФҮ белгече мөрәҗәгать </w:t>
      </w:r>
      <w:r w:rsidRPr="00125CB2">
        <w:rPr>
          <w:rFonts w:ascii="Arial" w:hAnsi="Arial" w:cs="Arial"/>
          <w:sz w:val="24"/>
          <w:szCs w:val="24"/>
          <w:lang w:val="tt"/>
        </w:rPr>
        <w:t>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Мөрәҗәгать итүче КФҮ </w:t>
      </w:r>
      <w:r w:rsidRPr="00125CB2">
        <w:rPr>
          <w:rFonts w:ascii="Arial" w:hAnsi="Arial" w:cs="Arial"/>
          <w:sz w:val="24"/>
          <w:szCs w:val="24"/>
          <w:lang w:val="tt"/>
        </w:rPr>
        <w:t>http://mfc16.tatarstan.ru/</w:t>
      </w:r>
      <w:r w:rsidR="00C66E43">
        <w:rPr>
          <w:rFonts w:ascii="Arial" w:hAnsi="Arial" w:cs="Arial"/>
          <w:sz w:val="24"/>
          <w:szCs w:val="24"/>
          <w:lang w:val="tt"/>
        </w:rPr>
        <w:t xml:space="preserve"> </w:t>
      </w:r>
      <w:r w:rsidRPr="00125CB2">
        <w:rPr>
          <w:rFonts w:ascii="Arial" w:hAnsi="Arial" w:cs="Arial"/>
          <w:sz w:val="24"/>
          <w:szCs w:val="24"/>
          <w:lang w:val="tt"/>
        </w:rPr>
        <w:t>сайтыннан ирекле ф</w:t>
      </w:r>
      <w:r w:rsidRPr="00125CB2">
        <w:rPr>
          <w:rFonts w:ascii="Arial" w:hAnsi="Arial" w:cs="Arial"/>
          <w:sz w:val="24"/>
          <w:szCs w:val="24"/>
          <w:lang w:val="tt"/>
        </w:rPr>
        <w:t xml:space="preserve">айдалану юлы белән муниципаль хезмәт күрсәтү тәртибе турында мәгълүмат ала ала </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Процедураларның нәтиҗәсе: тапшырыла торган документларның составы, формасы</w:t>
      </w:r>
      <w:r w:rsidRPr="00125CB2">
        <w:rPr>
          <w:rFonts w:ascii="Arial" w:hAnsi="Arial" w:cs="Arial"/>
          <w:sz w:val="24"/>
          <w:szCs w:val="24"/>
          <w:lang w:val="tt"/>
        </w:rPr>
        <w:t xml:space="preserve"> һәм муниципаль хезмәттән файдалануның башка мәсьәләләре турында мәгълүмат.</w:t>
      </w:r>
    </w:p>
    <w:p w:rsidR="00125CB2" w:rsidRPr="00125CB2" w:rsidRDefault="00125CB2" w:rsidP="00125CB2">
      <w:pPr>
        <w:suppressAutoHyphens/>
        <w:autoSpaceDE w:val="0"/>
        <w:autoSpaceDN w:val="0"/>
        <w:adjustRightInd w:val="0"/>
        <w:ind w:right="157" w:firstLine="709"/>
        <w:jc w:val="both"/>
        <w:rPr>
          <w:rFonts w:ascii="Arial" w:hAnsi="Arial" w:cs="Arial"/>
          <w:sz w:val="24"/>
          <w:szCs w:val="24"/>
        </w:rPr>
      </w:pP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6.3. Гаризаны кабул итү һәм теркәү</w:t>
      </w:r>
    </w:p>
    <w:p w:rsidR="00125CB2" w:rsidRPr="00B0530D" w:rsidRDefault="00907F8B" w:rsidP="00125CB2">
      <w:pPr>
        <w:suppressAutoHyphens/>
        <w:ind w:right="157" w:firstLine="709"/>
        <w:jc w:val="both"/>
        <w:rPr>
          <w:rFonts w:ascii="Arial" w:hAnsi="Arial" w:cs="Arial"/>
          <w:sz w:val="24"/>
          <w:szCs w:val="24"/>
          <w:lang w:val="tt"/>
        </w:rPr>
      </w:pPr>
      <w:r w:rsidRPr="00125CB2">
        <w:rPr>
          <w:rFonts w:ascii="Arial" w:hAnsi="Arial" w:cs="Arial"/>
          <w:sz w:val="24"/>
          <w:szCs w:val="24"/>
          <w:lang w:val="tt"/>
        </w:rPr>
        <w:t xml:space="preserve">6.3.1. Гариза бирүче шәхсән, ышанычлы зат аша яисә электрон формада муниципаль хезмәт күрсәтү турында язмача гариза бирә һәм әлеге регламентның </w:t>
      </w:r>
      <w:r w:rsidRPr="00125CB2">
        <w:rPr>
          <w:rFonts w:ascii="Arial" w:hAnsi="Arial" w:cs="Arial"/>
          <w:sz w:val="24"/>
          <w:szCs w:val="24"/>
          <w:lang w:val="tt"/>
        </w:rPr>
        <w:t xml:space="preserve">2.5 пункты нигезендә документларны күпфункцияле үзәккә, күпфункцияле үзәкнең читтәге эш урынына тапшыра. </w:t>
      </w:r>
    </w:p>
    <w:p w:rsidR="00125CB2" w:rsidRPr="00B0530D" w:rsidRDefault="00907F8B" w:rsidP="00125CB2">
      <w:pPr>
        <w:suppressAutoHyphens/>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lastRenderedPageBreak/>
        <w:t>Муниципаль хезмәт күрсәтү турында электрон формадагы гариза Татарстан Республикасының дәүләт һәм муниципаль хезмәтләр порталы аша юллана. Электрон фор</w:t>
      </w:r>
      <w:r w:rsidRPr="00125CB2">
        <w:rPr>
          <w:rFonts w:ascii="Arial" w:hAnsi="Arial" w:cs="Arial"/>
          <w:sz w:val="24"/>
          <w:szCs w:val="24"/>
          <w:lang w:val="tt"/>
        </w:rPr>
        <w:t>мада алынган гаризаны теркәү билгеләнгән тәртиптә башкарыла.</w:t>
      </w:r>
    </w:p>
    <w:p w:rsidR="00125CB2" w:rsidRPr="00B0530D" w:rsidRDefault="00907F8B" w:rsidP="00125CB2">
      <w:pPr>
        <w:suppressAutoHyphens/>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6.3.2. Гаризаларны кабул итүче күпфункцияле үзәк белгече күпфункцияле үзәкнең эш регламентында каралган процедураларны башкара.</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Әлеге</w:t>
      </w:r>
      <w:r w:rsidRPr="00125CB2">
        <w:rPr>
          <w:rFonts w:ascii="Arial" w:hAnsi="Arial" w:cs="Arial"/>
          <w:bCs/>
          <w:sz w:val="24"/>
          <w:szCs w:val="24"/>
          <w:lang w:val="tt"/>
        </w:rPr>
        <w:t xml:space="preserve"> пункт белән билгеләнә торган процедуралар күпфункцияле үзәкне</w:t>
      </w:r>
      <w:r w:rsidRPr="00125CB2">
        <w:rPr>
          <w:rFonts w:ascii="Arial" w:hAnsi="Arial" w:cs="Arial"/>
          <w:bCs/>
          <w:sz w:val="24"/>
          <w:szCs w:val="24"/>
          <w:lang w:val="tt"/>
        </w:rPr>
        <w:t>ң</w:t>
      </w:r>
      <w:r w:rsidRPr="00125CB2">
        <w:rPr>
          <w:rFonts w:ascii="Arial" w:hAnsi="Arial" w:cs="Arial"/>
          <w:bCs/>
          <w:sz w:val="24"/>
          <w:szCs w:val="24"/>
          <w:lang w:val="tt"/>
        </w:rPr>
        <w:t xml:space="preserve"> хезмәт регламентында билгеләнгән вакыт аралыгында гамәлгә ашырыла.</w:t>
      </w:r>
    </w:p>
    <w:p w:rsidR="00125CB2" w:rsidRPr="00B0530D" w:rsidRDefault="00907F8B" w:rsidP="00125CB2">
      <w:pPr>
        <w:tabs>
          <w:tab w:val="left" w:pos="8610"/>
        </w:tabs>
        <w:suppressAutoHyphens/>
        <w:ind w:right="157" w:firstLine="709"/>
        <w:jc w:val="both"/>
        <w:rPr>
          <w:rFonts w:ascii="Arial" w:hAnsi="Arial" w:cs="Arial"/>
          <w:bCs/>
          <w:sz w:val="24"/>
          <w:szCs w:val="24"/>
          <w:lang w:val="tt"/>
        </w:rPr>
      </w:pPr>
      <w:r w:rsidRPr="00125CB2">
        <w:rPr>
          <w:rFonts w:ascii="Arial" w:hAnsi="Arial" w:cs="Arial"/>
          <w:bCs/>
          <w:sz w:val="24"/>
          <w:szCs w:val="24"/>
          <w:lang w:val="tt"/>
        </w:rPr>
        <w:t>Процедураларның нәтиҗәсе: кабул ителгән һәм теркәлгән гариза.</w:t>
      </w:r>
    </w:p>
    <w:p w:rsidR="00125CB2" w:rsidRPr="00B0530D" w:rsidRDefault="00125CB2" w:rsidP="00125CB2">
      <w:pPr>
        <w:tabs>
          <w:tab w:val="left" w:pos="8610"/>
        </w:tabs>
        <w:suppressAutoHyphens/>
        <w:ind w:right="157" w:firstLine="709"/>
        <w:jc w:val="both"/>
        <w:rPr>
          <w:rFonts w:ascii="Arial" w:hAnsi="Arial" w:cs="Arial"/>
          <w:bCs/>
          <w:sz w:val="24"/>
          <w:szCs w:val="24"/>
          <w:lang w:val="tt"/>
        </w:rPr>
      </w:pPr>
    </w:p>
    <w:p w:rsidR="00125CB2" w:rsidRPr="00B0530D" w:rsidRDefault="00907F8B" w:rsidP="00125CB2">
      <w:pPr>
        <w:tabs>
          <w:tab w:val="left" w:pos="8610"/>
        </w:tabs>
        <w:suppressAutoHyphens/>
        <w:ind w:right="157" w:firstLine="709"/>
        <w:jc w:val="both"/>
        <w:rPr>
          <w:rFonts w:ascii="Arial" w:hAnsi="Arial" w:cs="Arial"/>
          <w:bCs/>
          <w:sz w:val="24"/>
          <w:szCs w:val="24"/>
          <w:lang w:val="tt"/>
        </w:rPr>
      </w:pPr>
      <w:r w:rsidRPr="00125CB2">
        <w:rPr>
          <w:rFonts w:ascii="Arial" w:hAnsi="Arial" w:cs="Arial"/>
          <w:bCs/>
          <w:sz w:val="24"/>
          <w:szCs w:val="24"/>
          <w:lang w:val="tt"/>
        </w:rPr>
        <w:t>6.4. Документлар пакетын формалаштыру</w:t>
      </w:r>
    </w:p>
    <w:p w:rsidR="00125CB2" w:rsidRPr="00B0530D" w:rsidRDefault="00907F8B" w:rsidP="00125CB2">
      <w:pPr>
        <w:tabs>
          <w:tab w:val="left" w:pos="8610"/>
        </w:tabs>
        <w:suppressAutoHyphens/>
        <w:ind w:right="157" w:firstLine="709"/>
        <w:jc w:val="both"/>
        <w:rPr>
          <w:rFonts w:ascii="Arial" w:hAnsi="Arial" w:cs="Arial"/>
          <w:bCs/>
          <w:sz w:val="24"/>
          <w:szCs w:val="24"/>
          <w:lang w:val="tt"/>
        </w:rPr>
      </w:pPr>
      <w:r w:rsidRPr="00125CB2">
        <w:rPr>
          <w:rFonts w:ascii="Arial" w:hAnsi="Arial" w:cs="Arial"/>
          <w:bCs/>
          <w:sz w:val="24"/>
          <w:szCs w:val="24"/>
          <w:lang w:val="tt"/>
        </w:rPr>
        <w:t>6.4.1. Күпфункцияле үзәк белгече күпфункцияле үзәкнең хезмәт регламенты нигезендә түбә</w:t>
      </w:r>
      <w:r w:rsidRPr="00125CB2">
        <w:rPr>
          <w:rFonts w:ascii="Arial" w:hAnsi="Arial" w:cs="Arial"/>
          <w:bCs/>
          <w:sz w:val="24"/>
          <w:szCs w:val="24"/>
          <w:lang w:val="tt"/>
        </w:rPr>
        <w:t>ндәгеләрне башкара:</w:t>
      </w:r>
    </w:p>
    <w:p w:rsidR="00125CB2" w:rsidRPr="00B0530D" w:rsidRDefault="00907F8B" w:rsidP="00125CB2">
      <w:pPr>
        <w:tabs>
          <w:tab w:val="left" w:pos="8610"/>
        </w:tabs>
        <w:suppressAutoHyphens/>
        <w:ind w:right="157" w:firstLine="709"/>
        <w:jc w:val="both"/>
        <w:rPr>
          <w:rFonts w:ascii="Arial" w:hAnsi="Arial" w:cs="Arial"/>
          <w:bCs/>
          <w:sz w:val="24"/>
          <w:szCs w:val="24"/>
          <w:lang w:val="tt"/>
        </w:rPr>
      </w:pPr>
      <w:r w:rsidRPr="00125CB2">
        <w:rPr>
          <w:rFonts w:ascii="Arial" w:hAnsi="Arial" w:cs="Arial"/>
          <w:sz w:val="24"/>
          <w:szCs w:val="24"/>
          <w:lang w:val="tt"/>
        </w:rPr>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125CB2" w:rsidRPr="00B0530D" w:rsidRDefault="00907F8B" w:rsidP="00125CB2">
      <w:pPr>
        <w:suppressAutoHyphens/>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 xml:space="preserve">муниципаль хезмәт күрсәтүдә катнашучы органнарга, шул исәптән комплекслы </w:t>
      </w:r>
      <w:r w:rsidRPr="00125CB2">
        <w:rPr>
          <w:rFonts w:ascii="Arial" w:hAnsi="Arial" w:cs="Arial"/>
          <w:sz w:val="24"/>
          <w:szCs w:val="24"/>
          <w:lang w:val="tt"/>
        </w:rPr>
        <w:t>ведомствоара запрос буенча ведомствоара запрослар формалаштыра һәм җибәрә.</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Әлеге</w:t>
      </w:r>
      <w:r w:rsidRPr="00125CB2">
        <w:rPr>
          <w:rFonts w:ascii="Arial" w:hAnsi="Arial" w:cs="Arial"/>
          <w:bCs/>
          <w:sz w:val="24"/>
          <w:szCs w:val="24"/>
          <w:lang w:val="tt"/>
        </w:rPr>
        <w:t xml:space="preserve"> пункт белән билгеләнә торган процедуралар күпфункцияле үзәкнең хезмәт регламентында билгеләнгән вакыт аралыгында гамәлгә ашырыла.</w:t>
      </w:r>
    </w:p>
    <w:p w:rsidR="00125CB2" w:rsidRPr="00B0530D" w:rsidRDefault="00907F8B" w:rsidP="00125CB2">
      <w:pPr>
        <w:suppressAutoHyphens/>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Процедураларның нәтиҗәсе: җибәрелгән мөрәҗәга</w:t>
      </w:r>
      <w:r w:rsidRPr="00125CB2">
        <w:rPr>
          <w:rFonts w:ascii="Arial" w:hAnsi="Arial" w:cs="Arial"/>
          <w:sz w:val="24"/>
          <w:szCs w:val="24"/>
          <w:lang w:val="tt"/>
        </w:rPr>
        <w:t>тьләр.</w:t>
      </w:r>
    </w:p>
    <w:p w:rsidR="00125CB2" w:rsidRPr="00B0530D" w:rsidRDefault="00125CB2" w:rsidP="00125CB2">
      <w:pPr>
        <w:suppressAutoHyphens/>
        <w:autoSpaceDE w:val="0"/>
        <w:autoSpaceDN w:val="0"/>
        <w:adjustRightInd w:val="0"/>
        <w:ind w:right="157" w:firstLine="709"/>
        <w:jc w:val="both"/>
        <w:rPr>
          <w:rFonts w:ascii="Arial" w:hAnsi="Arial" w:cs="Arial"/>
          <w:sz w:val="24"/>
          <w:szCs w:val="24"/>
          <w:lang w:val="tt"/>
        </w:rPr>
      </w:pPr>
    </w:p>
    <w:p w:rsidR="00125CB2" w:rsidRPr="00B0530D" w:rsidRDefault="00907F8B" w:rsidP="00125CB2">
      <w:pPr>
        <w:suppressAutoHyphens/>
        <w:autoSpaceDE w:val="0"/>
        <w:autoSpaceDN w:val="0"/>
        <w:adjustRightInd w:val="0"/>
        <w:ind w:right="157" w:firstLine="709"/>
        <w:jc w:val="both"/>
        <w:rPr>
          <w:rFonts w:ascii="Arial" w:hAnsi="Arial" w:cs="Arial"/>
          <w:sz w:val="24"/>
          <w:szCs w:val="24"/>
          <w:lang w:val="tt"/>
        </w:rPr>
      </w:pPr>
      <w:r w:rsidRPr="00125CB2">
        <w:rPr>
          <w:rFonts w:ascii="Arial" w:hAnsi="Arial" w:cs="Arial"/>
          <w:sz w:val="24"/>
          <w:szCs w:val="24"/>
          <w:lang w:val="tt"/>
        </w:rPr>
        <w:t>6.4.2. КФҮ белгече сорауларга җаваплар алгач, документлар пакетын формалаштыра һәм аны Башкарма комитетка КФҮ эш регламенты белән билгеләнгән тәртиптә җибәрә.</w:t>
      </w:r>
    </w:p>
    <w:p w:rsidR="00125CB2" w:rsidRPr="00B0530D" w:rsidRDefault="00907F8B" w:rsidP="00125CB2">
      <w:pPr>
        <w:suppressAutoHyphens/>
        <w:autoSpaceDE w:val="0"/>
        <w:autoSpaceDN w:val="0"/>
        <w:adjustRightInd w:val="0"/>
        <w:ind w:right="157" w:firstLine="709"/>
        <w:jc w:val="both"/>
        <w:rPr>
          <w:rFonts w:ascii="Arial" w:hAnsi="Arial" w:cs="Arial"/>
          <w:bCs/>
          <w:sz w:val="24"/>
          <w:szCs w:val="24"/>
          <w:lang w:val="tt"/>
        </w:rPr>
      </w:pPr>
      <w:r w:rsidRPr="00125CB2">
        <w:rPr>
          <w:rFonts w:ascii="Arial" w:hAnsi="Arial" w:cs="Arial"/>
          <w:bCs/>
          <w:sz w:val="24"/>
          <w:szCs w:val="24"/>
          <w:lang w:val="tt"/>
        </w:rPr>
        <w:t>Әлеге</w:t>
      </w:r>
      <w:r w:rsidRPr="00125CB2">
        <w:rPr>
          <w:rFonts w:ascii="Arial" w:hAnsi="Arial" w:cs="Arial"/>
          <w:bCs/>
          <w:sz w:val="24"/>
          <w:szCs w:val="24"/>
          <w:lang w:val="tt"/>
        </w:rPr>
        <w:t xml:space="preserve"> пункт белән билгеләнә торган процедуралар күпфункцияле үзәкнең хезмәт регламентында</w:t>
      </w:r>
      <w:r w:rsidRPr="00125CB2">
        <w:rPr>
          <w:rFonts w:ascii="Arial" w:hAnsi="Arial" w:cs="Arial"/>
          <w:bCs/>
          <w:sz w:val="24"/>
          <w:szCs w:val="24"/>
          <w:lang w:val="tt"/>
        </w:rPr>
        <w:t xml:space="preserve"> билгеләнгән вакыт аралыгында гамәлгә ашырыла.</w:t>
      </w: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Процедураларының нәтиҗәсе: Башкарма комитетка җибәрелгән документлар </w:t>
      </w:r>
    </w:p>
    <w:p w:rsidR="00125CB2" w:rsidRPr="00125CB2" w:rsidRDefault="00125CB2" w:rsidP="00125CB2">
      <w:pPr>
        <w:suppressAutoHyphens/>
        <w:autoSpaceDE w:val="0"/>
        <w:autoSpaceDN w:val="0"/>
        <w:adjustRightInd w:val="0"/>
        <w:ind w:right="157" w:firstLine="709"/>
        <w:jc w:val="both"/>
        <w:rPr>
          <w:rFonts w:ascii="Arial" w:hAnsi="Arial" w:cs="Arial"/>
          <w:sz w:val="24"/>
          <w:szCs w:val="24"/>
        </w:rPr>
      </w:pPr>
    </w:p>
    <w:p w:rsidR="00125CB2" w:rsidRPr="00125CB2" w:rsidRDefault="00907F8B" w:rsidP="00125CB2">
      <w:pPr>
        <w:suppressAutoHyphens/>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6.5. Муниципаль хезмәт нәтиҗәсен бирү</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 xml:space="preserve">6.5.1. КФҮ белгече муниципаль хезмәт нәтиҗәсен Башкарма комитеттан алганда аны билгеләнгән тәртиптә </w:t>
      </w:r>
      <w:r w:rsidRPr="00125CB2">
        <w:rPr>
          <w:rFonts w:ascii="Arial" w:hAnsi="Arial" w:cs="Arial"/>
          <w:sz w:val="24"/>
          <w:szCs w:val="24"/>
          <w:lang w:val="tt"/>
        </w:rPr>
        <w:t xml:space="preserve">терки. мөрәҗәгать итүчегә (аның вәкиленә) </w:t>
      </w:r>
      <w:r w:rsidRPr="00125CB2">
        <w:rPr>
          <w:rFonts w:ascii="Arial" w:hAnsi="Arial" w:cs="Arial"/>
          <w:sz w:val="24"/>
          <w:szCs w:val="24"/>
          <w:lang w:val="tt"/>
        </w:rPr>
        <w:lastRenderedPageBreak/>
        <w:t>гаризада күрсәтелгән элемтә ысулын кулланып, муниципаль хезмәт күрсәтү нәтиҗәләре турында хәбәр итә.</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Әлеге</w:t>
      </w:r>
      <w:r w:rsidRPr="00125CB2">
        <w:rPr>
          <w:rFonts w:ascii="Arial" w:hAnsi="Arial" w:cs="Arial"/>
          <w:sz w:val="24"/>
          <w:szCs w:val="24"/>
          <w:lang w:val="tt"/>
        </w:rPr>
        <w:t xml:space="preserve"> пункт белән билгеләнә торган процедуралар Башкарма комитеттан документлар кергән көнне гамәлгә ашырыла.</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w:t>
      </w:r>
      <w:r w:rsidRPr="00125CB2">
        <w:rPr>
          <w:rFonts w:ascii="Arial" w:hAnsi="Arial" w:cs="Arial"/>
          <w:sz w:val="24"/>
          <w:szCs w:val="24"/>
          <w:lang w:val="tt"/>
        </w:rPr>
        <w:t>цедураларның нәтиҗәсе: гариза бирүчегә (аның вәкиленә) муниципаль хезмәт күрсәтү нәтиҗәсе турында хәбәр итү.</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6.5.2. КФҮ белгече гариза бирүчегә муниципаль хезмәт нәтиҗәсен бирә</w:t>
      </w:r>
    </w:p>
    <w:p w:rsidR="00125CB2" w:rsidRPr="00125CB2" w:rsidRDefault="00907F8B" w:rsidP="00125CB2">
      <w:pPr>
        <w:autoSpaceDE w:val="0"/>
        <w:autoSpaceDN w:val="0"/>
        <w:adjustRightInd w:val="0"/>
        <w:ind w:right="157" w:firstLine="709"/>
        <w:jc w:val="both"/>
        <w:rPr>
          <w:rFonts w:ascii="Arial" w:hAnsi="Arial" w:cs="Arial"/>
          <w:bCs/>
          <w:sz w:val="24"/>
          <w:szCs w:val="24"/>
        </w:rPr>
      </w:pPr>
      <w:r w:rsidRPr="00125CB2">
        <w:rPr>
          <w:rFonts w:ascii="Arial" w:hAnsi="Arial" w:cs="Arial"/>
          <w:bCs/>
          <w:sz w:val="24"/>
          <w:szCs w:val="24"/>
          <w:lang w:val="tt"/>
        </w:rPr>
        <w:t>Әлеге</w:t>
      </w:r>
      <w:r w:rsidRPr="00125CB2">
        <w:rPr>
          <w:rFonts w:ascii="Arial" w:hAnsi="Arial" w:cs="Arial"/>
          <w:bCs/>
          <w:sz w:val="24"/>
          <w:szCs w:val="24"/>
          <w:lang w:val="tt"/>
        </w:rPr>
        <w:t xml:space="preserve"> пункт белән билгеләнә торган процедуралар гариза бирүче килгән көнне Күпф</w:t>
      </w:r>
      <w:r w:rsidRPr="00125CB2">
        <w:rPr>
          <w:rFonts w:ascii="Arial" w:hAnsi="Arial" w:cs="Arial"/>
          <w:bCs/>
          <w:sz w:val="24"/>
          <w:szCs w:val="24"/>
          <w:lang w:val="tt"/>
        </w:rPr>
        <w:t xml:space="preserve">ункцияле үзәкнең хезмәт регламентында билгеләнгән вакытларда чират тәртибендә башкарыла.  </w:t>
      </w:r>
    </w:p>
    <w:p w:rsidR="00125CB2" w:rsidRPr="00125CB2" w:rsidRDefault="00907F8B" w:rsidP="00125CB2">
      <w:pPr>
        <w:autoSpaceDE w:val="0"/>
        <w:autoSpaceDN w:val="0"/>
        <w:adjustRightInd w:val="0"/>
        <w:ind w:right="157" w:firstLine="709"/>
        <w:jc w:val="both"/>
        <w:rPr>
          <w:rFonts w:ascii="Arial" w:hAnsi="Arial" w:cs="Arial"/>
          <w:sz w:val="24"/>
          <w:szCs w:val="24"/>
        </w:rPr>
      </w:pPr>
      <w:r w:rsidRPr="00125CB2">
        <w:rPr>
          <w:rFonts w:ascii="Arial" w:hAnsi="Arial" w:cs="Arial"/>
          <w:sz w:val="24"/>
          <w:szCs w:val="24"/>
          <w:lang w:val="tt"/>
        </w:rPr>
        <w:t>Процедураларның нәтиҗәсе: бирелгән муниципаль хезмәт нәтиҗәсе.</w:t>
      </w:r>
    </w:p>
    <w:p w:rsidR="00125CB2" w:rsidRPr="00125CB2" w:rsidRDefault="00125CB2" w:rsidP="00125CB2">
      <w:pPr>
        <w:rPr>
          <w:rFonts w:ascii="Arial" w:hAnsi="Arial" w:cs="Arial"/>
          <w:sz w:val="24"/>
          <w:szCs w:val="24"/>
        </w:rPr>
      </w:pPr>
    </w:p>
    <w:p w:rsidR="00125CB2" w:rsidRDefault="00125CB2"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rPr>
      </w:pPr>
    </w:p>
    <w:p w:rsidR="00B0530D" w:rsidRDefault="00B0530D"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Default="00C66E43" w:rsidP="00125CB2">
      <w:pPr>
        <w:rPr>
          <w:rFonts w:ascii="Arial" w:hAnsi="Arial" w:cs="Arial"/>
          <w:sz w:val="24"/>
          <w:szCs w:val="24"/>
          <w:lang w:val="tt-RU"/>
        </w:rPr>
      </w:pPr>
    </w:p>
    <w:p w:rsidR="00C66E43" w:rsidRPr="00C66E43" w:rsidRDefault="00C66E43" w:rsidP="00125CB2">
      <w:pPr>
        <w:rPr>
          <w:rFonts w:ascii="Arial" w:hAnsi="Arial" w:cs="Arial"/>
          <w:sz w:val="24"/>
          <w:szCs w:val="24"/>
          <w:lang w:val="tt-RU"/>
        </w:rPr>
        <w:sectPr w:rsidR="00C66E43" w:rsidRPr="00C66E43" w:rsidSect="00B0530D">
          <w:headerReference w:type="even" r:id="rId12"/>
          <w:headerReference w:type="default" r:id="rId13"/>
          <w:type w:val="continuous"/>
          <w:pgSz w:w="11906" w:h="16838"/>
          <w:pgMar w:top="1440" w:right="1080" w:bottom="1440" w:left="1080" w:header="709" w:footer="709" w:gutter="0"/>
          <w:cols w:space="708"/>
          <w:titlePg/>
          <w:docGrid w:linePitch="360"/>
        </w:sectPr>
      </w:pPr>
    </w:p>
    <w:p w:rsidR="00B0530D" w:rsidRPr="00B0530D" w:rsidRDefault="00907F8B" w:rsidP="00B0530D">
      <w:pPr>
        <w:spacing w:after="0"/>
        <w:jc w:val="right"/>
        <w:rPr>
          <w:rFonts w:ascii="Arial" w:hAnsi="Arial" w:cs="Arial"/>
          <w:noProof/>
          <w:sz w:val="24"/>
          <w:szCs w:val="24"/>
          <w:lang w:eastAsia="ru-RU"/>
        </w:rPr>
      </w:pPr>
      <w:r w:rsidRPr="00125CB2">
        <w:rPr>
          <w:rFonts w:ascii="Arial" w:hAnsi="Arial" w:cs="Arial"/>
          <w:noProof/>
          <w:sz w:val="24"/>
          <w:szCs w:val="24"/>
          <w:lang w:eastAsia="ru-RU"/>
        </w:rPr>
        <w:lastRenderedPageBreak/>
        <mc:AlternateContent>
          <mc:Choice Requires="wps">
            <w:drawing>
              <wp:anchor distT="0" distB="0" distL="114300" distR="114300" simplePos="0" relativeHeight="251658240" behindDoc="0" locked="0" layoutInCell="1" allowOverlap="1" wp14:anchorId="1A95E3CA" wp14:editId="0350790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CB2" w:rsidRDefault="00125CB2" w:rsidP="00125CB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" filled="f" stroked="f">
                <v:textbox>
                  <w:txbxContent>
                    <w:p w:rsidR="00125CB2" w:rsidRDefault="00125CB2" w:rsidP="00125CB2"/>
                  </w:txbxContent>
                </v:textbox>
              </v:shape>
            </w:pict>
          </mc:Fallback>
        </mc:AlternateContent>
      </w:r>
      <w:r w:rsidR="00B0530D">
        <w:rPr>
          <w:rFonts w:ascii="Arial" w:hAnsi="Arial" w:cs="Arial"/>
          <w:noProof/>
          <w:sz w:val="24"/>
          <w:szCs w:val="24"/>
          <w:lang w:eastAsia="ru-RU"/>
        </w:rPr>
        <w:t>Кушымта</w:t>
      </w:r>
    </w:p>
    <w:p w:rsidR="00125CB2" w:rsidRPr="00125CB2" w:rsidRDefault="00907F8B" w:rsidP="00B0530D">
      <w:pPr>
        <w:spacing w:after="0"/>
        <w:ind w:left="7230"/>
        <w:jc w:val="right"/>
        <w:rPr>
          <w:rFonts w:ascii="Arial" w:hAnsi="Arial" w:cs="Arial"/>
          <w:spacing w:val="-6"/>
          <w:sz w:val="24"/>
          <w:szCs w:val="24"/>
        </w:rPr>
      </w:pPr>
      <w:r w:rsidRPr="00125CB2">
        <w:rPr>
          <w:rFonts w:ascii="Arial" w:hAnsi="Arial" w:cs="Arial"/>
          <w:spacing w:val="-6"/>
          <w:sz w:val="24"/>
          <w:szCs w:val="24"/>
          <w:lang w:val="tt"/>
        </w:rPr>
        <w:t xml:space="preserve">(белешмә буларак) </w:t>
      </w:r>
    </w:p>
    <w:p w:rsidR="00125CB2" w:rsidRPr="00125CB2" w:rsidRDefault="00125CB2" w:rsidP="00125CB2">
      <w:pPr>
        <w:autoSpaceDE w:val="0"/>
        <w:autoSpaceDN w:val="0"/>
        <w:jc w:val="center"/>
        <w:rPr>
          <w:rFonts w:ascii="Arial" w:hAnsi="Arial" w:cs="Arial"/>
          <w:bCs/>
          <w:sz w:val="24"/>
          <w:szCs w:val="24"/>
        </w:rPr>
      </w:pPr>
    </w:p>
    <w:p w:rsidR="00125CB2" w:rsidRPr="00125CB2" w:rsidRDefault="00125CB2" w:rsidP="00125CB2">
      <w:pPr>
        <w:jc w:val="center"/>
        <w:rPr>
          <w:rFonts w:ascii="Arial" w:hAnsi="Arial" w:cs="Arial"/>
          <w:sz w:val="24"/>
          <w:szCs w:val="24"/>
        </w:rPr>
      </w:pPr>
    </w:p>
    <w:p w:rsidR="00125CB2" w:rsidRPr="00125CB2" w:rsidRDefault="00907F8B" w:rsidP="00125CB2">
      <w:pPr>
        <w:jc w:val="center"/>
        <w:rPr>
          <w:rFonts w:ascii="Arial" w:hAnsi="Arial" w:cs="Arial"/>
          <w:sz w:val="24"/>
          <w:szCs w:val="24"/>
        </w:rPr>
      </w:pPr>
      <w:r w:rsidRPr="00125CB2">
        <w:rPr>
          <w:rFonts w:ascii="Arial" w:hAnsi="Arial" w:cs="Arial"/>
          <w:sz w:val="24"/>
          <w:szCs w:val="24"/>
          <w:lang w:val="tt"/>
        </w:rPr>
        <w:t>Муниципаль хезмәт күрсәтү өчен җаваплы һәм аның үтәлешен контрольдә тотуны гамәлгә ашыручы вазыйфаи затларның реквизитлары</w:t>
      </w:r>
    </w:p>
    <w:p w:rsidR="00125CB2" w:rsidRPr="00C66E43" w:rsidRDefault="00125CB2" w:rsidP="00C66E43">
      <w:pPr>
        <w:rPr>
          <w:rFonts w:ascii="Arial" w:hAnsi="Arial" w:cs="Arial"/>
          <w:sz w:val="24"/>
          <w:szCs w:val="24"/>
          <w:lang w:val="tt-RU"/>
        </w:rPr>
      </w:pPr>
    </w:p>
    <w:p w:rsidR="00125CB2" w:rsidRPr="00125CB2" w:rsidRDefault="00907F8B" w:rsidP="00B0530D">
      <w:pPr>
        <w:jc w:val="center"/>
        <w:rPr>
          <w:rFonts w:ascii="Arial" w:hAnsi="Arial" w:cs="Arial"/>
          <w:sz w:val="24"/>
          <w:szCs w:val="24"/>
        </w:rPr>
      </w:pPr>
      <w:r w:rsidRPr="00125CB2">
        <w:rPr>
          <w:rFonts w:ascii="Arial" w:hAnsi="Arial" w:cs="Arial"/>
          <w:sz w:val="24"/>
          <w:szCs w:val="24"/>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916"/>
        <w:gridCol w:w="8"/>
        <w:gridCol w:w="4032"/>
      </w:tblGrid>
      <w:tr w:rsidR="007B02F4" w:rsidTr="00F4149B">
        <w:trPr>
          <w:trHeight w:val="488"/>
        </w:trPr>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Электрон адресы</w:t>
            </w:r>
          </w:p>
        </w:tc>
      </w:tr>
      <w:tr w:rsidR="007B02F4" w:rsidTr="00F4149B">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both"/>
              <w:rPr>
                <w:rFonts w:ascii="Arial" w:hAnsi="Arial" w:cs="Arial"/>
                <w:sz w:val="24"/>
                <w:szCs w:val="24"/>
              </w:rPr>
            </w:pPr>
            <w:r w:rsidRPr="00125CB2">
              <w:rPr>
                <w:rFonts w:ascii="Arial"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t xml:space="preserve">Югары Ослан </w:t>
            </w:r>
            <w:r w:rsidRPr="00125CB2">
              <w:rPr>
                <w:rFonts w:ascii="Arial" w:hAnsi="Arial" w:cs="Arial"/>
                <w:sz w:val="24"/>
                <w:szCs w:val="24"/>
                <w:lang w:val="tt"/>
              </w:rPr>
              <w:t>МБ-Шакиров Илнур Ирекович@tatar.ru</w:t>
            </w:r>
          </w:p>
        </w:tc>
      </w:tr>
      <w:tr w:rsidR="007B02F4" w:rsidTr="00F4149B">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both"/>
              <w:rPr>
                <w:rFonts w:ascii="Arial" w:hAnsi="Arial" w:cs="Arial"/>
                <w:sz w:val="24"/>
                <w:szCs w:val="24"/>
              </w:rPr>
            </w:pPr>
            <w:r w:rsidRPr="00125CB2">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125CB2" w:rsidRPr="00125CB2" w:rsidRDefault="00907F8B" w:rsidP="00B0530D">
            <w:pPr>
              <w:suppressAutoHyphens/>
              <w:spacing w:after="0"/>
              <w:rPr>
                <w:rFonts w:ascii="Arial" w:hAnsi="Arial" w:cs="Arial"/>
                <w:sz w:val="24"/>
                <w:szCs w:val="24"/>
              </w:rPr>
            </w:pPr>
            <w:r w:rsidRPr="00125CB2">
              <w:rPr>
                <w:rFonts w:ascii="Arial" w:hAnsi="Arial" w:cs="Arial"/>
                <w:sz w:val="24"/>
                <w:szCs w:val="24"/>
                <w:lang w:val="tt"/>
              </w:rPr>
              <w:t>Югары Ослан МБ-Мингазова Әлфия Корбангали кызы</w:t>
            </w:r>
          </w:p>
          <w:p w:rsidR="00125CB2" w:rsidRPr="00125CB2" w:rsidRDefault="00907F8B" w:rsidP="00B0530D">
            <w:pPr>
              <w:suppressAutoHyphens/>
              <w:spacing w:after="0"/>
              <w:rPr>
                <w:rFonts w:ascii="Arial" w:hAnsi="Arial" w:cs="Arial"/>
                <w:sz w:val="24"/>
                <w:szCs w:val="24"/>
              </w:rPr>
            </w:pPr>
            <w:r w:rsidRPr="00125CB2">
              <w:rPr>
                <w:rFonts w:ascii="Arial" w:hAnsi="Arial" w:cs="Arial"/>
                <w:sz w:val="24"/>
                <w:szCs w:val="24"/>
                <w:lang w:val="tt"/>
              </w:rPr>
              <w:t>@tatar.ru</w:t>
            </w:r>
          </w:p>
        </w:tc>
      </w:tr>
      <w:tr w:rsidR="007B02F4" w:rsidTr="00F4149B">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both"/>
              <w:rPr>
                <w:rFonts w:ascii="Arial" w:hAnsi="Arial" w:cs="Arial"/>
                <w:sz w:val="24"/>
                <w:szCs w:val="24"/>
              </w:rPr>
            </w:pPr>
            <w:r w:rsidRPr="00125CB2">
              <w:rPr>
                <w:rFonts w:ascii="Arial" w:hAnsi="Arial" w:cs="Arial"/>
                <w:sz w:val="24"/>
                <w:szCs w:val="24"/>
                <w:lang w:val="tt"/>
              </w:rPr>
              <w:t>Бүлек начальнигы</w:t>
            </w:r>
          </w:p>
        </w:tc>
        <w:tc>
          <w:tcPr>
            <w:tcW w:w="1944" w:type="dxa"/>
            <w:gridSpan w:val="2"/>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t>Югары Ослан МБ-Московкин Алексей Алексеевич@tatar.ru</w:t>
            </w:r>
          </w:p>
        </w:tc>
      </w:tr>
      <w:tr w:rsidR="007B02F4" w:rsidTr="00F4149B">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both"/>
              <w:rPr>
                <w:rFonts w:ascii="Arial" w:hAnsi="Arial" w:cs="Arial"/>
                <w:sz w:val="24"/>
                <w:szCs w:val="24"/>
              </w:rPr>
            </w:pPr>
            <w:r w:rsidRPr="00125CB2">
              <w:rPr>
                <w:rFonts w:ascii="Arial"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rPr>
                <w:rFonts w:ascii="Arial" w:hAnsi="Arial" w:cs="Arial"/>
                <w:sz w:val="24"/>
                <w:szCs w:val="24"/>
              </w:rPr>
            </w:pPr>
            <w:r w:rsidRPr="00125CB2">
              <w:rPr>
                <w:rFonts w:ascii="Arial" w:hAnsi="Arial" w:cs="Arial"/>
                <w:sz w:val="24"/>
                <w:szCs w:val="24"/>
                <w:lang w:val="tt"/>
              </w:rPr>
              <w:t xml:space="preserve">Югары Ослан МБ-Бурдина </w:t>
            </w:r>
            <w:r w:rsidRPr="00125CB2">
              <w:rPr>
                <w:rFonts w:ascii="Arial" w:hAnsi="Arial" w:cs="Arial"/>
                <w:sz w:val="24"/>
                <w:szCs w:val="24"/>
                <w:lang w:val="tt"/>
              </w:rPr>
              <w:t>Татьяна Николаевна@tatar.ru</w:t>
            </w:r>
          </w:p>
        </w:tc>
      </w:tr>
    </w:tbl>
    <w:p w:rsidR="00125CB2" w:rsidRPr="00125CB2" w:rsidRDefault="00907F8B" w:rsidP="00125CB2">
      <w:pPr>
        <w:ind w:left="4961"/>
        <w:rPr>
          <w:rFonts w:ascii="Arial" w:hAnsi="Arial" w:cs="Arial"/>
          <w:sz w:val="24"/>
          <w:szCs w:val="24"/>
        </w:rPr>
      </w:pPr>
      <w:r w:rsidRPr="00125CB2">
        <w:rPr>
          <w:rFonts w:ascii="Arial" w:hAnsi="Arial" w:cs="Arial"/>
          <w:sz w:val="24"/>
          <w:szCs w:val="24"/>
        </w:rPr>
        <w:t xml:space="preserve"> </w:t>
      </w:r>
    </w:p>
    <w:p w:rsidR="00125CB2" w:rsidRPr="00125CB2" w:rsidRDefault="00125CB2" w:rsidP="00125CB2">
      <w:pPr>
        <w:autoSpaceDE w:val="0"/>
        <w:autoSpaceDN w:val="0"/>
        <w:adjustRightInd w:val="0"/>
        <w:jc w:val="center"/>
        <w:rPr>
          <w:rFonts w:ascii="Arial" w:hAnsi="Arial" w:cs="Arial"/>
          <w:sz w:val="24"/>
          <w:szCs w:val="24"/>
        </w:rPr>
      </w:pPr>
    </w:p>
    <w:p w:rsidR="00125CB2" w:rsidRPr="00125CB2" w:rsidRDefault="00125CB2" w:rsidP="00125CB2">
      <w:pPr>
        <w:autoSpaceDE w:val="0"/>
        <w:autoSpaceDN w:val="0"/>
        <w:adjustRightInd w:val="0"/>
        <w:jc w:val="center"/>
        <w:rPr>
          <w:rFonts w:ascii="Arial" w:hAnsi="Arial" w:cs="Arial"/>
          <w:sz w:val="24"/>
          <w:szCs w:val="24"/>
        </w:rPr>
      </w:pPr>
    </w:p>
    <w:p w:rsidR="00125CB2" w:rsidRPr="00125CB2" w:rsidRDefault="00907F8B" w:rsidP="00B0530D">
      <w:pPr>
        <w:jc w:val="center"/>
        <w:rPr>
          <w:rFonts w:ascii="Arial" w:hAnsi="Arial" w:cs="Arial"/>
          <w:sz w:val="24"/>
          <w:szCs w:val="24"/>
        </w:rPr>
      </w:pPr>
      <w:r w:rsidRPr="00125CB2">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7B02F4" w:rsidTr="00F4149B">
        <w:trPr>
          <w:trHeight w:val="488"/>
        </w:trPr>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Электрон адресы</w:t>
            </w:r>
          </w:p>
        </w:tc>
      </w:tr>
      <w:tr w:rsidR="007B02F4" w:rsidTr="00F4149B">
        <w:tc>
          <w:tcPr>
            <w:tcW w:w="4104"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both"/>
              <w:rPr>
                <w:rFonts w:ascii="Arial" w:hAnsi="Arial" w:cs="Arial"/>
                <w:sz w:val="24"/>
                <w:szCs w:val="24"/>
              </w:rPr>
            </w:pPr>
            <w:r w:rsidRPr="00125CB2">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125CB2" w:rsidRPr="00125CB2" w:rsidRDefault="00907F8B" w:rsidP="00F4149B">
            <w:pPr>
              <w:suppressAutoHyphens/>
              <w:jc w:val="center"/>
              <w:rPr>
                <w:rFonts w:ascii="Arial" w:hAnsi="Arial" w:cs="Arial"/>
                <w:sz w:val="24"/>
                <w:szCs w:val="24"/>
              </w:rPr>
            </w:pPr>
            <w:r w:rsidRPr="00125CB2">
              <w:rPr>
                <w:rFonts w:ascii="Arial" w:hAnsi="Arial" w:cs="Arial"/>
                <w:sz w:val="24"/>
                <w:szCs w:val="24"/>
                <w:lang w:val="tt"/>
              </w:rPr>
              <w:t>Югары Ослан МБ Зыятдинов Марат Галимзянович@tatar.ru</w:t>
            </w:r>
          </w:p>
        </w:tc>
      </w:tr>
    </w:tbl>
    <w:p w:rsidR="00125CB2" w:rsidRPr="00340948" w:rsidRDefault="00125CB2" w:rsidP="00125CB2">
      <w:pPr>
        <w:jc w:val="center"/>
        <w:rPr>
          <w:rFonts w:ascii="Arial" w:hAnsi="Arial" w:cs="Arial"/>
          <w:b/>
          <w:bCs/>
        </w:rPr>
      </w:pPr>
    </w:p>
    <w:p w:rsidR="00125CB2" w:rsidRPr="009332CD" w:rsidRDefault="00125CB2" w:rsidP="001067FB">
      <w:pPr>
        <w:pStyle w:val="a5"/>
        <w:spacing w:line="276" w:lineRule="auto"/>
        <w:ind w:left="0" w:right="184"/>
        <w:jc w:val="both"/>
        <w:rPr>
          <w:rFonts w:ascii="Arial" w:hAnsi="Arial" w:cs="Arial"/>
          <w:b w:val="0"/>
          <w:sz w:val="18"/>
          <w:szCs w:val="18"/>
        </w:rPr>
      </w:pPr>
    </w:p>
    <w:sectPr w:rsidR="00125CB2" w:rsidRPr="009332CD" w:rsidSect="00B0530D">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F8B" w:rsidRDefault="00907F8B">
      <w:pPr>
        <w:spacing w:after="0" w:line="240" w:lineRule="auto"/>
      </w:pPr>
      <w:r>
        <w:separator/>
      </w:r>
    </w:p>
  </w:endnote>
  <w:endnote w:type="continuationSeparator" w:id="0">
    <w:p w:rsidR="00907F8B" w:rsidRDefault="0090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F8B" w:rsidRDefault="00907F8B">
      <w:pPr>
        <w:spacing w:after="0" w:line="240" w:lineRule="auto"/>
      </w:pPr>
      <w:r>
        <w:separator/>
      </w:r>
    </w:p>
  </w:footnote>
  <w:footnote w:type="continuationSeparator" w:id="0">
    <w:p w:rsidR="00907F8B" w:rsidRDefault="00907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D3" w:rsidRDefault="00907F8B" w:rsidP="00EE664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45ED3" w:rsidRDefault="00B45ED3" w:rsidP="00B2421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D3" w:rsidRDefault="00907F8B" w:rsidP="00EE664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66E43">
      <w:rPr>
        <w:rStyle w:val="aa"/>
        <w:noProof/>
      </w:rPr>
      <w:t>2</w:t>
    </w:r>
    <w:r>
      <w:rPr>
        <w:rStyle w:val="aa"/>
      </w:rPr>
      <w:fldChar w:fldCharType="end"/>
    </w:r>
  </w:p>
  <w:p w:rsidR="00B45ED3" w:rsidRDefault="00B45ED3" w:rsidP="00B24218">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D3" w:rsidRDefault="00907F8B" w:rsidP="0089211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45ED3" w:rsidRDefault="00B45ED3" w:rsidP="00892114">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D3" w:rsidRDefault="00907F8B">
    <w:pPr>
      <w:pStyle w:val="a8"/>
      <w:jc w:val="center"/>
    </w:pPr>
    <w:r>
      <w:fldChar w:fldCharType="begin"/>
    </w:r>
    <w:r>
      <w:instrText xml:space="preserve"> PAGE   \* MERGEFORMAT </w:instrText>
    </w:r>
    <w:r>
      <w:fldChar w:fldCharType="separate"/>
    </w:r>
    <w:r w:rsidR="00C66E43">
      <w:rPr>
        <w:noProof/>
      </w:rPr>
      <w:t>25</w:t>
    </w:r>
    <w:r>
      <w:fldChar w:fldCharType="end"/>
    </w:r>
  </w:p>
  <w:p w:rsidR="00B45ED3" w:rsidRDefault="00B45ED3" w:rsidP="0089211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9D3ECF34">
      <w:start w:val="1"/>
      <w:numFmt w:val="decimal"/>
      <w:lvlText w:val="%1."/>
      <w:lvlJc w:val="left"/>
      <w:pPr>
        <w:ind w:left="1065" w:hanging="360"/>
      </w:pPr>
      <w:rPr>
        <w:rFonts w:cs="Times New Roman" w:hint="default"/>
      </w:rPr>
    </w:lvl>
    <w:lvl w:ilvl="1" w:tplc="819832C2">
      <w:start w:val="1"/>
      <w:numFmt w:val="lowerLetter"/>
      <w:lvlText w:val="%2."/>
      <w:lvlJc w:val="left"/>
      <w:pPr>
        <w:ind w:left="1785" w:hanging="360"/>
      </w:pPr>
      <w:rPr>
        <w:rFonts w:cs="Times New Roman"/>
      </w:rPr>
    </w:lvl>
    <w:lvl w:ilvl="2" w:tplc="BA724EFC">
      <w:start w:val="1"/>
      <w:numFmt w:val="lowerRoman"/>
      <w:lvlText w:val="%3."/>
      <w:lvlJc w:val="right"/>
      <w:pPr>
        <w:ind w:left="2505" w:hanging="180"/>
      </w:pPr>
      <w:rPr>
        <w:rFonts w:cs="Times New Roman"/>
      </w:rPr>
    </w:lvl>
    <w:lvl w:ilvl="3" w:tplc="9CB2DD4A">
      <w:start w:val="1"/>
      <w:numFmt w:val="decimal"/>
      <w:lvlText w:val="%4."/>
      <w:lvlJc w:val="left"/>
      <w:pPr>
        <w:ind w:left="3225" w:hanging="360"/>
      </w:pPr>
      <w:rPr>
        <w:rFonts w:cs="Times New Roman"/>
      </w:rPr>
    </w:lvl>
    <w:lvl w:ilvl="4" w:tplc="F2765954">
      <w:start w:val="1"/>
      <w:numFmt w:val="lowerLetter"/>
      <w:lvlText w:val="%5."/>
      <w:lvlJc w:val="left"/>
      <w:pPr>
        <w:ind w:left="3945" w:hanging="360"/>
      </w:pPr>
      <w:rPr>
        <w:rFonts w:cs="Times New Roman"/>
      </w:rPr>
    </w:lvl>
    <w:lvl w:ilvl="5" w:tplc="5C98AF14">
      <w:start w:val="1"/>
      <w:numFmt w:val="lowerRoman"/>
      <w:lvlText w:val="%6."/>
      <w:lvlJc w:val="right"/>
      <w:pPr>
        <w:ind w:left="4665" w:hanging="180"/>
      </w:pPr>
      <w:rPr>
        <w:rFonts w:cs="Times New Roman"/>
      </w:rPr>
    </w:lvl>
    <w:lvl w:ilvl="6" w:tplc="1576B356">
      <w:start w:val="1"/>
      <w:numFmt w:val="decimal"/>
      <w:lvlText w:val="%7."/>
      <w:lvlJc w:val="left"/>
      <w:pPr>
        <w:ind w:left="5385" w:hanging="360"/>
      </w:pPr>
      <w:rPr>
        <w:rFonts w:cs="Times New Roman"/>
      </w:rPr>
    </w:lvl>
    <w:lvl w:ilvl="7" w:tplc="579E9C62">
      <w:start w:val="1"/>
      <w:numFmt w:val="lowerLetter"/>
      <w:lvlText w:val="%8."/>
      <w:lvlJc w:val="left"/>
      <w:pPr>
        <w:ind w:left="6105" w:hanging="360"/>
      </w:pPr>
      <w:rPr>
        <w:rFonts w:cs="Times New Roman"/>
      </w:rPr>
    </w:lvl>
    <w:lvl w:ilvl="8" w:tplc="06985F32">
      <w:start w:val="1"/>
      <w:numFmt w:val="lowerRoman"/>
      <w:lvlText w:val="%9."/>
      <w:lvlJc w:val="right"/>
      <w:pPr>
        <w:ind w:left="6825" w:hanging="180"/>
      </w:pPr>
      <w:rPr>
        <w:rFonts w:cs="Times New Roman"/>
      </w:rPr>
    </w:lvl>
  </w:abstractNum>
  <w:abstractNum w:abstractNumId="1">
    <w:nsid w:val="408619B5"/>
    <w:multiLevelType w:val="hybridMultilevel"/>
    <w:tmpl w:val="28384F10"/>
    <w:lvl w:ilvl="0" w:tplc="3B28EE2E">
      <w:start w:val="1"/>
      <w:numFmt w:val="decimal"/>
      <w:lvlText w:val="%1."/>
      <w:lvlJc w:val="left"/>
      <w:pPr>
        <w:ind w:left="1065" w:hanging="360"/>
      </w:pPr>
      <w:rPr>
        <w:rFonts w:cs="Times New Roman" w:hint="default"/>
      </w:rPr>
    </w:lvl>
    <w:lvl w:ilvl="1" w:tplc="0616B232">
      <w:start w:val="1"/>
      <w:numFmt w:val="lowerLetter"/>
      <w:lvlText w:val="%2."/>
      <w:lvlJc w:val="left"/>
      <w:pPr>
        <w:ind w:left="1785" w:hanging="360"/>
      </w:pPr>
      <w:rPr>
        <w:rFonts w:cs="Times New Roman"/>
      </w:rPr>
    </w:lvl>
    <w:lvl w:ilvl="2" w:tplc="99C0DC2E">
      <w:start w:val="1"/>
      <w:numFmt w:val="lowerRoman"/>
      <w:lvlText w:val="%3."/>
      <w:lvlJc w:val="right"/>
      <w:pPr>
        <w:ind w:left="2505" w:hanging="180"/>
      </w:pPr>
      <w:rPr>
        <w:rFonts w:cs="Times New Roman"/>
      </w:rPr>
    </w:lvl>
    <w:lvl w:ilvl="3" w:tplc="4C3AA048">
      <w:start w:val="1"/>
      <w:numFmt w:val="decimal"/>
      <w:lvlText w:val="%4."/>
      <w:lvlJc w:val="left"/>
      <w:pPr>
        <w:ind w:left="3225" w:hanging="360"/>
      </w:pPr>
      <w:rPr>
        <w:rFonts w:cs="Times New Roman"/>
      </w:rPr>
    </w:lvl>
    <w:lvl w:ilvl="4" w:tplc="6C32312A">
      <w:start w:val="1"/>
      <w:numFmt w:val="lowerLetter"/>
      <w:lvlText w:val="%5."/>
      <w:lvlJc w:val="left"/>
      <w:pPr>
        <w:ind w:left="3945" w:hanging="360"/>
      </w:pPr>
      <w:rPr>
        <w:rFonts w:cs="Times New Roman"/>
      </w:rPr>
    </w:lvl>
    <w:lvl w:ilvl="5" w:tplc="A300E90A">
      <w:start w:val="1"/>
      <w:numFmt w:val="lowerRoman"/>
      <w:lvlText w:val="%6."/>
      <w:lvlJc w:val="right"/>
      <w:pPr>
        <w:ind w:left="4665" w:hanging="180"/>
      </w:pPr>
      <w:rPr>
        <w:rFonts w:cs="Times New Roman"/>
      </w:rPr>
    </w:lvl>
    <w:lvl w:ilvl="6" w:tplc="E23E2A72">
      <w:start w:val="1"/>
      <w:numFmt w:val="decimal"/>
      <w:lvlText w:val="%7."/>
      <w:lvlJc w:val="left"/>
      <w:pPr>
        <w:ind w:left="5385" w:hanging="360"/>
      </w:pPr>
      <w:rPr>
        <w:rFonts w:cs="Times New Roman"/>
      </w:rPr>
    </w:lvl>
    <w:lvl w:ilvl="7" w:tplc="E2FEEDB6">
      <w:start w:val="1"/>
      <w:numFmt w:val="lowerLetter"/>
      <w:lvlText w:val="%8."/>
      <w:lvlJc w:val="left"/>
      <w:pPr>
        <w:ind w:left="6105" w:hanging="360"/>
      </w:pPr>
      <w:rPr>
        <w:rFonts w:cs="Times New Roman"/>
      </w:rPr>
    </w:lvl>
    <w:lvl w:ilvl="8" w:tplc="20BC31DC">
      <w:start w:val="1"/>
      <w:numFmt w:val="lowerRoman"/>
      <w:lvlText w:val="%9."/>
      <w:lvlJc w:val="right"/>
      <w:pPr>
        <w:ind w:left="6825" w:hanging="180"/>
      </w:pPr>
      <w:rPr>
        <w:rFonts w:cs="Times New Roman"/>
      </w:rPr>
    </w:lvl>
  </w:abstractNum>
  <w:abstractNum w:abstractNumId="2">
    <w:nsid w:val="483C78FF"/>
    <w:multiLevelType w:val="hybridMultilevel"/>
    <w:tmpl w:val="DEE6CBC0"/>
    <w:lvl w:ilvl="0" w:tplc="6BAAD0E6">
      <w:start w:val="3"/>
      <w:numFmt w:val="decimal"/>
      <w:lvlText w:val="%1."/>
      <w:lvlJc w:val="left"/>
      <w:pPr>
        <w:ind w:left="720" w:hanging="360"/>
      </w:pPr>
      <w:rPr>
        <w:rFonts w:hint="default"/>
      </w:rPr>
    </w:lvl>
    <w:lvl w:ilvl="1" w:tplc="AB988026" w:tentative="1">
      <w:start w:val="1"/>
      <w:numFmt w:val="lowerLetter"/>
      <w:lvlText w:val="%2."/>
      <w:lvlJc w:val="left"/>
      <w:pPr>
        <w:ind w:left="1440" w:hanging="360"/>
      </w:pPr>
    </w:lvl>
    <w:lvl w:ilvl="2" w:tplc="A434F3FA" w:tentative="1">
      <w:start w:val="1"/>
      <w:numFmt w:val="lowerRoman"/>
      <w:lvlText w:val="%3."/>
      <w:lvlJc w:val="right"/>
      <w:pPr>
        <w:ind w:left="2160" w:hanging="180"/>
      </w:pPr>
    </w:lvl>
    <w:lvl w:ilvl="3" w:tplc="70247E60" w:tentative="1">
      <w:start w:val="1"/>
      <w:numFmt w:val="decimal"/>
      <w:lvlText w:val="%4."/>
      <w:lvlJc w:val="left"/>
      <w:pPr>
        <w:ind w:left="2880" w:hanging="360"/>
      </w:pPr>
    </w:lvl>
    <w:lvl w:ilvl="4" w:tplc="BFBAC48C" w:tentative="1">
      <w:start w:val="1"/>
      <w:numFmt w:val="lowerLetter"/>
      <w:lvlText w:val="%5."/>
      <w:lvlJc w:val="left"/>
      <w:pPr>
        <w:ind w:left="3600" w:hanging="360"/>
      </w:pPr>
    </w:lvl>
    <w:lvl w:ilvl="5" w:tplc="A2B6AB28" w:tentative="1">
      <w:start w:val="1"/>
      <w:numFmt w:val="lowerRoman"/>
      <w:lvlText w:val="%6."/>
      <w:lvlJc w:val="right"/>
      <w:pPr>
        <w:ind w:left="4320" w:hanging="180"/>
      </w:pPr>
    </w:lvl>
    <w:lvl w:ilvl="6" w:tplc="91C810FA" w:tentative="1">
      <w:start w:val="1"/>
      <w:numFmt w:val="decimal"/>
      <w:lvlText w:val="%7."/>
      <w:lvlJc w:val="left"/>
      <w:pPr>
        <w:ind w:left="5040" w:hanging="360"/>
      </w:pPr>
    </w:lvl>
    <w:lvl w:ilvl="7" w:tplc="8FF0698C" w:tentative="1">
      <w:start w:val="1"/>
      <w:numFmt w:val="lowerLetter"/>
      <w:lvlText w:val="%8."/>
      <w:lvlJc w:val="left"/>
      <w:pPr>
        <w:ind w:left="5760" w:hanging="360"/>
      </w:pPr>
    </w:lvl>
    <w:lvl w:ilvl="8" w:tplc="90D22EC6" w:tentative="1">
      <w:start w:val="1"/>
      <w:numFmt w:val="lowerRoman"/>
      <w:lvlText w:val="%9."/>
      <w:lvlJc w:val="right"/>
      <w:pPr>
        <w:ind w:left="6480" w:hanging="180"/>
      </w:pPr>
    </w:lvl>
  </w:abstractNum>
  <w:abstractNum w:abstractNumId="3">
    <w:nsid w:val="4E9E43CA"/>
    <w:multiLevelType w:val="hybridMultilevel"/>
    <w:tmpl w:val="8F2CFDD2"/>
    <w:lvl w:ilvl="0" w:tplc="551EB998">
      <w:start w:val="1"/>
      <w:numFmt w:val="decimal"/>
      <w:lvlText w:val="%1."/>
      <w:lvlJc w:val="left"/>
      <w:pPr>
        <w:ind w:left="630" w:hanging="360"/>
      </w:pPr>
      <w:rPr>
        <w:rFonts w:hint="default"/>
      </w:rPr>
    </w:lvl>
    <w:lvl w:ilvl="1" w:tplc="AEAA53A2" w:tentative="1">
      <w:start w:val="1"/>
      <w:numFmt w:val="lowerLetter"/>
      <w:lvlText w:val="%2."/>
      <w:lvlJc w:val="left"/>
      <w:pPr>
        <w:ind w:left="1350" w:hanging="360"/>
      </w:pPr>
    </w:lvl>
    <w:lvl w:ilvl="2" w:tplc="F690B20E" w:tentative="1">
      <w:start w:val="1"/>
      <w:numFmt w:val="lowerRoman"/>
      <w:lvlText w:val="%3."/>
      <w:lvlJc w:val="right"/>
      <w:pPr>
        <w:ind w:left="2070" w:hanging="180"/>
      </w:pPr>
    </w:lvl>
    <w:lvl w:ilvl="3" w:tplc="69BA9A42" w:tentative="1">
      <w:start w:val="1"/>
      <w:numFmt w:val="decimal"/>
      <w:lvlText w:val="%4."/>
      <w:lvlJc w:val="left"/>
      <w:pPr>
        <w:ind w:left="2790" w:hanging="360"/>
      </w:pPr>
    </w:lvl>
    <w:lvl w:ilvl="4" w:tplc="459E25A8" w:tentative="1">
      <w:start w:val="1"/>
      <w:numFmt w:val="lowerLetter"/>
      <w:lvlText w:val="%5."/>
      <w:lvlJc w:val="left"/>
      <w:pPr>
        <w:ind w:left="3510" w:hanging="360"/>
      </w:pPr>
    </w:lvl>
    <w:lvl w:ilvl="5" w:tplc="FE70AA54" w:tentative="1">
      <w:start w:val="1"/>
      <w:numFmt w:val="lowerRoman"/>
      <w:lvlText w:val="%6."/>
      <w:lvlJc w:val="right"/>
      <w:pPr>
        <w:ind w:left="4230" w:hanging="180"/>
      </w:pPr>
    </w:lvl>
    <w:lvl w:ilvl="6" w:tplc="CD1053F8" w:tentative="1">
      <w:start w:val="1"/>
      <w:numFmt w:val="decimal"/>
      <w:lvlText w:val="%7."/>
      <w:lvlJc w:val="left"/>
      <w:pPr>
        <w:ind w:left="4950" w:hanging="360"/>
      </w:pPr>
    </w:lvl>
    <w:lvl w:ilvl="7" w:tplc="C5A0008A" w:tentative="1">
      <w:start w:val="1"/>
      <w:numFmt w:val="lowerLetter"/>
      <w:lvlText w:val="%8."/>
      <w:lvlJc w:val="left"/>
      <w:pPr>
        <w:ind w:left="5670" w:hanging="360"/>
      </w:pPr>
    </w:lvl>
    <w:lvl w:ilvl="8" w:tplc="E500B42A" w:tentative="1">
      <w:start w:val="1"/>
      <w:numFmt w:val="lowerRoman"/>
      <w:lvlText w:val="%9."/>
      <w:lvlJc w:val="right"/>
      <w:pPr>
        <w:ind w:left="6390" w:hanging="180"/>
      </w:pPr>
    </w:lvl>
  </w:abstractNum>
  <w:abstractNum w:abstractNumId="4">
    <w:nsid w:val="6B8649F7"/>
    <w:multiLevelType w:val="hybridMultilevel"/>
    <w:tmpl w:val="9CB68CEC"/>
    <w:lvl w:ilvl="0" w:tplc="37A05620">
      <w:start w:val="3"/>
      <w:numFmt w:val="decimal"/>
      <w:lvlText w:val="%1."/>
      <w:lvlJc w:val="left"/>
      <w:pPr>
        <w:ind w:left="720" w:hanging="360"/>
      </w:pPr>
      <w:rPr>
        <w:rFonts w:hint="default"/>
      </w:rPr>
    </w:lvl>
    <w:lvl w:ilvl="1" w:tplc="7D36F346" w:tentative="1">
      <w:start w:val="1"/>
      <w:numFmt w:val="lowerLetter"/>
      <w:lvlText w:val="%2."/>
      <w:lvlJc w:val="left"/>
      <w:pPr>
        <w:ind w:left="1440" w:hanging="360"/>
      </w:pPr>
    </w:lvl>
    <w:lvl w:ilvl="2" w:tplc="5DAE5AA2" w:tentative="1">
      <w:start w:val="1"/>
      <w:numFmt w:val="lowerRoman"/>
      <w:lvlText w:val="%3."/>
      <w:lvlJc w:val="right"/>
      <w:pPr>
        <w:ind w:left="2160" w:hanging="180"/>
      </w:pPr>
    </w:lvl>
    <w:lvl w:ilvl="3" w:tplc="68D2D800" w:tentative="1">
      <w:start w:val="1"/>
      <w:numFmt w:val="decimal"/>
      <w:lvlText w:val="%4."/>
      <w:lvlJc w:val="left"/>
      <w:pPr>
        <w:ind w:left="2880" w:hanging="360"/>
      </w:pPr>
    </w:lvl>
    <w:lvl w:ilvl="4" w:tplc="021659DE" w:tentative="1">
      <w:start w:val="1"/>
      <w:numFmt w:val="lowerLetter"/>
      <w:lvlText w:val="%5."/>
      <w:lvlJc w:val="left"/>
      <w:pPr>
        <w:ind w:left="3600" w:hanging="360"/>
      </w:pPr>
    </w:lvl>
    <w:lvl w:ilvl="5" w:tplc="EC029B92" w:tentative="1">
      <w:start w:val="1"/>
      <w:numFmt w:val="lowerRoman"/>
      <w:lvlText w:val="%6."/>
      <w:lvlJc w:val="right"/>
      <w:pPr>
        <w:ind w:left="4320" w:hanging="180"/>
      </w:pPr>
    </w:lvl>
    <w:lvl w:ilvl="6" w:tplc="C7ACA2FA" w:tentative="1">
      <w:start w:val="1"/>
      <w:numFmt w:val="decimal"/>
      <w:lvlText w:val="%7."/>
      <w:lvlJc w:val="left"/>
      <w:pPr>
        <w:ind w:left="5040" w:hanging="360"/>
      </w:pPr>
    </w:lvl>
    <w:lvl w:ilvl="7" w:tplc="D234C5D0" w:tentative="1">
      <w:start w:val="1"/>
      <w:numFmt w:val="lowerLetter"/>
      <w:lvlText w:val="%8."/>
      <w:lvlJc w:val="left"/>
      <w:pPr>
        <w:ind w:left="5760" w:hanging="360"/>
      </w:pPr>
    </w:lvl>
    <w:lvl w:ilvl="8" w:tplc="71F060D4"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12C10"/>
    <w:rsid w:val="00021F4A"/>
    <w:rsid w:val="00032D2D"/>
    <w:rsid w:val="00042121"/>
    <w:rsid w:val="000462C1"/>
    <w:rsid w:val="00085A42"/>
    <w:rsid w:val="000D4A6C"/>
    <w:rsid w:val="001067FB"/>
    <w:rsid w:val="001130DE"/>
    <w:rsid w:val="0011537E"/>
    <w:rsid w:val="00125CB2"/>
    <w:rsid w:val="00125F8F"/>
    <w:rsid w:val="001614FB"/>
    <w:rsid w:val="00162CCB"/>
    <w:rsid w:val="00195F25"/>
    <w:rsid w:val="001A5C9E"/>
    <w:rsid w:val="001B619C"/>
    <w:rsid w:val="00201B10"/>
    <w:rsid w:val="00225D35"/>
    <w:rsid w:val="00230391"/>
    <w:rsid w:val="00242539"/>
    <w:rsid w:val="002A0963"/>
    <w:rsid w:val="002A6436"/>
    <w:rsid w:val="002D1B10"/>
    <w:rsid w:val="002D4757"/>
    <w:rsid w:val="002F1D67"/>
    <w:rsid w:val="002F296D"/>
    <w:rsid w:val="00334059"/>
    <w:rsid w:val="003376E6"/>
    <w:rsid w:val="00340948"/>
    <w:rsid w:val="00382136"/>
    <w:rsid w:val="00391397"/>
    <w:rsid w:val="003979C1"/>
    <w:rsid w:val="003E468F"/>
    <w:rsid w:val="003F01EF"/>
    <w:rsid w:val="003F4175"/>
    <w:rsid w:val="00431C8B"/>
    <w:rsid w:val="00450D7D"/>
    <w:rsid w:val="00464AF0"/>
    <w:rsid w:val="00465238"/>
    <w:rsid w:val="004B3550"/>
    <w:rsid w:val="004C64A2"/>
    <w:rsid w:val="004C78EC"/>
    <w:rsid w:val="004D7F68"/>
    <w:rsid w:val="004E7840"/>
    <w:rsid w:val="00530E44"/>
    <w:rsid w:val="005779D5"/>
    <w:rsid w:val="005A316B"/>
    <w:rsid w:val="006560FB"/>
    <w:rsid w:val="006664E3"/>
    <w:rsid w:val="00676559"/>
    <w:rsid w:val="00696612"/>
    <w:rsid w:val="006A151D"/>
    <w:rsid w:val="006A5978"/>
    <w:rsid w:val="006D6276"/>
    <w:rsid w:val="006E1EA0"/>
    <w:rsid w:val="0073026C"/>
    <w:rsid w:val="00732EA8"/>
    <w:rsid w:val="0075546C"/>
    <w:rsid w:val="0076318D"/>
    <w:rsid w:val="007B02F4"/>
    <w:rsid w:val="007B4FAF"/>
    <w:rsid w:val="007B7F52"/>
    <w:rsid w:val="007C0D40"/>
    <w:rsid w:val="007C4657"/>
    <w:rsid w:val="00810A24"/>
    <w:rsid w:val="00820F14"/>
    <w:rsid w:val="00863B91"/>
    <w:rsid w:val="00875FC4"/>
    <w:rsid w:val="00883AF2"/>
    <w:rsid w:val="00892114"/>
    <w:rsid w:val="008C4D46"/>
    <w:rsid w:val="008E4410"/>
    <w:rsid w:val="008F76B2"/>
    <w:rsid w:val="00907F8B"/>
    <w:rsid w:val="00911392"/>
    <w:rsid w:val="009332CD"/>
    <w:rsid w:val="00937E41"/>
    <w:rsid w:val="00973B10"/>
    <w:rsid w:val="00A01458"/>
    <w:rsid w:val="00A30BBD"/>
    <w:rsid w:val="00A346ED"/>
    <w:rsid w:val="00A51C7E"/>
    <w:rsid w:val="00A71C08"/>
    <w:rsid w:val="00A7621B"/>
    <w:rsid w:val="00A816AD"/>
    <w:rsid w:val="00A82523"/>
    <w:rsid w:val="00AA6705"/>
    <w:rsid w:val="00AC4C6C"/>
    <w:rsid w:val="00B0530D"/>
    <w:rsid w:val="00B24218"/>
    <w:rsid w:val="00B45ED3"/>
    <w:rsid w:val="00B54EA2"/>
    <w:rsid w:val="00B81800"/>
    <w:rsid w:val="00BA1AC5"/>
    <w:rsid w:val="00BC617D"/>
    <w:rsid w:val="00BD19BE"/>
    <w:rsid w:val="00BD739F"/>
    <w:rsid w:val="00C50B3E"/>
    <w:rsid w:val="00C66E43"/>
    <w:rsid w:val="00C733B6"/>
    <w:rsid w:val="00C75F21"/>
    <w:rsid w:val="00C87A05"/>
    <w:rsid w:val="00C91219"/>
    <w:rsid w:val="00C9505F"/>
    <w:rsid w:val="00CD5E32"/>
    <w:rsid w:val="00CF320A"/>
    <w:rsid w:val="00D17CF2"/>
    <w:rsid w:val="00D22624"/>
    <w:rsid w:val="00D52530"/>
    <w:rsid w:val="00D57AF0"/>
    <w:rsid w:val="00D57C72"/>
    <w:rsid w:val="00D61740"/>
    <w:rsid w:val="00DE7A27"/>
    <w:rsid w:val="00E018AD"/>
    <w:rsid w:val="00E04B10"/>
    <w:rsid w:val="00E0563C"/>
    <w:rsid w:val="00E104A6"/>
    <w:rsid w:val="00E3258A"/>
    <w:rsid w:val="00E4437F"/>
    <w:rsid w:val="00E47002"/>
    <w:rsid w:val="00EB4781"/>
    <w:rsid w:val="00EC6DCD"/>
    <w:rsid w:val="00ED318C"/>
    <w:rsid w:val="00ED6CB8"/>
    <w:rsid w:val="00EE4544"/>
    <w:rsid w:val="00EE6644"/>
    <w:rsid w:val="00F01352"/>
    <w:rsid w:val="00F07E2D"/>
    <w:rsid w:val="00F24E69"/>
    <w:rsid w:val="00F4149B"/>
    <w:rsid w:val="00F700F2"/>
    <w:rsid w:val="00F83A0C"/>
    <w:rsid w:val="00F86C12"/>
    <w:rsid w:val="00FB4458"/>
    <w:rsid w:val="00FC12AB"/>
    <w:rsid w:val="00FF0F07"/>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nformat">
    <w:name w:val="ConsPlusNonformat"/>
    <w:uiPriority w:val="99"/>
    <w:rsid w:val="00125CB2"/>
    <w:pPr>
      <w:autoSpaceDE w:val="0"/>
      <w:autoSpaceDN w:val="0"/>
      <w:adjustRightInd w:val="0"/>
    </w:pPr>
    <w:rPr>
      <w:rFonts w:ascii="Courier New" w:eastAsia="Times New Roman" w:hAnsi="Courier New" w:cs="Courier New"/>
    </w:rPr>
  </w:style>
  <w:style w:type="paragraph" w:customStyle="1" w:styleId="ConsPlusNormal">
    <w:name w:val="ConsPlusNormal"/>
    <w:rsid w:val="00125CB2"/>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rsid w:val="00125CB2"/>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125CB2"/>
    <w:rPr>
      <w:rFonts w:eastAsia="Times New Roman"/>
      <w:sz w:val="24"/>
      <w:szCs w:val="24"/>
      <w:lang w:val="x-none" w:eastAsia="x-none"/>
    </w:rPr>
  </w:style>
  <w:style w:type="character" w:styleId="aa">
    <w:name w:val="page number"/>
    <w:basedOn w:val="a0"/>
    <w:rsid w:val="00125CB2"/>
  </w:style>
  <w:style w:type="character" w:styleId="ab">
    <w:name w:val="Hyperlink"/>
    <w:rsid w:val="00125C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nformat">
    <w:name w:val="ConsPlusNonformat"/>
    <w:uiPriority w:val="99"/>
    <w:rsid w:val="00125CB2"/>
    <w:pPr>
      <w:autoSpaceDE w:val="0"/>
      <w:autoSpaceDN w:val="0"/>
      <w:adjustRightInd w:val="0"/>
    </w:pPr>
    <w:rPr>
      <w:rFonts w:ascii="Courier New" w:eastAsia="Times New Roman" w:hAnsi="Courier New" w:cs="Courier New"/>
    </w:rPr>
  </w:style>
  <w:style w:type="paragraph" w:customStyle="1" w:styleId="ConsPlusNormal">
    <w:name w:val="ConsPlusNormal"/>
    <w:rsid w:val="00125CB2"/>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rsid w:val="00125CB2"/>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125CB2"/>
    <w:rPr>
      <w:rFonts w:eastAsia="Times New Roman"/>
      <w:sz w:val="24"/>
      <w:szCs w:val="24"/>
      <w:lang w:val="x-none" w:eastAsia="x-none"/>
    </w:rPr>
  </w:style>
  <w:style w:type="character" w:styleId="aa">
    <w:name w:val="page number"/>
    <w:basedOn w:val="a0"/>
    <w:rsid w:val="00125CB2"/>
  </w:style>
  <w:style w:type="character" w:styleId="ab">
    <w:name w:val="Hyperlink"/>
    <w:rsid w:val="00125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0EC1-0DC2-4BAA-8EC8-CEAA12BF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24</TotalTime>
  <Pages>33</Pages>
  <Words>7874</Words>
  <Characters>44888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2016-07-07T08:18:00Z</cp:lastPrinted>
  <dcterms:created xsi:type="dcterms:W3CDTF">2021-03-02T05:19:00Z</dcterms:created>
  <dcterms:modified xsi:type="dcterms:W3CDTF">2021-03-04T07:26:00Z</dcterms:modified>
</cp:coreProperties>
</file>