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E145ED" w:rsidP="003F01EF">
      <w:pPr>
        <w:pStyle w:val="a5"/>
        <w:ind w:left="0" w:right="0"/>
        <w:jc w:val="both"/>
        <w:rPr>
          <w:b w:val="0"/>
          <w:sz w:val="16"/>
          <w:szCs w:val="16"/>
        </w:rPr>
      </w:pPr>
      <w:r w:rsidRPr="00E104A6">
        <w:rPr>
          <w:b w:val="0"/>
          <w:sz w:val="16"/>
          <w:szCs w:val="16"/>
          <w:lang w:val="tt"/>
        </w:rPr>
        <w:t xml:space="preserve">.    </w:t>
      </w:r>
    </w:p>
    <w:p w:rsidR="00AC4C6C" w:rsidRDefault="00717AED"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62.55pt;margin-top:135.35pt;width:365.25pt;height:22.5pt;z-index:251659264" filled="f" stroked="f">
            <v:textbox>
              <w:txbxContent>
                <w:p w:rsidR="00664F8E" w:rsidRPr="00664F8E" w:rsidRDefault="00E145ED">
                  <w:pPr>
                    <w:rPr>
                      <w:rFonts w:ascii="Arial" w:hAnsi="Arial" w:cs="Arial"/>
                      <w:sz w:val="24"/>
                      <w:szCs w:val="24"/>
                    </w:rPr>
                  </w:pPr>
                  <w:r>
                    <w:rPr>
                      <w:rFonts w:ascii="Arial" w:hAnsi="Arial" w:cs="Arial"/>
                      <w:sz w:val="24"/>
                      <w:szCs w:val="24"/>
                      <w:lang w:val="tt"/>
                    </w:rPr>
                    <w:t xml:space="preserve">   26.02.2021                                                                   175</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1476"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3D3E2D" w:rsidTr="005839AF">
        <w:trPr>
          <w:trHeight w:val="1604"/>
        </w:trPr>
        <w:tc>
          <w:tcPr>
            <w:tcW w:w="5495" w:type="dxa"/>
          </w:tcPr>
          <w:p w:rsidR="003F01EF" w:rsidRPr="00366ADD" w:rsidRDefault="00E145ED" w:rsidP="00157F7F">
            <w:pPr>
              <w:suppressAutoHyphens/>
              <w:rPr>
                <w:rFonts w:ascii="Arial" w:hAnsi="Arial" w:cs="Arial"/>
                <w:sz w:val="24"/>
                <w:szCs w:val="24"/>
              </w:rPr>
            </w:pPr>
            <w:r w:rsidRPr="00366ADD">
              <w:rPr>
                <w:rFonts w:ascii="Arial" w:hAnsi="Arial" w:cs="Arial"/>
                <w:sz w:val="24"/>
                <w:szCs w:val="24"/>
                <w:lang w:val="tt"/>
              </w:rPr>
              <w:t xml:space="preserve">Чернобыль АЭСындагы һәлакәт, «Маяк» җитештерү берләшмәсендәге авария нәтиҗәсендә радиация йогынтысына дучар ителгән гражданнарга һәм аларга тиңләштерелгән затларны исәпкә кую һәм Дәүләт торак сертификатын бирү буенча муниципаль хезмәт күрсәтүнең Административ регламентын раслау турында </w:t>
            </w:r>
          </w:p>
          <w:p w:rsidR="001A5C9E" w:rsidRPr="00366ADD" w:rsidRDefault="001A5C9E" w:rsidP="003F01EF">
            <w:pPr>
              <w:widowControl w:val="0"/>
              <w:contextualSpacing/>
              <w:jc w:val="both"/>
              <w:rPr>
                <w:rFonts w:ascii="Arial" w:hAnsi="Arial" w:cs="Arial"/>
                <w:sz w:val="24"/>
                <w:szCs w:val="24"/>
              </w:rPr>
            </w:pPr>
          </w:p>
        </w:tc>
      </w:tr>
    </w:tbl>
    <w:p w:rsidR="00AC4C6C" w:rsidRPr="00756D9C" w:rsidRDefault="00E145ED" w:rsidP="001067FB">
      <w:pPr>
        <w:pStyle w:val="a5"/>
        <w:spacing w:line="276" w:lineRule="auto"/>
        <w:ind w:left="0" w:right="-185"/>
        <w:jc w:val="both"/>
        <w:rPr>
          <w:rFonts w:ascii="Arial" w:hAnsi="Arial" w:cs="Arial"/>
          <w:b w:val="0"/>
          <w:sz w:val="24"/>
          <w:szCs w:val="24"/>
          <w:lang w:val="tt"/>
        </w:rPr>
      </w:pPr>
      <w:r w:rsidRPr="00366ADD">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w:t>
      </w:r>
      <w:r w:rsidR="00756D9C" w:rsidRPr="00366ADD">
        <w:rPr>
          <w:rFonts w:ascii="Arial" w:hAnsi="Arial" w:cs="Arial"/>
          <w:b w:val="0"/>
          <w:sz w:val="24"/>
          <w:szCs w:val="24"/>
          <w:lang w:val="tt"/>
        </w:rPr>
        <w:t>А</w:t>
      </w:r>
      <w:r w:rsidRPr="00366ADD">
        <w:rPr>
          <w:rFonts w:ascii="Arial" w:hAnsi="Arial" w:cs="Arial"/>
          <w:b w:val="0"/>
          <w:sz w:val="24"/>
          <w:szCs w:val="24"/>
          <w:lang w:val="tt"/>
        </w:rPr>
        <w:t xml:space="preserve">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 </w:t>
      </w:r>
    </w:p>
    <w:p w:rsidR="00AC4C6C" w:rsidRPr="00756D9C" w:rsidRDefault="00AC4C6C" w:rsidP="001067FB">
      <w:pPr>
        <w:pStyle w:val="a5"/>
        <w:tabs>
          <w:tab w:val="left" w:pos="540"/>
        </w:tabs>
        <w:spacing w:line="276" w:lineRule="auto"/>
        <w:ind w:left="0" w:right="610"/>
        <w:jc w:val="both"/>
        <w:rPr>
          <w:rFonts w:ascii="Arial" w:hAnsi="Arial" w:cs="Arial"/>
          <w:b w:val="0"/>
          <w:sz w:val="24"/>
          <w:szCs w:val="24"/>
          <w:lang w:val="tt"/>
        </w:rPr>
      </w:pPr>
    </w:p>
    <w:p w:rsidR="00320A21" w:rsidRPr="00756D9C" w:rsidRDefault="00E145ED" w:rsidP="00320A21">
      <w:pPr>
        <w:suppressAutoHyphens/>
        <w:jc w:val="both"/>
        <w:rPr>
          <w:rFonts w:ascii="Arial" w:hAnsi="Arial" w:cs="Arial"/>
          <w:b/>
          <w:sz w:val="24"/>
          <w:szCs w:val="24"/>
          <w:lang w:val="tt"/>
        </w:rPr>
      </w:pPr>
      <w:r w:rsidRPr="00366ADD">
        <w:rPr>
          <w:rFonts w:ascii="Arial" w:hAnsi="Arial" w:cs="Arial"/>
          <w:sz w:val="24"/>
          <w:szCs w:val="24"/>
          <w:lang w:val="tt"/>
        </w:rPr>
        <w:t xml:space="preserve">    1.  Чернобыль АЭСындагы һәлакәт,  «Маяк» җитештерү берләшмәсендәге авария нәтиҗәсендә радиация йогынтысына дучар ителгән гражданнарга һәм аларга тиңләштерелгән затларны исәпкә кую һәм Дәүләт торак сертификатын бирү буенча муниципаль хезмәт күрсәтүнең </w:t>
      </w:r>
      <w:r w:rsidR="00756D9C" w:rsidRPr="00366ADD">
        <w:rPr>
          <w:rFonts w:ascii="Arial" w:hAnsi="Arial" w:cs="Arial"/>
          <w:sz w:val="24"/>
          <w:szCs w:val="24"/>
          <w:lang w:val="tt"/>
        </w:rPr>
        <w:t>А</w:t>
      </w:r>
      <w:r w:rsidRPr="00366ADD">
        <w:rPr>
          <w:rFonts w:ascii="Arial" w:hAnsi="Arial" w:cs="Arial"/>
          <w:sz w:val="24"/>
          <w:szCs w:val="24"/>
          <w:lang w:val="tt"/>
        </w:rPr>
        <w:t xml:space="preserve">дминистратив регламентын   яңа редакциядә 1нче кушымта нигезендә расларга. </w:t>
      </w:r>
    </w:p>
    <w:p w:rsidR="00320A21" w:rsidRPr="00756D9C" w:rsidRDefault="00B81800" w:rsidP="00320A21">
      <w:pPr>
        <w:suppressAutoHyphens/>
        <w:jc w:val="both"/>
        <w:rPr>
          <w:rFonts w:ascii="Arial" w:hAnsi="Arial" w:cs="Arial"/>
          <w:b/>
          <w:sz w:val="24"/>
          <w:szCs w:val="24"/>
          <w:lang w:val="tt"/>
        </w:rPr>
      </w:pPr>
      <w:r w:rsidRPr="00366ADD">
        <w:rPr>
          <w:rFonts w:ascii="Arial" w:hAnsi="Arial" w:cs="Arial"/>
          <w:sz w:val="24"/>
          <w:szCs w:val="24"/>
          <w:lang w:val="tt"/>
        </w:rPr>
        <w:t xml:space="preserve">    2.</w:t>
      </w:r>
      <w:r w:rsidR="00756D9C">
        <w:rPr>
          <w:rFonts w:ascii="Arial" w:hAnsi="Arial" w:cs="Arial"/>
          <w:sz w:val="24"/>
          <w:szCs w:val="24"/>
          <w:lang w:val="tt"/>
        </w:rPr>
        <w:t xml:space="preserve"> </w:t>
      </w:r>
      <w:r w:rsidRPr="00366ADD">
        <w:rPr>
          <w:rFonts w:ascii="Arial" w:hAnsi="Arial" w:cs="Arial"/>
          <w:sz w:val="24"/>
          <w:szCs w:val="24"/>
          <w:lang w:val="tt"/>
        </w:rPr>
        <w:t xml:space="preserve">Башкарма комитетның </w:t>
      </w:r>
      <w:r w:rsidR="00C84D5F" w:rsidRPr="00366ADD">
        <w:rPr>
          <w:rFonts w:ascii="Arial" w:hAnsi="Arial" w:cs="Arial"/>
          <w:sz w:val="24"/>
          <w:szCs w:val="24"/>
          <w:lang w:val="tt"/>
        </w:rPr>
        <w:t>2009</w:t>
      </w:r>
      <w:r w:rsidR="00C84D5F">
        <w:rPr>
          <w:rFonts w:ascii="Arial" w:hAnsi="Arial" w:cs="Arial"/>
          <w:sz w:val="24"/>
          <w:szCs w:val="24"/>
          <w:lang w:val="tt"/>
        </w:rPr>
        <w:t>нчы</w:t>
      </w:r>
      <w:r w:rsidR="00C84D5F" w:rsidRPr="00366ADD">
        <w:rPr>
          <w:rFonts w:ascii="Arial" w:hAnsi="Arial" w:cs="Arial"/>
          <w:sz w:val="24"/>
          <w:szCs w:val="24"/>
          <w:lang w:val="tt"/>
        </w:rPr>
        <w:t xml:space="preserve"> елның 4</w:t>
      </w:r>
      <w:r w:rsidR="00C84D5F">
        <w:rPr>
          <w:rFonts w:ascii="Arial" w:hAnsi="Arial" w:cs="Arial"/>
          <w:sz w:val="24"/>
          <w:szCs w:val="24"/>
          <w:lang w:val="tt"/>
        </w:rPr>
        <w:t>нче</w:t>
      </w:r>
      <w:r w:rsidR="00C84D5F" w:rsidRPr="00366ADD">
        <w:rPr>
          <w:rFonts w:ascii="Arial" w:hAnsi="Arial" w:cs="Arial"/>
          <w:sz w:val="24"/>
          <w:szCs w:val="24"/>
          <w:lang w:val="tt"/>
        </w:rPr>
        <w:t xml:space="preserve"> сентябрендәге 859</w:t>
      </w:r>
      <w:r w:rsidR="00C84D5F">
        <w:rPr>
          <w:rFonts w:ascii="Arial" w:hAnsi="Arial" w:cs="Arial"/>
          <w:sz w:val="24"/>
          <w:szCs w:val="24"/>
          <w:lang w:val="tt"/>
        </w:rPr>
        <w:t>нчы</w:t>
      </w:r>
      <w:r w:rsidR="00C84D5F" w:rsidRPr="00366ADD">
        <w:rPr>
          <w:rFonts w:ascii="Arial" w:hAnsi="Arial" w:cs="Arial"/>
          <w:sz w:val="24"/>
          <w:szCs w:val="24"/>
          <w:lang w:val="tt"/>
        </w:rPr>
        <w:t xml:space="preserve"> номерлы карары белән расланган</w:t>
      </w:r>
      <w:r w:rsidRPr="00366ADD">
        <w:rPr>
          <w:rFonts w:ascii="Arial" w:hAnsi="Arial" w:cs="Arial"/>
          <w:sz w:val="24"/>
          <w:szCs w:val="24"/>
          <w:lang w:val="tt"/>
        </w:rPr>
        <w:t xml:space="preserve"> «Чернобыль АЭСындагы һәлакәт, «Маяк» җитештерү </w:t>
      </w:r>
      <w:r w:rsidRPr="00366ADD">
        <w:rPr>
          <w:rFonts w:ascii="Arial" w:hAnsi="Arial" w:cs="Arial"/>
          <w:sz w:val="24"/>
          <w:szCs w:val="24"/>
          <w:lang w:val="tt"/>
        </w:rPr>
        <w:lastRenderedPageBreak/>
        <w:t xml:space="preserve">берләшмәсендәге авария аркасында радиация йогынтысына дучар ителгән гражданнарга һәм аларга тиңләштерелгән затларга исәпкә кую һәм Дәүләт торак сертификатын бирү буенча муниципаль хезмәт күрсәтүнең </w:t>
      </w:r>
      <w:r w:rsidR="00756D9C" w:rsidRPr="00366ADD">
        <w:rPr>
          <w:rFonts w:ascii="Arial" w:hAnsi="Arial" w:cs="Arial"/>
          <w:sz w:val="24"/>
          <w:szCs w:val="24"/>
          <w:lang w:val="tt"/>
        </w:rPr>
        <w:t>А</w:t>
      </w:r>
      <w:r w:rsidRPr="00366ADD">
        <w:rPr>
          <w:rFonts w:ascii="Arial" w:hAnsi="Arial" w:cs="Arial"/>
          <w:sz w:val="24"/>
          <w:szCs w:val="24"/>
          <w:lang w:val="tt"/>
        </w:rPr>
        <w:t>дминистратив регламентын раслау турында» Карары үз көчен югалткан дип санарга.</w:t>
      </w:r>
    </w:p>
    <w:p w:rsidR="00AC4C6C" w:rsidRPr="00756D9C" w:rsidRDefault="00E145ED" w:rsidP="00366ADD">
      <w:pPr>
        <w:spacing w:after="0"/>
        <w:ind w:left="426"/>
        <w:jc w:val="both"/>
        <w:rPr>
          <w:rFonts w:ascii="Arial" w:hAnsi="Arial" w:cs="Arial"/>
          <w:sz w:val="24"/>
          <w:szCs w:val="24"/>
          <w:lang w:val="tt"/>
        </w:rPr>
      </w:pPr>
      <w:r w:rsidRPr="00366ADD">
        <w:rPr>
          <w:rFonts w:ascii="Arial" w:hAnsi="Arial" w:cs="Arial"/>
          <w:sz w:val="24"/>
          <w:szCs w:val="24"/>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225D35" w:rsidRPr="00756D9C" w:rsidRDefault="00AC4C6C" w:rsidP="00366ADD">
      <w:pPr>
        <w:pStyle w:val="21"/>
        <w:widowControl w:val="0"/>
        <w:spacing w:after="0" w:line="276" w:lineRule="auto"/>
        <w:ind w:left="426"/>
        <w:jc w:val="both"/>
        <w:rPr>
          <w:rFonts w:ascii="Arial" w:hAnsi="Arial" w:cs="Arial"/>
          <w:lang w:val="tt"/>
        </w:rPr>
      </w:pPr>
      <w:r w:rsidRPr="00366ADD">
        <w:rPr>
          <w:rFonts w:ascii="Arial" w:hAnsi="Arial" w:cs="Arial"/>
          <w:color w:val="000000"/>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     </w:t>
      </w:r>
    </w:p>
    <w:p w:rsidR="00157F7F" w:rsidRPr="00756D9C" w:rsidRDefault="00157F7F" w:rsidP="00366ADD">
      <w:pPr>
        <w:pStyle w:val="21"/>
        <w:widowControl w:val="0"/>
        <w:spacing w:after="0" w:line="276" w:lineRule="auto"/>
        <w:ind w:left="567"/>
        <w:jc w:val="both"/>
        <w:rPr>
          <w:rFonts w:ascii="Arial" w:hAnsi="Arial" w:cs="Arial"/>
          <w:lang w:val="tt"/>
        </w:rPr>
      </w:pPr>
    </w:p>
    <w:p w:rsidR="00225D35" w:rsidRPr="00664F8E" w:rsidRDefault="00E145ED" w:rsidP="00366ADD">
      <w:pPr>
        <w:pStyle w:val="21"/>
        <w:widowControl w:val="0"/>
        <w:spacing w:after="0" w:line="276" w:lineRule="auto"/>
        <w:ind w:left="426"/>
        <w:jc w:val="both"/>
        <w:rPr>
          <w:rFonts w:ascii="Arial" w:hAnsi="Arial" w:cs="Arial"/>
        </w:rPr>
      </w:pPr>
      <w:r w:rsidRPr="00664F8E">
        <w:rPr>
          <w:rFonts w:ascii="Arial" w:hAnsi="Arial" w:cs="Arial"/>
          <w:lang w:val="tt"/>
        </w:rPr>
        <w:t xml:space="preserve">  Башкарма комитет җитәкчесе </w:t>
      </w:r>
      <w:r w:rsidR="00756D9C">
        <w:rPr>
          <w:rFonts w:ascii="Arial" w:hAnsi="Arial" w:cs="Arial"/>
          <w:lang w:val="tt"/>
        </w:rPr>
        <w:t xml:space="preserve">                                                           И.И.</w:t>
      </w:r>
      <w:r w:rsidRPr="00664F8E">
        <w:rPr>
          <w:rFonts w:ascii="Arial" w:hAnsi="Arial" w:cs="Arial"/>
          <w:lang w:val="tt"/>
        </w:rPr>
        <w:t xml:space="preserve"> Шакиров                                                                                              </w:t>
      </w:r>
    </w:p>
    <w:p w:rsidR="00225D35" w:rsidRPr="00366ADD" w:rsidRDefault="00225D35" w:rsidP="001067FB">
      <w:pPr>
        <w:pStyle w:val="a5"/>
        <w:spacing w:line="276" w:lineRule="auto"/>
        <w:ind w:left="0" w:right="184"/>
        <w:jc w:val="both"/>
        <w:rPr>
          <w:rFonts w:ascii="Arial" w:hAnsi="Arial" w:cs="Arial"/>
          <w:sz w:val="24"/>
          <w:szCs w:val="24"/>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157F7F" w:rsidRDefault="00157F7F" w:rsidP="00366ADD">
      <w:pPr>
        <w:pStyle w:val="a5"/>
        <w:spacing w:line="276" w:lineRule="auto"/>
        <w:ind w:left="426" w:right="184"/>
        <w:jc w:val="both"/>
        <w:rPr>
          <w:rFonts w:ascii="Arial" w:hAnsi="Arial" w:cs="Arial"/>
          <w:b w:val="0"/>
          <w:sz w:val="20"/>
        </w:rPr>
      </w:pPr>
    </w:p>
    <w:p w:rsidR="00756D9C" w:rsidRDefault="00756D9C" w:rsidP="00A80585">
      <w:pPr>
        <w:rPr>
          <w:rFonts w:ascii="Arial" w:hAnsi="Arial" w:cs="Arial"/>
          <w:sz w:val="24"/>
          <w:szCs w:val="24"/>
          <w:lang w:val="tt"/>
        </w:rPr>
      </w:pPr>
      <w:bookmarkStart w:id="0" w:name="_GoBack"/>
      <w:bookmarkEnd w:id="0"/>
    </w:p>
    <w:p w:rsidR="00664F8E" w:rsidRPr="00664F8E" w:rsidRDefault="00E145ED" w:rsidP="00756D9C">
      <w:pPr>
        <w:spacing w:after="0"/>
        <w:ind w:left="5954"/>
        <w:rPr>
          <w:rFonts w:ascii="Arial" w:hAnsi="Arial" w:cs="Arial"/>
          <w:sz w:val="24"/>
          <w:szCs w:val="24"/>
        </w:rPr>
      </w:pPr>
      <w:r w:rsidRPr="00664F8E">
        <w:rPr>
          <w:rFonts w:ascii="Arial" w:hAnsi="Arial" w:cs="Arial"/>
          <w:sz w:val="24"/>
          <w:szCs w:val="24"/>
          <w:lang w:val="tt"/>
        </w:rPr>
        <w:lastRenderedPageBreak/>
        <w:t xml:space="preserve">Татарстан Республикасы Югары Ослан муниципаль районы Башкарма комитетының  </w:t>
      </w:r>
    </w:p>
    <w:p w:rsidR="00756D9C" w:rsidRDefault="00E145ED" w:rsidP="00756D9C">
      <w:pPr>
        <w:spacing w:after="0"/>
        <w:ind w:left="5954" w:right="283"/>
        <w:rPr>
          <w:rFonts w:ascii="Arial" w:hAnsi="Arial" w:cs="Arial"/>
          <w:sz w:val="24"/>
          <w:szCs w:val="24"/>
          <w:lang w:val="tt"/>
        </w:rPr>
      </w:pPr>
      <w:r w:rsidRPr="00664F8E">
        <w:rPr>
          <w:rFonts w:ascii="Arial" w:hAnsi="Arial" w:cs="Arial"/>
          <w:sz w:val="24"/>
          <w:szCs w:val="24"/>
          <w:lang w:val="tt"/>
        </w:rPr>
        <w:t>2021нче елның 26нчы февраленнән 175нче номерлы карарына</w:t>
      </w:r>
    </w:p>
    <w:p w:rsidR="00664F8E" w:rsidRPr="00756D9C" w:rsidRDefault="00756D9C" w:rsidP="00756D9C">
      <w:pPr>
        <w:spacing w:after="0"/>
        <w:ind w:left="5954" w:right="283"/>
        <w:rPr>
          <w:rFonts w:ascii="Arial" w:hAnsi="Arial" w:cs="Arial"/>
          <w:bCs/>
          <w:sz w:val="24"/>
          <w:szCs w:val="24"/>
          <w:lang w:val="tt"/>
        </w:rPr>
      </w:pPr>
      <w:r>
        <w:rPr>
          <w:rFonts w:ascii="Arial" w:hAnsi="Arial" w:cs="Arial"/>
          <w:sz w:val="24"/>
          <w:szCs w:val="24"/>
          <w:lang w:val="tt"/>
        </w:rPr>
        <w:t xml:space="preserve">                                  </w:t>
      </w:r>
      <w:r w:rsidR="00E145ED" w:rsidRPr="00664F8E">
        <w:rPr>
          <w:rFonts w:ascii="Arial" w:hAnsi="Arial" w:cs="Arial"/>
          <w:sz w:val="24"/>
          <w:szCs w:val="24"/>
          <w:lang w:val="tt"/>
        </w:rPr>
        <w:t xml:space="preserve"> Кушымта</w:t>
      </w:r>
    </w:p>
    <w:p w:rsidR="00664F8E" w:rsidRPr="00756D9C" w:rsidRDefault="00664F8E" w:rsidP="00664F8E">
      <w:pPr>
        <w:suppressAutoHyphens/>
        <w:jc w:val="center"/>
        <w:rPr>
          <w:rFonts w:ascii="Arial" w:hAnsi="Arial" w:cs="Arial"/>
          <w:sz w:val="24"/>
          <w:szCs w:val="24"/>
          <w:lang w:val="tt"/>
        </w:rPr>
      </w:pPr>
    </w:p>
    <w:p w:rsidR="00664F8E" w:rsidRPr="00756D9C" w:rsidRDefault="00E145ED" w:rsidP="00756D9C">
      <w:pPr>
        <w:suppressAutoHyphens/>
        <w:jc w:val="center"/>
        <w:rPr>
          <w:rFonts w:ascii="Arial" w:hAnsi="Arial" w:cs="Arial"/>
          <w:sz w:val="24"/>
          <w:szCs w:val="24"/>
          <w:lang w:val="tt"/>
        </w:rPr>
      </w:pPr>
      <w:r w:rsidRPr="00664F8E">
        <w:rPr>
          <w:rFonts w:ascii="Arial" w:hAnsi="Arial" w:cs="Arial"/>
          <w:sz w:val="24"/>
          <w:szCs w:val="24"/>
          <w:lang w:val="tt"/>
        </w:rPr>
        <w:t xml:space="preserve">Чернобыль АЭС һәлакәте, «Маяк» җитештерү берләшмәсендәге авария нәтиҗәсендә радиация йогынтысына дучар ителгән гражданнарга һәм аларга тиңләштерелгән затларны исәпкә кую һәм Дәүләт торак сертификатын бирү буенча муниципаль хезмәт күрсәтүнең Административ регламенты  </w:t>
      </w:r>
    </w:p>
    <w:p w:rsidR="00664F8E" w:rsidRPr="00C84D5F" w:rsidRDefault="00E145ED" w:rsidP="00756D9C">
      <w:pPr>
        <w:suppressAutoHyphens/>
        <w:jc w:val="center"/>
        <w:rPr>
          <w:rFonts w:ascii="Arial" w:hAnsi="Arial" w:cs="Arial"/>
          <w:sz w:val="24"/>
          <w:szCs w:val="24"/>
          <w:lang w:val="tt"/>
        </w:rPr>
      </w:pPr>
      <w:r w:rsidRPr="00664F8E">
        <w:rPr>
          <w:rFonts w:ascii="Arial" w:hAnsi="Arial" w:cs="Arial"/>
          <w:sz w:val="24"/>
          <w:szCs w:val="24"/>
          <w:lang w:val="tt"/>
        </w:rPr>
        <w:t>1. Гомуми нигезләмәләр</w:t>
      </w:r>
    </w:p>
    <w:p w:rsidR="00664F8E" w:rsidRPr="00C84D5F" w:rsidRDefault="00E145ED" w:rsidP="00664F8E">
      <w:pPr>
        <w:suppressAutoHyphens/>
        <w:ind w:firstLine="720"/>
        <w:jc w:val="both"/>
        <w:rPr>
          <w:rFonts w:ascii="Arial" w:hAnsi="Arial" w:cs="Arial"/>
          <w:sz w:val="24"/>
          <w:szCs w:val="24"/>
          <w:lang w:val="tt"/>
        </w:rPr>
      </w:pPr>
      <w:r w:rsidRPr="00664F8E">
        <w:rPr>
          <w:rFonts w:ascii="Arial" w:hAnsi="Arial" w:cs="Arial"/>
          <w:sz w:val="24"/>
          <w:szCs w:val="24"/>
          <w:lang w:val="tt"/>
        </w:rPr>
        <w:t>1.1. Әлеге административ регламент (алга таба – Регламент) Чернобыль АЭС һәлакәте, «Маяк» җитештерү берләшмәсендәге авария нәтиҗәсендә радиация йогынтысына дучар ителгән гражданнарга һәм аларга тиңләштерелгән затларны  исәпкә кую һәм Дәүләт торак сертификатын бирү буенча муниципаль хезмәт күрсәтүнең (алга таба – муниципаль хезмәт) стандартын һәм тәртибен билгели.</w:t>
      </w:r>
    </w:p>
    <w:p w:rsidR="00664F8E" w:rsidRPr="00664F8E" w:rsidRDefault="00E145ED" w:rsidP="00664F8E">
      <w:pPr>
        <w:pStyle w:val="a7"/>
        <w:autoSpaceDE w:val="0"/>
        <w:autoSpaceDN w:val="0"/>
        <w:adjustRightInd w:val="0"/>
        <w:spacing w:after="0" w:line="240" w:lineRule="auto"/>
        <w:ind w:left="0" w:firstLine="709"/>
        <w:jc w:val="both"/>
        <w:rPr>
          <w:rFonts w:ascii="Arial" w:hAnsi="Arial" w:cs="Arial"/>
          <w:sz w:val="24"/>
          <w:szCs w:val="24"/>
        </w:rPr>
      </w:pPr>
      <w:r w:rsidRPr="00664F8E">
        <w:rPr>
          <w:rFonts w:ascii="Arial" w:hAnsi="Arial" w:cs="Arial"/>
          <w:sz w:val="24"/>
          <w:szCs w:val="24"/>
          <w:lang w:val="tt"/>
        </w:rPr>
        <w:t>1.2. Муниципаль хезмәт алучылар: физик затлар (алга таба-гариза бирүче).</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664F8E" w:rsidRPr="00664F8E" w:rsidRDefault="00E145ED" w:rsidP="00664F8E">
      <w:pPr>
        <w:tabs>
          <w:tab w:val="left" w:pos="709"/>
        </w:tabs>
        <w:ind w:firstLine="709"/>
        <w:jc w:val="both"/>
        <w:rPr>
          <w:rFonts w:ascii="Arial" w:hAnsi="Arial" w:cs="Arial"/>
          <w:sz w:val="24"/>
          <w:szCs w:val="24"/>
        </w:rPr>
      </w:pPr>
      <w:r w:rsidRPr="00664F8E">
        <w:rPr>
          <w:rFonts w:ascii="Arial" w:hAnsi="Arial" w:cs="Arial"/>
          <w:spacing w:val="1"/>
          <w:sz w:val="24"/>
          <w:szCs w:val="24"/>
          <w:lang w:val="tt"/>
        </w:rPr>
        <w:t xml:space="preserve">Муниципаль хезмәтләрне башкаручы-Башкарма комитетның ТКХ бүлеге (алга таба-бүлек). </w:t>
      </w:r>
    </w:p>
    <w:p w:rsidR="00664F8E" w:rsidRPr="00664F8E" w:rsidRDefault="00E145ED" w:rsidP="00664F8E">
      <w:pPr>
        <w:tabs>
          <w:tab w:val="left" w:pos="709"/>
        </w:tabs>
        <w:ind w:firstLine="709"/>
        <w:jc w:val="both"/>
        <w:rPr>
          <w:rFonts w:ascii="Arial" w:hAnsi="Arial" w:cs="Arial"/>
          <w:sz w:val="24"/>
          <w:szCs w:val="24"/>
        </w:rPr>
      </w:pPr>
      <w:r w:rsidRPr="00664F8E">
        <w:rPr>
          <w:rFonts w:ascii="Arial" w:hAnsi="Arial" w:cs="Arial"/>
          <w:sz w:val="24"/>
          <w:szCs w:val="24"/>
          <w:lang w:val="tt"/>
        </w:rPr>
        <w:t>Башкарма комитетның урнашу урыны: Югары Ослан авылы, Чехов урамы, 18нче йорт</w:t>
      </w:r>
    </w:p>
    <w:p w:rsidR="00664F8E" w:rsidRPr="00664F8E" w:rsidRDefault="00E145ED" w:rsidP="00664F8E">
      <w:pPr>
        <w:tabs>
          <w:tab w:val="left" w:pos="142"/>
          <w:tab w:val="left" w:pos="567"/>
        </w:tabs>
        <w:ind w:firstLine="142"/>
        <w:jc w:val="both"/>
        <w:rPr>
          <w:rFonts w:ascii="Arial" w:hAnsi="Arial" w:cs="Arial"/>
          <w:sz w:val="24"/>
          <w:szCs w:val="24"/>
        </w:rPr>
      </w:pPr>
      <w:r w:rsidRPr="00664F8E">
        <w:rPr>
          <w:rFonts w:ascii="Arial" w:hAnsi="Arial" w:cs="Arial"/>
          <w:sz w:val="24"/>
          <w:szCs w:val="24"/>
          <w:lang w:val="tt"/>
        </w:rPr>
        <w:t>Бүлекнең урнашу урыны: Югары Ослан авылы, Чехов урамы, 18нче йорт</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Эш графигы:</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дүшәмбе-җомга: 8.00дән-16.15кә кадәр;</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халыкны кабул итү көне сишәмбе: 8.00 дән 16.00 гә кадәр;</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шимбә, якшәмбе: ял көннәре.</w:t>
      </w:r>
    </w:p>
    <w:p w:rsidR="00664F8E" w:rsidRPr="00664F8E" w:rsidRDefault="00E145ED" w:rsidP="00664F8E">
      <w:pPr>
        <w:tabs>
          <w:tab w:val="left" w:pos="709"/>
        </w:tabs>
        <w:ind w:firstLine="709"/>
        <w:jc w:val="both"/>
        <w:rPr>
          <w:rFonts w:ascii="Arial" w:hAnsi="Arial" w:cs="Arial"/>
          <w:sz w:val="24"/>
          <w:szCs w:val="24"/>
        </w:rPr>
      </w:pPr>
      <w:r w:rsidRPr="00664F8E">
        <w:rPr>
          <w:rFonts w:ascii="Arial" w:hAnsi="Arial" w:cs="Arial"/>
          <w:sz w:val="24"/>
          <w:szCs w:val="24"/>
          <w:lang w:val="tt"/>
        </w:rPr>
        <w:t>Ял итү һәм ашау өчен тәнәфес вакыты эчке хезмәт тәртибе кагыйдәләре белән билгеләнә.</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 xml:space="preserve">Белешмә өчен телефон: 8(84379)2-25-62. </w:t>
      </w:r>
    </w:p>
    <w:p w:rsidR="00664F8E" w:rsidRPr="00664F8E" w:rsidRDefault="00E145ED" w:rsidP="00664F8E">
      <w:pPr>
        <w:tabs>
          <w:tab w:val="left" w:pos="709"/>
        </w:tabs>
        <w:ind w:firstLine="142"/>
        <w:jc w:val="both"/>
        <w:rPr>
          <w:rFonts w:ascii="Arial" w:hAnsi="Arial" w:cs="Arial"/>
          <w:sz w:val="24"/>
          <w:szCs w:val="24"/>
        </w:rPr>
      </w:pPr>
      <w:r w:rsidRPr="00664F8E">
        <w:rPr>
          <w:rFonts w:ascii="Arial" w:hAnsi="Arial" w:cs="Arial"/>
          <w:sz w:val="24"/>
          <w:szCs w:val="24"/>
          <w:lang w:val="tt"/>
        </w:rPr>
        <w:t>Узу шәхесне раслаучы документлар буенча.</w:t>
      </w:r>
    </w:p>
    <w:p w:rsidR="00664F8E" w:rsidRPr="00664F8E" w:rsidRDefault="00664F8E" w:rsidP="00664F8E">
      <w:pPr>
        <w:suppressAutoHyphens/>
        <w:ind w:firstLine="720"/>
        <w:jc w:val="both"/>
        <w:rPr>
          <w:rFonts w:ascii="Arial" w:hAnsi="Arial" w:cs="Arial"/>
          <w:spacing w:val="1"/>
          <w:sz w:val="24"/>
          <w:szCs w:val="24"/>
        </w:rPr>
      </w:pP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 xml:space="preserve">1.3.1. Муниципаль хезмәт, шулай ук урнашу урыны һәм эш графигы, бүлекнең белешмә телефоннары турында мәгълүмат урнаштырылган: </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 xml:space="preserve">1) мөрәҗәгать итүчеләр белән эшләү өчен Башкарма комитет биналарында урнашкан Муниципаль хезмәт турында визуаль һәм текст мәгълүматларын үз эченә алган мәгълүмат стендларында. </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Татарстан Республикасы Дәүләт телләрендәге мәгълүмат әлеге Регламентның 1.1, 1.3.1, 2.3, 2.5, 2.8, 2.10, 2.11, 5.1 пунктлардагы (пунктчалардагы) муниципаль хезмәт турында белешмәләрне үз эченә ала;</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 xml:space="preserve">2) Татарстан Республикасы Министрлар Кабинетының «Татарстан Республикасының дәүләт һәм муниципаль хезмәтләр реестры «дәүләт мәгълүмат системасы турында» 2010нчы елның 10нчы сентябрендәге 729нчы номерлы карары нигезендә Татарстан Республикасының дәүләт һәм муниципаль хезмәтләр реестрында. </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Гражданнарның әлеге мәгълүматка үтемлелеге дәүләт һәм муниципаль хезмәтләрнең бердәм порталында  (http://gosuslugi.ru) (алга таба - Бердәм портал), шулай ук муниципаль районның рәсми сайтында ( http://www к verhniy-uslon.tatar.ru ) «Дәүләт һәм муниципаль хезмәтләр» бүлегендә бердәм порталга сылтама урнаштыру юлы белән тәэмин ителә;</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 xml:space="preserve">3) Татарстан Республикасы Дәүләт һәм муниципаль хезмәтләр порталында (алга таба - Республика  порталы); </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4) Башкарма комитетта (бүлектә):</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 xml:space="preserve">телдән мөрәҗәгать иткәндә-шәхсән яки телефон аша; </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664F8E" w:rsidRPr="00664F8E" w:rsidRDefault="00E145ED" w:rsidP="00664F8E">
      <w:pPr>
        <w:suppressAutoHyphens/>
        <w:ind w:firstLine="720"/>
        <w:jc w:val="both"/>
        <w:rPr>
          <w:rFonts w:ascii="Arial" w:hAnsi="Arial" w:cs="Arial"/>
          <w:spacing w:val="1"/>
          <w:sz w:val="24"/>
          <w:szCs w:val="24"/>
        </w:rPr>
      </w:pPr>
      <w:r w:rsidRPr="00664F8E">
        <w:rPr>
          <w:rFonts w:ascii="Arial" w:hAnsi="Arial" w:cs="Arial"/>
          <w:spacing w:val="1"/>
          <w:sz w:val="24"/>
          <w:szCs w:val="24"/>
          <w:lang w:val="tt"/>
        </w:rPr>
        <w:t>1.3.2.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1.4. Муниципаль хезмәт күрсәтү түбәндәге документлар нигезендә башкарыла: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2004нче елның 29нчы декабрендәге 188-ФЗ номерлы Россия Федерациясе Торак кодексы (алга таба – РФ ТК) (РФ законнары җыелышы, 03.01.2005, №1 (1 өлеш), 14 ст.);</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«Чернобыль АЭСындагы һәлакәт аркасында радиация йогынтысына дучар ителгән гражданнарны социаль яклау турында» 1991нче елның 15нче маеннан,  1244-</w:t>
      </w:r>
      <w:r w:rsidRPr="00664F8E">
        <w:rPr>
          <w:rFonts w:ascii="Arial" w:hAnsi="Arial" w:cs="Arial"/>
          <w:sz w:val="24"/>
          <w:szCs w:val="24"/>
          <w:lang w:val="tt"/>
        </w:rPr>
        <w:lastRenderedPageBreak/>
        <w:t>1 номерлы  Россия Федерациясе Законы (алга таба-1244-1 номерлы РФ Законы) (СНД һәм РСФСР ВС Җыелма басмасы, 1991, №21, 699 ст.);</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«1957</w:t>
      </w:r>
      <w:r w:rsidR="00756D9C">
        <w:rPr>
          <w:rFonts w:ascii="Arial" w:hAnsi="Arial" w:cs="Arial"/>
          <w:sz w:val="24"/>
          <w:szCs w:val="24"/>
          <w:lang w:val="tt"/>
        </w:rPr>
        <w:t>нче</w:t>
      </w:r>
      <w:r w:rsidRPr="00664F8E">
        <w:rPr>
          <w:rFonts w:ascii="Arial" w:hAnsi="Arial" w:cs="Arial"/>
          <w:sz w:val="24"/>
          <w:szCs w:val="24"/>
          <w:lang w:val="tt"/>
        </w:rPr>
        <w:t xml:space="preserve"> елда «Маяк» җитештерү берләшмәсендә һәлакәт аркасында радиация йогынтысына һәм  «Теча» елгасына аккан  радиоактив калдыклар йогынтысына   дучар ителгән Россия Федерациясе гражданнарын социаль яклау турында»   1998нче елның 26нчы ноябреннән 175-ФЗ Федераль закон (алга таба – 175-ФЗ номерлы Федераль закон) (РФ законнары җыелышы, 30.11.1998, №48, 5850 ст.);</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«Россия Федерациясендә җирле үзидарә оештыруның гомуми принциплары турында» 2003нче елның 6нчы октябрендәге 131-ФЗ номерлы Федераль закон (алга таба-131-ФЗ номерлы Федераль закон) (РФ законнары җыелышы, 06.10.2003, №40, ст. 3822);</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 xml:space="preserve">«Дәүләт һәм муниципаль хезмәтләр күрсәтүне оештыру турында» 2010нчы  елның 27нче  июлендәге 210-ФЗ номерлы Федераль закон (алга таба-210-ФЗ номерлы Федераль закон) (РФ законнары җыелышы, 02.08.2010, №31, ст. 4179); </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«Чернобыль АЭС һәлакәте  йогынтысына дучар ителгән гражданнарны социаль яклау турында» махсус куркыныч бүлекчәләре гражданнарына РСФСР Законының гамәлдә булуын тарату хакында» Россия Федерациясе Югары Советының 1991нче елның  27нче декабреннән   2123-1 номерлы карары (карар - № 2123-1);</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Россия Федерациясе Хөкүмәтенең «2002-2010 елларга «Торак» федераль максатчан программасын гамәлгә ашыру мәсьәләләре буенча Россия Федерациясе Хөкүмәтенең кайбер актларына үзгәрешләр кертү һәм Россия Федерациясе Хөкүмәтенең 2004нче елның 29нчы декабрендәге 866нчы номерлы карарын үз көчен югалткан дип тану турында»   2008нче елның 10нчы апрелендәге 257нче номерлы карары;</w:t>
      </w:r>
    </w:p>
    <w:p w:rsidR="00664F8E" w:rsidRPr="00756D9C" w:rsidRDefault="00E145ED" w:rsidP="00664F8E">
      <w:pPr>
        <w:suppressAutoHyphens/>
        <w:ind w:firstLine="720"/>
        <w:jc w:val="both"/>
        <w:rPr>
          <w:rFonts w:ascii="Arial" w:hAnsi="Arial" w:cs="Arial"/>
          <w:sz w:val="24"/>
          <w:szCs w:val="24"/>
          <w:lang w:val="tt"/>
        </w:rPr>
      </w:pPr>
      <w:r w:rsidRPr="00664F8E">
        <w:rPr>
          <w:rFonts w:ascii="Arial" w:hAnsi="Arial" w:cs="Arial"/>
          <w:sz w:val="24"/>
          <w:szCs w:val="24"/>
          <w:lang w:val="tt"/>
        </w:rPr>
        <w:t xml:space="preserve"> «2015-2020нче елларга торак федераль максатчан программасы турында»  2010нчы елның 17нче декабреннән  1050 номерлы  Россия Федерациясе Хөкүмәте карары (алга таба – 1050 номерлы карар) (РФ законнары җыелышы, 31.01.2011, №5, 739 ст.);</w:t>
      </w:r>
    </w:p>
    <w:p w:rsidR="00664F8E" w:rsidRPr="00756D9C" w:rsidRDefault="00E145ED" w:rsidP="00664F8E">
      <w:pPr>
        <w:suppressAutoHyphens/>
        <w:ind w:firstLine="720"/>
        <w:jc w:val="both"/>
        <w:rPr>
          <w:rFonts w:ascii="Arial" w:hAnsi="Arial" w:cs="Arial"/>
          <w:sz w:val="24"/>
          <w:szCs w:val="24"/>
          <w:lang w:val="tt"/>
        </w:rPr>
      </w:pPr>
      <w:r w:rsidRPr="00664F8E">
        <w:rPr>
          <w:rFonts w:ascii="Arial" w:hAnsi="Arial" w:cs="Arial"/>
          <w:sz w:val="24"/>
          <w:szCs w:val="24"/>
          <w:lang w:val="tt"/>
        </w:rPr>
        <w:t>«Дәүләт һәм муниципаль хезмәтләр күрсәтүнең күпфункцияле үзәкләре белән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2011нче елның 27нче сентябреннән 797 РФ Хөкүмәте карары (алга таба – №797 карар) (РФ законнары җыелышы, 03.10.2011, № 40, ст. 5559);</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«Татарстан Республикасында җирле үзидарә турында» 2004нче елның 28нче июлендәге 45-ТРЗ номерлы Татарстан Республикасы законы (алга таба-45-ТРЗ номерлы Татарстан Республикасы Законы) (Татарстан Республикасы, №155-156, 03.08.2004);</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lastRenderedPageBreak/>
        <w:t>Югары Ослан муниципаль районы Советы карары белән кабул ителгән Татарстан Республикасы Югары Ослан муниципаль районы Уставы, (алга таба-Устав);</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Югары Ослан муниципаль районы Советы карары белән расланган Югары Ослан муниципаль районы Башкарма комитеты турында Нигезләмә (алга таба – БК турында Нигезләмә);</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Башкарма комитет җитәкчесенең 2021нче елның 3нче мартыннан 93нче номерлы  боерыгы белән расланган Бүлек турында нигезләмә (алга таба-бүлек турында Нигезләмә);</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1.5. Әлеге Регламентта түбәндәге терминнар һәм билгеләмәләр кулланыла: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 xml:space="preserve">дәүләт торак сертификаты </w:t>
      </w:r>
      <w:r w:rsidR="00756D9C">
        <w:rPr>
          <w:rFonts w:ascii="Arial" w:hAnsi="Arial" w:cs="Arial"/>
          <w:sz w:val="24"/>
          <w:szCs w:val="24"/>
          <w:lang w:val="tt"/>
        </w:rPr>
        <w:t xml:space="preserve">- </w:t>
      </w:r>
      <w:r w:rsidRPr="00664F8E">
        <w:rPr>
          <w:rFonts w:ascii="Arial" w:hAnsi="Arial" w:cs="Arial"/>
          <w:sz w:val="24"/>
          <w:szCs w:val="24"/>
          <w:lang w:val="tt"/>
        </w:rPr>
        <w:t>(алга таба-сертификат) торак урыны алу өчен федераль бюджет акчалары исәбеннән социаль түләү (торак субсидиясе, субсидияләр) алу хокукын таныклаучы исемле таныклык булып тора;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 xml:space="preserve">торак сатып алуга субсидия - Россия Федерациясе Хөкүмәтенең 2010 елның 17 декабрендәге 1050 номерлы карары белән расланган 2015 - 2020 елларга “Торак” федераль максатчан программасының “Федераль законнарда билгеләнгән гражданнар категорияләрен торак белән тәэмин итү буенча дәүләт йөкләмәләрен үтәү” ярдәмче программасын гамәлгә ашыру кысаларында гражданнарны торак белән тәэмин итүнең дәүләт финанс ярдәме рәвеше дәүләт торак сертификаты белән таныклана торган рәвеше; </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дәүләт һәм муниципаль хезмәтләр күрсәтүнең күпфункцияле үзәге (алга таба – КФҮ) – «Дәүләт һәм муниципаль хезмәтләр күрсәтүне оештыру турында» 2010 елның 27 июлендәге 210-ФЗ номерлы Федераль закон таләпләренә җавап бирүче һәм дәүләт һәм муниципаль хезмәтләр күрсәтүне оештыруга вәкаләтле (шул исәптән автономияле учреждение буларак), шул исәптән электрон рәвештә, «бер тәрәзә» принцибы буенча дәүләт яисә муниципаль учреждениеләрнең оештыру-хокукый формасында төзелгән оешма;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 xml:space="preserve">дәүләт һәм муниципаль хезмәтләр күрсәтү буенча  КФҮ читтән торып эш урыны -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КФҮ территориаль аерымланган структур бүлекчәсе (офис); </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техник хата - Бүлек белгече тарафыннан җибәрелгән хата (хата, хәреф хатасы, грамматик яисә арифметик хата), һәм документка (муниципаль хезмәт күрсәтү нәтиҗәсенә) кертелгән белешмәләрнең, белешмәләр шулар нигезендә кертелгән документлардагы белешмәләрнең туры килмәвенә китергән хата;</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lastRenderedPageBreak/>
        <w:t xml:space="preserve">Әлеге Регламентта муниципаль хезмәт күрсәтү турында гариза (алга таба – гариза) дигәндә муниципаль хезмәт күрсәтү турындагы запрос аңлашыла (2010 елның 27 июлендәге 210-ФЗ номерлы Федераль законның 2 статьясындагы 2 нче пункт). </w:t>
      </w:r>
    </w:p>
    <w:p w:rsidR="00664F8E" w:rsidRPr="00664F8E" w:rsidRDefault="00664F8E" w:rsidP="00664F8E">
      <w:pPr>
        <w:suppressAutoHyphens/>
        <w:spacing w:line="360" w:lineRule="auto"/>
        <w:ind w:firstLine="720"/>
        <w:jc w:val="both"/>
        <w:rPr>
          <w:rFonts w:ascii="Arial" w:hAnsi="Arial" w:cs="Arial"/>
          <w:sz w:val="24"/>
          <w:szCs w:val="24"/>
        </w:rPr>
      </w:pPr>
    </w:p>
    <w:p w:rsidR="00664F8E" w:rsidRPr="00664F8E" w:rsidRDefault="00664F8E" w:rsidP="00664F8E">
      <w:pPr>
        <w:suppressAutoHyphens/>
        <w:ind w:firstLine="720"/>
        <w:jc w:val="center"/>
        <w:rPr>
          <w:rFonts w:ascii="Arial" w:hAnsi="Arial" w:cs="Arial"/>
          <w:sz w:val="24"/>
          <w:szCs w:val="24"/>
        </w:rPr>
        <w:sectPr w:rsidR="00664F8E" w:rsidRPr="00664F8E" w:rsidSect="00C84D5F">
          <w:headerReference w:type="even" r:id="rId10"/>
          <w:headerReference w:type="default" r:id="rId11"/>
          <w:type w:val="continuous"/>
          <w:pgSz w:w="11906" w:h="16838"/>
          <w:pgMar w:top="1440" w:right="1080" w:bottom="1440" w:left="1080" w:header="709" w:footer="709" w:gutter="0"/>
          <w:cols w:space="708"/>
          <w:titlePg/>
          <w:docGrid w:linePitch="360"/>
        </w:sectPr>
      </w:pPr>
    </w:p>
    <w:p w:rsidR="00664F8E" w:rsidRPr="00664F8E" w:rsidRDefault="00E145ED" w:rsidP="00664F8E">
      <w:pPr>
        <w:jc w:val="center"/>
        <w:rPr>
          <w:rFonts w:ascii="Arial" w:hAnsi="Arial" w:cs="Arial"/>
          <w:sz w:val="24"/>
          <w:szCs w:val="24"/>
        </w:rPr>
      </w:pPr>
      <w:r w:rsidRPr="00664F8E">
        <w:rPr>
          <w:rFonts w:ascii="Arial" w:hAnsi="Arial" w:cs="Arial"/>
          <w:bCs/>
          <w:sz w:val="24"/>
          <w:szCs w:val="24"/>
          <w:lang w:val="tt"/>
        </w:rPr>
        <w:lastRenderedPageBreak/>
        <w:t>2. Муниципаль хезмәт күрсәтү стандарты</w:t>
      </w:r>
    </w:p>
    <w:p w:rsidR="00664F8E" w:rsidRPr="00664F8E" w:rsidRDefault="00664F8E" w:rsidP="00664F8E">
      <w:pPr>
        <w:suppressAutoHyphens/>
        <w:ind w:firstLine="720"/>
        <w:jc w:val="center"/>
        <w:rPr>
          <w:rFonts w:ascii="Arial" w:hAnsi="Arial" w:cs="Arial"/>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3D3E2D" w:rsidTr="000026F6">
        <w:trPr>
          <w:trHeight w:val="1004"/>
        </w:trPr>
        <w:tc>
          <w:tcPr>
            <w:tcW w:w="4358" w:type="dxa"/>
            <w:vAlign w:val="center"/>
          </w:tcPr>
          <w:p w:rsidR="00664F8E" w:rsidRPr="00664F8E" w:rsidRDefault="00E145ED" w:rsidP="000026F6">
            <w:pPr>
              <w:autoSpaceDE w:val="0"/>
              <w:autoSpaceDN w:val="0"/>
              <w:adjustRightInd w:val="0"/>
              <w:ind w:firstLine="34"/>
              <w:jc w:val="center"/>
              <w:rPr>
                <w:rFonts w:ascii="Arial" w:hAnsi="Arial" w:cs="Arial"/>
                <w:sz w:val="24"/>
                <w:szCs w:val="24"/>
              </w:rPr>
            </w:pPr>
            <w:r w:rsidRPr="00664F8E">
              <w:rPr>
                <w:rFonts w:ascii="Arial" w:hAnsi="Arial" w:cs="Arial"/>
                <w:sz w:val="24"/>
                <w:szCs w:val="24"/>
                <w:lang w:val="tt"/>
              </w:rPr>
              <w:t>Муниципаль хезмәт күрсәтү стандартына куелган таләпнең атамасы</w:t>
            </w:r>
          </w:p>
        </w:tc>
        <w:tc>
          <w:tcPr>
            <w:tcW w:w="6726" w:type="dxa"/>
            <w:vAlign w:val="center"/>
          </w:tcPr>
          <w:p w:rsidR="00664F8E" w:rsidRPr="00664F8E" w:rsidRDefault="00E145ED" w:rsidP="000026F6">
            <w:pPr>
              <w:autoSpaceDE w:val="0"/>
              <w:autoSpaceDN w:val="0"/>
              <w:adjustRightInd w:val="0"/>
              <w:jc w:val="center"/>
              <w:rPr>
                <w:rFonts w:ascii="Arial" w:hAnsi="Arial" w:cs="Arial"/>
                <w:sz w:val="24"/>
                <w:szCs w:val="24"/>
                <w:lang w:val="en-US"/>
              </w:rPr>
            </w:pPr>
            <w:r w:rsidRPr="00664F8E">
              <w:rPr>
                <w:rFonts w:ascii="Arial" w:hAnsi="Arial" w:cs="Arial"/>
                <w:sz w:val="24"/>
                <w:szCs w:val="24"/>
                <w:lang w:val="tt"/>
              </w:rPr>
              <w:t>Стандартка куелган таләпләрнең эчтәлеге</w:t>
            </w:r>
          </w:p>
        </w:tc>
        <w:tc>
          <w:tcPr>
            <w:tcW w:w="3784" w:type="dxa"/>
            <w:vAlign w:val="center"/>
          </w:tcPr>
          <w:p w:rsidR="00664F8E" w:rsidRPr="00664F8E" w:rsidRDefault="00E145ED" w:rsidP="000026F6">
            <w:pPr>
              <w:autoSpaceDE w:val="0"/>
              <w:autoSpaceDN w:val="0"/>
              <w:adjustRightInd w:val="0"/>
              <w:jc w:val="center"/>
              <w:rPr>
                <w:rFonts w:ascii="Arial" w:hAnsi="Arial" w:cs="Arial"/>
                <w:sz w:val="24"/>
                <w:szCs w:val="24"/>
              </w:rPr>
            </w:pPr>
            <w:r w:rsidRPr="00664F8E">
              <w:rPr>
                <w:rFonts w:ascii="Arial" w:hAnsi="Arial" w:cs="Arial"/>
                <w:sz w:val="24"/>
                <w:szCs w:val="24"/>
                <w:lang w:val="tt"/>
              </w:rPr>
              <w:t>Күрсәтелә торган хезмәтне яки таләпне билгели торган норматив акт</w:t>
            </w:r>
          </w:p>
        </w:tc>
      </w:tr>
      <w:tr w:rsidR="003D3E2D" w:rsidTr="000026F6">
        <w:tc>
          <w:tcPr>
            <w:tcW w:w="4358" w:type="dxa"/>
          </w:tcPr>
          <w:p w:rsidR="00664F8E" w:rsidRPr="00664F8E" w:rsidRDefault="00E145ED" w:rsidP="000026F6">
            <w:pPr>
              <w:suppressAutoHyphens/>
              <w:ind w:left="11"/>
              <w:rPr>
                <w:rFonts w:ascii="Arial" w:hAnsi="Arial" w:cs="Arial"/>
                <w:sz w:val="24"/>
                <w:szCs w:val="24"/>
              </w:rPr>
            </w:pPr>
            <w:r w:rsidRPr="00664F8E">
              <w:rPr>
                <w:rFonts w:ascii="Arial" w:hAnsi="Arial" w:cs="Arial"/>
                <w:sz w:val="24"/>
                <w:szCs w:val="24"/>
                <w:lang w:val="tt"/>
              </w:rPr>
              <w:t>2.1. Муниципаль хезмәт атамасы</w:t>
            </w:r>
          </w:p>
        </w:tc>
        <w:tc>
          <w:tcPr>
            <w:tcW w:w="6726" w:type="dxa"/>
          </w:tcPr>
          <w:p w:rsidR="00664F8E" w:rsidRPr="00664F8E" w:rsidRDefault="00E145ED" w:rsidP="000026F6">
            <w:pPr>
              <w:suppressAutoHyphens/>
              <w:ind w:firstLine="320"/>
              <w:jc w:val="both"/>
              <w:rPr>
                <w:rFonts w:ascii="Arial" w:hAnsi="Arial" w:cs="Arial"/>
                <w:sz w:val="24"/>
                <w:szCs w:val="24"/>
              </w:rPr>
            </w:pPr>
            <w:r w:rsidRPr="00664F8E">
              <w:rPr>
                <w:rFonts w:ascii="Arial" w:hAnsi="Arial" w:cs="Arial"/>
                <w:sz w:val="24"/>
                <w:szCs w:val="24"/>
                <w:lang w:val="tt"/>
              </w:rPr>
              <w:t>Чернобыль АЭС авариясе, «Маяк» җитештерү берләшмәсендәге авария нәтиҗәсендә радиация йогынтысына дучар ителгән гражданнарга һәм аларга тиңләштерелгән затларга торак урыны алу өчен субсидияләр бирү</w:t>
            </w:r>
          </w:p>
        </w:tc>
        <w:tc>
          <w:tcPr>
            <w:tcW w:w="3784" w:type="dxa"/>
          </w:tcPr>
          <w:p w:rsidR="00664F8E" w:rsidRPr="00664F8E" w:rsidRDefault="00E145ED" w:rsidP="000026F6">
            <w:pPr>
              <w:autoSpaceDE w:val="0"/>
              <w:autoSpaceDN w:val="0"/>
              <w:adjustRightInd w:val="0"/>
              <w:jc w:val="both"/>
              <w:rPr>
                <w:rFonts w:ascii="Arial" w:hAnsi="Arial" w:cs="Arial"/>
                <w:sz w:val="24"/>
                <w:szCs w:val="24"/>
              </w:rPr>
            </w:pPr>
            <w:r w:rsidRPr="00664F8E">
              <w:rPr>
                <w:rFonts w:ascii="Arial" w:hAnsi="Arial" w:cs="Arial"/>
                <w:sz w:val="24"/>
                <w:szCs w:val="24"/>
                <w:lang w:val="tt"/>
              </w:rPr>
              <w:t>РФ ТК;</w:t>
            </w:r>
          </w:p>
          <w:p w:rsidR="00664F8E" w:rsidRPr="00664F8E" w:rsidRDefault="00C84D5F" w:rsidP="00C84D5F">
            <w:pPr>
              <w:autoSpaceDE w:val="0"/>
              <w:autoSpaceDN w:val="0"/>
              <w:adjustRightInd w:val="0"/>
              <w:jc w:val="both"/>
              <w:rPr>
                <w:rFonts w:ascii="Arial" w:hAnsi="Arial" w:cs="Arial"/>
                <w:sz w:val="24"/>
                <w:szCs w:val="24"/>
              </w:rPr>
            </w:pPr>
            <w:r w:rsidRPr="00664F8E">
              <w:rPr>
                <w:rFonts w:ascii="Arial" w:hAnsi="Arial" w:cs="Arial"/>
                <w:sz w:val="24"/>
                <w:szCs w:val="24"/>
                <w:lang w:val="tt"/>
              </w:rPr>
              <w:t>1244-1</w:t>
            </w:r>
            <w:r>
              <w:rPr>
                <w:rFonts w:ascii="Arial" w:hAnsi="Arial" w:cs="Arial"/>
                <w:sz w:val="24"/>
                <w:szCs w:val="24"/>
                <w:lang w:val="tt"/>
              </w:rPr>
              <w:t xml:space="preserve"> номерлы </w:t>
            </w:r>
            <w:r w:rsidR="00E145ED" w:rsidRPr="00664F8E">
              <w:rPr>
                <w:rFonts w:ascii="Arial" w:hAnsi="Arial" w:cs="Arial"/>
                <w:sz w:val="24"/>
                <w:szCs w:val="24"/>
                <w:lang w:val="tt"/>
              </w:rPr>
              <w:t xml:space="preserve">РФ Законы </w:t>
            </w:r>
            <w:r>
              <w:rPr>
                <w:rFonts w:ascii="Arial" w:hAnsi="Arial" w:cs="Arial"/>
                <w:sz w:val="24"/>
                <w:szCs w:val="24"/>
                <w:lang w:val="tt"/>
              </w:rPr>
              <w:t xml:space="preserve">  </w:t>
            </w:r>
          </w:p>
        </w:tc>
      </w:tr>
      <w:tr w:rsidR="003D3E2D" w:rsidTr="000026F6">
        <w:tc>
          <w:tcPr>
            <w:tcW w:w="4358" w:type="dxa"/>
          </w:tcPr>
          <w:p w:rsidR="00664F8E" w:rsidRPr="00664F8E" w:rsidRDefault="00E145ED" w:rsidP="000026F6">
            <w:pPr>
              <w:suppressAutoHyphens/>
              <w:ind w:left="11" w:firstLine="34"/>
              <w:rPr>
                <w:rFonts w:ascii="Arial" w:hAnsi="Arial" w:cs="Arial"/>
                <w:sz w:val="24"/>
                <w:szCs w:val="24"/>
              </w:rPr>
            </w:pPr>
            <w:r w:rsidRPr="00664F8E">
              <w:rPr>
                <w:rFonts w:ascii="Arial" w:hAnsi="Arial" w:cs="Arial"/>
                <w:sz w:val="24"/>
                <w:szCs w:val="24"/>
                <w:lang w:val="tt"/>
              </w:rPr>
              <w:t>2.2. Турыдан-туры муниципаль хезмәт күрсәтә торган орган атамасы</w:t>
            </w:r>
          </w:p>
        </w:tc>
        <w:tc>
          <w:tcPr>
            <w:tcW w:w="6726" w:type="dxa"/>
          </w:tcPr>
          <w:p w:rsidR="00664F8E" w:rsidRPr="00664F8E" w:rsidRDefault="00E145ED" w:rsidP="000026F6">
            <w:pPr>
              <w:ind w:firstLine="425"/>
              <w:jc w:val="both"/>
              <w:rPr>
                <w:rFonts w:ascii="Arial" w:hAnsi="Arial" w:cs="Arial"/>
                <w:sz w:val="24"/>
                <w:szCs w:val="24"/>
              </w:rPr>
            </w:pPr>
            <w:r w:rsidRPr="00664F8E">
              <w:rPr>
                <w:rFonts w:ascii="Arial" w:hAnsi="Arial" w:cs="Arial"/>
                <w:sz w:val="24"/>
                <w:szCs w:val="24"/>
                <w:lang w:val="tt"/>
              </w:rPr>
              <w:t>Югары Ослан муниципаль районы Башкарма комитеты</w:t>
            </w:r>
          </w:p>
        </w:tc>
        <w:tc>
          <w:tcPr>
            <w:tcW w:w="3784" w:type="dxa"/>
          </w:tcPr>
          <w:p w:rsidR="00664F8E" w:rsidRPr="00664F8E" w:rsidRDefault="00E145ED" w:rsidP="000026F6">
            <w:pPr>
              <w:suppressAutoHyphens/>
              <w:rPr>
                <w:rFonts w:ascii="Arial" w:hAnsi="Arial" w:cs="Arial"/>
                <w:sz w:val="24"/>
                <w:szCs w:val="24"/>
              </w:rPr>
            </w:pPr>
            <w:r w:rsidRPr="00664F8E">
              <w:rPr>
                <w:rFonts w:ascii="Arial" w:hAnsi="Arial" w:cs="Arial"/>
                <w:sz w:val="24"/>
                <w:szCs w:val="24"/>
                <w:lang w:val="tt"/>
              </w:rPr>
              <w:t>БК турында Нигезләмә</w:t>
            </w:r>
          </w:p>
        </w:tc>
      </w:tr>
      <w:tr w:rsidR="003D3E2D" w:rsidTr="000026F6">
        <w:tc>
          <w:tcPr>
            <w:tcW w:w="4358" w:type="dxa"/>
          </w:tcPr>
          <w:p w:rsidR="00664F8E" w:rsidRPr="00664F8E" w:rsidRDefault="00E145ED" w:rsidP="000026F6">
            <w:pPr>
              <w:suppressAutoHyphens/>
              <w:ind w:left="11" w:firstLine="34"/>
              <w:rPr>
                <w:rFonts w:ascii="Arial" w:hAnsi="Arial" w:cs="Arial"/>
                <w:sz w:val="24"/>
                <w:szCs w:val="24"/>
              </w:rPr>
            </w:pPr>
            <w:r w:rsidRPr="00664F8E">
              <w:rPr>
                <w:rFonts w:ascii="Arial" w:hAnsi="Arial" w:cs="Arial"/>
                <w:sz w:val="24"/>
                <w:szCs w:val="24"/>
                <w:lang w:val="tt"/>
              </w:rPr>
              <w:t>2.3. Муниципаль хезмәт күрсәтү нәтиҗәсенең тасвирламасы</w:t>
            </w:r>
          </w:p>
        </w:tc>
        <w:tc>
          <w:tcPr>
            <w:tcW w:w="6726" w:type="dxa"/>
          </w:tcPr>
          <w:p w:rsidR="00664F8E" w:rsidRPr="00664F8E" w:rsidRDefault="00E145ED" w:rsidP="000026F6">
            <w:pPr>
              <w:ind w:firstLine="284"/>
              <w:jc w:val="both"/>
              <w:rPr>
                <w:rFonts w:ascii="Arial" w:hAnsi="Arial" w:cs="Arial"/>
                <w:sz w:val="24"/>
                <w:szCs w:val="24"/>
              </w:rPr>
            </w:pPr>
            <w:r w:rsidRPr="00664F8E">
              <w:rPr>
                <w:rFonts w:ascii="Arial" w:hAnsi="Arial" w:cs="Arial"/>
                <w:sz w:val="24"/>
                <w:szCs w:val="24"/>
                <w:lang w:val="tt"/>
              </w:rPr>
              <w:t xml:space="preserve">Дәүләт торак сертификаты; </w:t>
            </w:r>
          </w:p>
          <w:p w:rsidR="00664F8E" w:rsidRPr="00664F8E" w:rsidRDefault="00E145ED" w:rsidP="000026F6">
            <w:pPr>
              <w:ind w:firstLine="284"/>
              <w:jc w:val="both"/>
              <w:rPr>
                <w:rFonts w:ascii="Arial" w:hAnsi="Arial" w:cs="Arial"/>
                <w:sz w:val="24"/>
                <w:szCs w:val="24"/>
              </w:rPr>
            </w:pPr>
            <w:r w:rsidRPr="00664F8E">
              <w:rPr>
                <w:rFonts w:ascii="Arial" w:hAnsi="Arial" w:cs="Arial"/>
                <w:sz w:val="24"/>
                <w:szCs w:val="24"/>
                <w:lang w:val="tt"/>
              </w:rPr>
              <w:t>Муниципаль хезмәт күрсәтүдән баш тарту турында хат</w:t>
            </w:r>
          </w:p>
        </w:tc>
        <w:tc>
          <w:tcPr>
            <w:tcW w:w="3784" w:type="dxa"/>
          </w:tcPr>
          <w:p w:rsidR="00664F8E" w:rsidRPr="00664F8E" w:rsidRDefault="00756D9C" w:rsidP="000026F6">
            <w:pPr>
              <w:autoSpaceDE w:val="0"/>
              <w:autoSpaceDN w:val="0"/>
              <w:adjustRightInd w:val="0"/>
              <w:jc w:val="both"/>
              <w:rPr>
                <w:rFonts w:ascii="Arial" w:hAnsi="Arial" w:cs="Arial"/>
                <w:sz w:val="24"/>
                <w:szCs w:val="24"/>
              </w:rPr>
            </w:pPr>
            <w:r>
              <w:rPr>
                <w:rFonts w:ascii="Arial" w:hAnsi="Arial" w:cs="Arial"/>
                <w:sz w:val="24"/>
                <w:szCs w:val="24"/>
                <w:lang w:val="tt"/>
              </w:rPr>
              <w:t xml:space="preserve"> </w:t>
            </w:r>
            <w:r w:rsidR="00E145ED" w:rsidRPr="00664F8E">
              <w:rPr>
                <w:rFonts w:ascii="Arial" w:hAnsi="Arial" w:cs="Arial"/>
                <w:sz w:val="24"/>
                <w:szCs w:val="24"/>
                <w:lang w:val="tt"/>
              </w:rPr>
              <w:t>1050</w:t>
            </w:r>
            <w:r>
              <w:rPr>
                <w:rFonts w:ascii="Arial" w:hAnsi="Arial" w:cs="Arial"/>
                <w:sz w:val="24"/>
                <w:szCs w:val="24"/>
                <w:lang w:val="tt"/>
              </w:rPr>
              <w:t xml:space="preserve">нче номерлы </w:t>
            </w:r>
            <w:r w:rsidR="00E145ED" w:rsidRPr="00664F8E">
              <w:rPr>
                <w:rFonts w:ascii="Arial" w:hAnsi="Arial" w:cs="Arial"/>
                <w:sz w:val="24"/>
                <w:szCs w:val="24"/>
                <w:lang w:val="tt"/>
              </w:rPr>
              <w:t xml:space="preserve"> карары</w:t>
            </w:r>
          </w:p>
          <w:p w:rsidR="00664F8E" w:rsidRPr="00664F8E" w:rsidRDefault="00664F8E" w:rsidP="000026F6">
            <w:pPr>
              <w:suppressAutoHyphens/>
              <w:rPr>
                <w:rFonts w:ascii="Arial" w:hAnsi="Arial" w:cs="Arial"/>
                <w:sz w:val="24"/>
                <w:szCs w:val="24"/>
              </w:rPr>
            </w:pPr>
          </w:p>
        </w:tc>
      </w:tr>
      <w:tr w:rsidR="003D3E2D" w:rsidTr="000026F6">
        <w:trPr>
          <w:trHeight w:val="1167"/>
        </w:trPr>
        <w:tc>
          <w:tcPr>
            <w:tcW w:w="4358" w:type="dxa"/>
          </w:tcPr>
          <w:p w:rsidR="00664F8E" w:rsidRPr="00664F8E" w:rsidRDefault="00E145ED" w:rsidP="000026F6">
            <w:pPr>
              <w:suppressAutoHyphens/>
              <w:ind w:left="11" w:firstLine="34"/>
              <w:rPr>
                <w:rFonts w:ascii="Arial" w:hAnsi="Arial" w:cs="Arial"/>
                <w:sz w:val="24"/>
                <w:szCs w:val="24"/>
              </w:rPr>
            </w:pPr>
            <w:r w:rsidRPr="00664F8E">
              <w:rPr>
                <w:rFonts w:ascii="Arial" w:hAnsi="Arial" w:cs="Arial"/>
                <w:sz w:val="24"/>
                <w:szCs w:val="24"/>
                <w:lang w:val="tt"/>
              </w:rPr>
              <w:t xml:space="preserve">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w:t>
            </w:r>
            <w:r w:rsidRPr="00664F8E">
              <w:rPr>
                <w:rFonts w:ascii="Arial" w:hAnsi="Arial" w:cs="Arial"/>
                <w:sz w:val="24"/>
                <w:szCs w:val="24"/>
                <w:lang w:val="tt"/>
              </w:rPr>
              <w:lastRenderedPageBreak/>
              <w:t>каралган очракта, муниципаль хезмәт күрсәтү нәтиҗәсе булган документларны бирү (җибәрү) срогы, муниципаль хезмәт күрсәтүне туктатып тору срогы</w:t>
            </w:r>
          </w:p>
        </w:tc>
        <w:tc>
          <w:tcPr>
            <w:tcW w:w="6726" w:type="dxa"/>
          </w:tcPr>
          <w:p w:rsidR="00664F8E" w:rsidRPr="00664F8E" w:rsidRDefault="00E145ED" w:rsidP="000026F6">
            <w:pPr>
              <w:suppressAutoHyphens/>
              <w:ind w:firstLine="320"/>
              <w:jc w:val="both"/>
              <w:rPr>
                <w:rFonts w:ascii="Arial" w:hAnsi="Arial" w:cs="Arial"/>
                <w:sz w:val="24"/>
                <w:szCs w:val="24"/>
              </w:rPr>
            </w:pPr>
            <w:r w:rsidRPr="00664F8E">
              <w:rPr>
                <w:rFonts w:ascii="Arial" w:hAnsi="Arial" w:cs="Arial"/>
                <w:sz w:val="24"/>
                <w:szCs w:val="24"/>
                <w:lang w:val="tt"/>
              </w:rPr>
              <w:lastRenderedPageBreak/>
              <w:t>Документларны әзерләү һәм субсидия алырга теләк белдергән гражданнар исемлеген формалаштыру - кирәкле документлар кушып гариза биргән вакыттан 17 эш көне.</w:t>
            </w:r>
          </w:p>
          <w:p w:rsidR="00664F8E" w:rsidRPr="00664F8E" w:rsidRDefault="00E145ED" w:rsidP="000026F6">
            <w:pPr>
              <w:suppressAutoHyphens/>
              <w:ind w:firstLine="320"/>
              <w:jc w:val="both"/>
              <w:rPr>
                <w:rFonts w:ascii="Arial" w:hAnsi="Arial" w:cs="Arial"/>
                <w:sz w:val="24"/>
                <w:szCs w:val="24"/>
              </w:rPr>
            </w:pPr>
            <w:r w:rsidRPr="00664F8E">
              <w:rPr>
                <w:rFonts w:ascii="Arial" w:hAnsi="Arial" w:cs="Arial"/>
                <w:sz w:val="24"/>
                <w:szCs w:val="24"/>
                <w:lang w:val="tt"/>
              </w:rPr>
              <w:t xml:space="preserve">Мөрәҗәгать итүчегә сертификат алу турында мәгълүмат бирү ике көннән дә артык түгел </w:t>
            </w:r>
          </w:p>
          <w:p w:rsidR="00664F8E" w:rsidRPr="00664F8E" w:rsidRDefault="00E145ED" w:rsidP="000026F6">
            <w:pPr>
              <w:suppressAutoHyphens/>
              <w:ind w:firstLine="320"/>
              <w:jc w:val="both"/>
              <w:rPr>
                <w:rFonts w:ascii="Arial" w:hAnsi="Arial" w:cs="Arial"/>
                <w:sz w:val="24"/>
                <w:szCs w:val="24"/>
              </w:rPr>
            </w:pPr>
            <w:r w:rsidRPr="00664F8E">
              <w:rPr>
                <w:rFonts w:ascii="Arial" w:hAnsi="Arial" w:cs="Arial"/>
                <w:sz w:val="24"/>
                <w:szCs w:val="24"/>
                <w:lang w:val="tt"/>
              </w:rPr>
              <w:t xml:space="preserve">Гаризада күрсәтелгән элемтә ысулын файдаланып, </w:t>
            </w:r>
            <w:r w:rsidRPr="00664F8E">
              <w:rPr>
                <w:rFonts w:ascii="Arial" w:hAnsi="Arial" w:cs="Arial"/>
                <w:sz w:val="24"/>
                <w:szCs w:val="24"/>
                <w:lang w:val="tt"/>
              </w:rPr>
              <w:lastRenderedPageBreak/>
              <w:t>муниципаль хезмәт нәтиҗәсе булган документны җибәрү Муниципаль хезмәт нәтиҗәсен рәсмиләштерү һәм теркәү көнендә гамәлгә ашырыла.</w:t>
            </w:r>
          </w:p>
          <w:p w:rsidR="00664F8E" w:rsidRPr="00664F8E" w:rsidRDefault="00E145ED" w:rsidP="000026F6">
            <w:pPr>
              <w:ind w:firstLine="284"/>
              <w:jc w:val="both"/>
              <w:rPr>
                <w:rFonts w:ascii="Arial" w:hAnsi="Arial" w:cs="Arial"/>
                <w:sz w:val="24"/>
                <w:szCs w:val="24"/>
              </w:rPr>
            </w:pPr>
            <w:r w:rsidRPr="00664F8E">
              <w:rPr>
                <w:rFonts w:ascii="Arial" w:hAnsi="Arial" w:cs="Arial"/>
                <w:sz w:val="24"/>
                <w:szCs w:val="24"/>
                <w:lang w:val="tt"/>
              </w:rPr>
              <w:t>Чират җитүне көтү вакыты муниципаль хезмәт күрсәтү вакытына керми</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2.5. 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тарафыннан күрсәтелергә тиешле муниципаль хезмәт күрсәтү өчен кирәкле һәм мәҗбүри булып торучы документлар, аларны, шул исәптән электрон формада алу ысуллары, аларны бирү тәртибе.</w:t>
            </w:r>
          </w:p>
        </w:tc>
        <w:tc>
          <w:tcPr>
            <w:tcW w:w="6726" w:type="dxa"/>
          </w:tcPr>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1) гариза; </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документ формасында кәгазьдә (1нче кушымта );</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бердәм порталда һәм (яки) республика Порталында урнаштырылган электрон формада.;</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2) Шәхесне раслаучы документлар;</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3) Вәкилнең вәкаләтләрен раслаучы документ (әгәр мөрәҗәгать итүче исеменнән вәкил гамәлдә булса);</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4) </w:t>
            </w:r>
            <w:r w:rsidR="00C84D5F" w:rsidRPr="00664F8E">
              <w:rPr>
                <w:rFonts w:ascii="Arial" w:hAnsi="Arial" w:cs="Arial"/>
                <w:sz w:val="24"/>
                <w:szCs w:val="24"/>
                <w:lang w:val="tt"/>
              </w:rPr>
              <w:t>Г</w:t>
            </w:r>
            <w:r w:rsidRPr="00664F8E">
              <w:rPr>
                <w:rFonts w:ascii="Arial" w:hAnsi="Arial" w:cs="Arial"/>
                <w:sz w:val="24"/>
                <w:szCs w:val="24"/>
                <w:lang w:val="tt"/>
              </w:rPr>
              <w:t xml:space="preserve">ражданның федераль бюджет акчалары исәбеннән торак белән тәэмин итү хокукын раслый торган </w:t>
            </w:r>
            <w:r w:rsidR="00C84D5F">
              <w:rPr>
                <w:rFonts w:ascii="Arial" w:hAnsi="Arial" w:cs="Arial"/>
                <w:sz w:val="24"/>
                <w:szCs w:val="24"/>
                <w:lang w:val="tt"/>
              </w:rPr>
              <w:t>д</w:t>
            </w:r>
            <w:r w:rsidRPr="00664F8E">
              <w:rPr>
                <w:rFonts w:ascii="Arial" w:hAnsi="Arial" w:cs="Arial"/>
                <w:sz w:val="24"/>
                <w:szCs w:val="24"/>
                <w:lang w:val="tt"/>
              </w:rPr>
              <w:t>окумент;</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5) ЭЭМ органнарыннан адреслы белешмә; </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6) </w:t>
            </w:r>
            <w:r w:rsidR="00C84D5F" w:rsidRPr="00664F8E">
              <w:rPr>
                <w:rFonts w:ascii="Arial" w:hAnsi="Arial" w:cs="Arial"/>
                <w:sz w:val="24"/>
                <w:szCs w:val="24"/>
                <w:lang w:val="tt"/>
              </w:rPr>
              <w:t>Ф</w:t>
            </w:r>
            <w:r w:rsidRPr="00664F8E">
              <w:rPr>
                <w:rFonts w:ascii="Arial" w:hAnsi="Arial" w:cs="Arial"/>
                <w:sz w:val="24"/>
                <w:szCs w:val="24"/>
                <w:lang w:val="tt"/>
              </w:rPr>
              <w:t>инанс-хисап  счеты (әгәр документ коммерция оешмалары тарафыннан бирелә торган очракта);</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7) </w:t>
            </w:r>
            <w:r w:rsidR="00C84D5F" w:rsidRPr="00664F8E">
              <w:rPr>
                <w:rFonts w:ascii="Arial" w:hAnsi="Arial" w:cs="Arial"/>
                <w:sz w:val="24"/>
                <w:szCs w:val="24"/>
                <w:lang w:val="tt"/>
              </w:rPr>
              <w:t>Т</w:t>
            </w:r>
            <w:r w:rsidRPr="00664F8E">
              <w:rPr>
                <w:rFonts w:ascii="Arial" w:hAnsi="Arial" w:cs="Arial"/>
                <w:sz w:val="24"/>
                <w:szCs w:val="24"/>
                <w:lang w:val="tt"/>
              </w:rPr>
              <w:t>орак урынының өстәмә мәйданына хокукны раслаучы документ күчермәсе (мондый хокук Россия Федерациясе законнары белән бирелгән очракларда);</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lastRenderedPageBreak/>
              <w:t>8) Планлаштырылган елда сертификат бирү турында җирле үзидарә органы җитәкчесе исеменә гариза;</w:t>
            </w:r>
          </w:p>
          <w:p w:rsidR="00664F8E" w:rsidRPr="00664F8E" w:rsidRDefault="00756D9C" w:rsidP="000026F6">
            <w:pPr>
              <w:autoSpaceDE w:val="0"/>
              <w:autoSpaceDN w:val="0"/>
              <w:adjustRightInd w:val="0"/>
              <w:ind w:firstLine="462"/>
              <w:jc w:val="both"/>
              <w:rPr>
                <w:rFonts w:ascii="Arial" w:hAnsi="Arial" w:cs="Arial"/>
                <w:sz w:val="24"/>
                <w:szCs w:val="24"/>
              </w:rPr>
            </w:pPr>
            <w:r>
              <w:rPr>
                <w:rFonts w:ascii="Arial" w:hAnsi="Arial" w:cs="Arial"/>
                <w:sz w:val="24"/>
                <w:szCs w:val="24"/>
                <w:lang w:val="tt"/>
              </w:rPr>
              <w:t>9) 2</w:t>
            </w:r>
            <w:r w:rsidR="00E145ED" w:rsidRPr="00664F8E">
              <w:rPr>
                <w:rFonts w:ascii="Arial" w:hAnsi="Arial" w:cs="Arial"/>
                <w:sz w:val="24"/>
                <w:szCs w:val="24"/>
                <w:lang w:val="tt"/>
              </w:rPr>
              <w:t>нче кушымта нигезендә торак сертификаты алуга гариза;</w:t>
            </w:r>
          </w:p>
          <w:p w:rsidR="00664F8E" w:rsidRPr="00664F8E" w:rsidRDefault="00E145ED" w:rsidP="000026F6">
            <w:pPr>
              <w:autoSpaceDE w:val="0"/>
              <w:autoSpaceDN w:val="0"/>
              <w:adjustRightInd w:val="0"/>
              <w:ind w:firstLine="462"/>
              <w:jc w:val="both"/>
              <w:rPr>
                <w:rFonts w:ascii="Arial" w:hAnsi="Arial" w:cs="Arial"/>
                <w:sz w:val="24"/>
                <w:szCs w:val="24"/>
              </w:rPr>
            </w:pPr>
            <w:r w:rsidRPr="00664F8E">
              <w:rPr>
                <w:rFonts w:ascii="Arial" w:hAnsi="Arial" w:cs="Arial"/>
                <w:sz w:val="24"/>
                <w:szCs w:val="24"/>
                <w:lang w:val="tt"/>
              </w:rPr>
              <w:t xml:space="preserve">10) </w:t>
            </w:r>
            <w:r w:rsidR="00C84D5F" w:rsidRPr="00664F8E">
              <w:rPr>
                <w:rFonts w:ascii="Arial" w:hAnsi="Arial" w:cs="Arial"/>
                <w:sz w:val="24"/>
                <w:szCs w:val="24"/>
                <w:lang w:val="tt"/>
              </w:rPr>
              <w:t>К</w:t>
            </w:r>
            <w:r w:rsidRPr="00664F8E">
              <w:rPr>
                <w:rFonts w:ascii="Arial" w:hAnsi="Arial" w:cs="Arial"/>
                <w:sz w:val="24"/>
                <w:szCs w:val="24"/>
                <w:lang w:val="tt"/>
              </w:rPr>
              <w:t xml:space="preserve">үрсәтелгән шартнамәне өзү турында дәүләт яисә муниципаль торак фондларында урнашкан торак бинада социаль наем шартнамәсе нигезендә һәм биләгән торак урынны яисә аның һәм (яисә) аның гаилә әгъзаларын милек хокукында азат итү, әлеге торак бинаны дәүләт яисә муниципаль милеккә түләүсез читләштерү турында торак бинада яшәүче граждан һәм аның </w:t>
            </w:r>
            <w:r w:rsidR="00756D9C">
              <w:rPr>
                <w:rFonts w:ascii="Arial" w:hAnsi="Arial" w:cs="Arial"/>
                <w:sz w:val="24"/>
                <w:szCs w:val="24"/>
                <w:lang w:val="tt"/>
              </w:rPr>
              <w:t>гаилә әгъзаларының йөкләмәсе (3</w:t>
            </w:r>
            <w:r w:rsidRPr="00664F8E">
              <w:rPr>
                <w:rFonts w:ascii="Arial" w:hAnsi="Arial" w:cs="Arial"/>
                <w:sz w:val="24"/>
                <w:szCs w:val="24"/>
                <w:lang w:val="tt"/>
              </w:rPr>
              <w:t>нче кушымта);</w:t>
            </w:r>
          </w:p>
          <w:p w:rsidR="00664F8E" w:rsidRPr="00664F8E" w:rsidRDefault="00E145ED" w:rsidP="000026F6">
            <w:pPr>
              <w:pStyle w:val="ConsPlusNormal"/>
              <w:widowControl/>
              <w:ind w:firstLine="320"/>
              <w:jc w:val="both"/>
              <w:rPr>
                <w:sz w:val="24"/>
                <w:szCs w:val="24"/>
              </w:rPr>
            </w:pPr>
            <w:r w:rsidRPr="00664F8E">
              <w:rPr>
                <w:sz w:val="24"/>
                <w:szCs w:val="24"/>
                <w:lang w:val="tt"/>
              </w:rPr>
              <w:t>11) 14 яшькә кадәрге балалар туу турында таныклыкларның барлык гаилә әгъзаларына Россия Федерациясе гражданы паспорты;</w:t>
            </w:r>
          </w:p>
          <w:p w:rsidR="00664F8E" w:rsidRPr="00756D9C" w:rsidRDefault="00E145ED" w:rsidP="000026F6">
            <w:pPr>
              <w:pStyle w:val="ConsPlusNormal"/>
              <w:widowControl/>
              <w:ind w:firstLine="320"/>
              <w:jc w:val="both"/>
              <w:rPr>
                <w:sz w:val="24"/>
                <w:szCs w:val="24"/>
                <w:lang w:val="tt"/>
              </w:rPr>
            </w:pPr>
            <w:r w:rsidRPr="00664F8E">
              <w:rPr>
                <w:sz w:val="24"/>
                <w:szCs w:val="24"/>
                <w:lang w:val="tt"/>
              </w:rPr>
              <w:t xml:space="preserve"> 12) </w:t>
            </w:r>
            <w:r w:rsidR="00C84D5F" w:rsidRPr="00664F8E">
              <w:rPr>
                <w:sz w:val="24"/>
                <w:szCs w:val="24"/>
                <w:lang w:val="tt"/>
              </w:rPr>
              <w:t>К</w:t>
            </w:r>
            <w:r w:rsidRPr="00664F8E">
              <w:rPr>
                <w:sz w:val="24"/>
                <w:szCs w:val="24"/>
                <w:lang w:val="tt"/>
              </w:rPr>
              <w:t>үчемсез милеккә һәм аның белән алыш-бирешләргә хокукларның бердәм дәүләт реестрында теркәлмәгән күчемсез милек объектларына хокук билгели торган документлар (торак милкендә булмау турында БТИдан белешмә (гаиләнең һәр әгъзасына).</w:t>
            </w:r>
          </w:p>
          <w:p w:rsidR="00664F8E" w:rsidRPr="00756D9C" w:rsidRDefault="00E145ED" w:rsidP="000026F6">
            <w:pPr>
              <w:pStyle w:val="ConsPlusNormal"/>
              <w:widowControl/>
              <w:ind w:firstLine="320"/>
              <w:jc w:val="both"/>
              <w:rPr>
                <w:sz w:val="24"/>
                <w:szCs w:val="24"/>
                <w:lang w:val="tt"/>
              </w:rPr>
            </w:pPr>
            <w:r w:rsidRPr="00664F8E">
              <w:rPr>
                <w:sz w:val="24"/>
                <w:szCs w:val="24"/>
                <w:lang w:val="tt"/>
              </w:rPr>
              <w:t>Гариза һәм документлар гариза бирүче тарафыннан «Электрон култамга турында»  2011нче елның  6нчы апреленнән  63-ФЗ Федераль закон таләпләре нигезендә имзаланган электрон документлар рәвешендә Бердәм портал һәм (яки) Республика порталы аша тапшырылырга мөмкин.</w:t>
            </w:r>
          </w:p>
        </w:tc>
        <w:tc>
          <w:tcPr>
            <w:tcW w:w="3784" w:type="dxa"/>
          </w:tcPr>
          <w:p w:rsidR="00664F8E" w:rsidRPr="00664F8E" w:rsidRDefault="00E145ED" w:rsidP="000026F6">
            <w:pPr>
              <w:autoSpaceDE w:val="0"/>
              <w:autoSpaceDN w:val="0"/>
              <w:adjustRightInd w:val="0"/>
              <w:jc w:val="both"/>
              <w:rPr>
                <w:rFonts w:ascii="Arial" w:hAnsi="Arial" w:cs="Arial"/>
                <w:sz w:val="24"/>
                <w:szCs w:val="24"/>
              </w:rPr>
            </w:pPr>
            <w:r w:rsidRPr="00664F8E">
              <w:rPr>
                <w:rFonts w:ascii="Arial" w:hAnsi="Arial" w:cs="Arial"/>
                <w:sz w:val="24"/>
                <w:szCs w:val="24"/>
                <w:lang w:val="tt"/>
              </w:rPr>
              <w:lastRenderedPageBreak/>
              <w:t xml:space="preserve">РФ ТК; </w:t>
            </w:r>
          </w:p>
          <w:p w:rsidR="00664F8E" w:rsidRPr="00664F8E" w:rsidRDefault="00664F8E" w:rsidP="000026F6">
            <w:pPr>
              <w:autoSpaceDE w:val="0"/>
              <w:autoSpaceDN w:val="0"/>
              <w:adjustRightInd w:val="0"/>
              <w:jc w:val="both"/>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 xml:space="preserve">2.6. Муниципаль хезмәт күрсәтү өчен норматив хокукый актлар </w:t>
            </w:r>
            <w:r w:rsidRPr="00664F8E">
              <w:rPr>
                <w:rFonts w:ascii="Arial" w:hAnsi="Arial" w:cs="Arial"/>
                <w:sz w:val="24"/>
                <w:szCs w:val="24"/>
                <w:lang w:val="tt"/>
              </w:rPr>
              <w:lastRenderedPageBreak/>
              <w:t>нигезендә кирәк булган, мөрәҗәгать итүче муниципаль органнар һәм башка оешмалар карамагында булган, шулай ук мөрәҗәгать итүче тарафыннан аларны алу ысуллары, шул исәптән электрон формада, аларны бирү тәртибе; муниципаль органга яисә әлеге документлар белән эш итүче оешмага кирәкле документларның тулы исемлеге</w:t>
            </w:r>
          </w:p>
        </w:tc>
        <w:tc>
          <w:tcPr>
            <w:tcW w:w="6726" w:type="dxa"/>
          </w:tcPr>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lastRenderedPageBreak/>
              <w:t xml:space="preserve">Ведомствоара хезмәттәшлек кысаларында түбәндәге </w:t>
            </w:r>
            <w:r w:rsidRPr="00664F8E">
              <w:rPr>
                <w:rFonts w:ascii="Arial" w:hAnsi="Arial" w:cs="Arial"/>
                <w:sz w:val="24"/>
                <w:szCs w:val="24"/>
                <w:lang w:val="tt"/>
              </w:rPr>
              <w:lastRenderedPageBreak/>
              <w:t>документлар алына:</w:t>
            </w:r>
          </w:p>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t>1) күчемсез милеккә хокукларның һәм аның белән алыш-бирешләрнең бердәм дәүләт реестрыннан аның белән булган (булган) күчемсез мөлкәт объектларына (гаиләнең һәр әгъзасына) аерым затның хокуклары турында өземтә;</w:t>
            </w:r>
          </w:p>
          <w:p w:rsidR="00664F8E" w:rsidRPr="00664F8E" w:rsidRDefault="00E145ED" w:rsidP="000026F6">
            <w:pPr>
              <w:autoSpaceDE w:val="0"/>
              <w:autoSpaceDN w:val="0"/>
              <w:adjustRightInd w:val="0"/>
              <w:jc w:val="both"/>
              <w:rPr>
                <w:rFonts w:ascii="Arial" w:hAnsi="Arial" w:cs="Arial"/>
                <w:sz w:val="24"/>
                <w:szCs w:val="24"/>
              </w:rPr>
            </w:pPr>
            <w:r w:rsidRPr="00664F8E">
              <w:rPr>
                <w:rFonts w:ascii="Arial" w:hAnsi="Arial" w:cs="Arial"/>
                <w:sz w:val="24"/>
                <w:szCs w:val="24"/>
                <w:lang w:val="tt"/>
              </w:rPr>
              <w:t xml:space="preserve">    2) Финанс - хисап счеты (документ җирле үзидарә органнары тарафыннан бирелгән очракта).</w:t>
            </w:r>
          </w:p>
          <w:p w:rsidR="00664F8E" w:rsidRPr="00664F8E" w:rsidRDefault="00664F8E" w:rsidP="000026F6">
            <w:pPr>
              <w:ind w:firstLine="320"/>
              <w:jc w:val="both"/>
              <w:rPr>
                <w:rFonts w:ascii="Arial" w:hAnsi="Arial" w:cs="Arial"/>
                <w:sz w:val="24"/>
                <w:szCs w:val="24"/>
              </w:rPr>
            </w:pPr>
          </w:p>
        </w:tc>
        <w:tc>
          <w:tcPr>
            <w:tcW w:w="3784" w:type="dxa"/>
          </w:tcPr>
          <w:p w:rsidR="00664F8E" w:rsidRPr="00664F8E" w:rsidRDefault="00E145ED" w:rsidP="000026F6">
            <w:pPr>
              <w:suppressAutoHyphens/>
              <w:rPr>
                <w:rFonts w:ascii="Arial" w:hAnsi="Arial" w:cs="Arial"/>
                <w:sz w:val="24"/>
                <w:szCs w:val="24"/>
              </w:rPr>
            </w:pPr>
            <w:r w:rsidRPr="00664F8E">
              <w:rPr>
                <w:rFonts w:ascii="Arial" w:hAnsi="Arial" w:cs="Arial"/>
                <w:sz w:val="24"/>
                <w:szCs w:val="24"/>
              </w:rPr>
              <w:lastRenderedPageBreak/>
              <w:t xml:space="preserve"> </w:t>
            </w: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 xml:space="preserve">2.7. Муниципаль хезмәт күрсәтү өчен кирәкле документларны кабул итүдән баш тартуга нигезләрнең тулы исемлеге </w:t>
            </w:r>
          </w:p>
        </w:tc>
        <w:tc>
          <w:tcPr>
            <w:tcW w:w="6726" w:type="dxa"/>
          </w:tcPr>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t>Документларны кабул итүне кире кагу өчен сәбәпләр:</w:t>
            </w:r>
          </w:p>
          <w:p w:rsidR="00664F8E" w:rsidRPr="00664F8E" w:rsidRDefault="00E145ED" w:rsidP="000026F6">
            <w:pPr>
              <w:ind w:firstLine="427"/>
              <w:jc w:val="both"/>
              <w:rPr>
                <w:rFonts w:ascii="Arial" w:hAnsi="Arial" w:cs="Arial"/>
                <w:sz w:val="24"/>
                <w:szCs w:val="24"/>
              </w:rPr>
            </w:pPr>
            <w:r w:rsidRPr="00664F8E">
              <w:rPr>
                <w:rFonts w:ascii="Arial" w:hAnsi="Arial" w:cs="Arial"/>
                <w:sz w:val="24"/>
                <w:szCs w:val="24"/>
                <w:lang w:val="tt"/>
              </w:rPr>
              <w:t>1) тапшырылган документларның әлеге регламентның 2.5 пунктында күрсәтелгән таләпләргә һәм документлар исемлегенә туры килмәве;</w:t>
            </w:r>
          </w:p>
          <w:p w:rsidR="00664F8E" w:rsidRPr="00664F8E" w:rsidRDefault="00E145ED" w:rsidP="000026F6">
            <w:pPr>
              <w:ind w:firstLine="427"/>
              <w:jc w:val="both"/>
              <w:rPr>
                <w:rFonts w:ascii="Arial" w:hAnsi="Arial" w:cs="Arial"/>
                <w:sz w:val="24"/>
                <w:szCs w:val="24"/>
              </w:rPr>
            </w:pPr>
            <w:r w:rsidRPr="00664F8E">
              <w:rPr>
                <w:rFonts w:ascii="Arial" w:hAnsi="Arial" w:cs="Arial"/>
                <w:sz w:val="24"/>
                <w:szCs w:val="24"/>
                <w:lang w:val="tt"/>
              </w:rPr>
              <w:t>2) тиешле булмаган зат тарафыннан документлар тапшыру;</w:t>
            </w:r>
          </w:p>
          <w:p w:rsidR="00664F8E" w:rsidRPr="00664F8E" w:rsidRDefault="00E145ED" w:rsidP="000026F6">
            <w:pPr>
              <w:ind w:firstLine="427"/>
              <w:jc w:val="both"/>
              <w:rPr>
                <w:rFonts w:ascii="Arial" w:hAnsi="Arial" w:cs="Arial"/>
                <w:sz w:val="24"/>
                <w:szCs w:val="24"/>
              </w:rPr>
            </w:pPr>
            <w:r w:rsidRPr="00664F8E">
              <w:rPr>
                <w:rFonts w:ascii="Arial" w:hAnsi="Arial" w:cs="Arial"/>
                <w:sz w:val="24"/>
                <w:szCs w:val="24"/>
                <w:lang w:val="tt"/>
              </w:rPr>
              <w:t>3) гаризада һәм гаризага кушып бирелә торган документларда килешенмәгән төзәтмәләр, аларның эчтәлеген бертөсле аңлатырга мөмкинлек бирми торган җитди хаталар  булу</w:t>
            </w:r>
          </w:p>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t>4) тиешле органга документлар тапшыру.</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t xml:space="preserve">2.8. Муниципаль хезмәт күрсәтүне туктатып тору яки кире кагу өчен </w:t>
            </w:r>
            <w:r w:rsidRPr="00664F8E">
              <w:rPr>
                <w:rFonts w:ascii="Arial" w:hAnsi="Arial" w:cs="Arial"/>
                <w:sz w:val="24"/>
                <w:szCs w:val="24"/>
                <w:lang w:val="tt"/>
              </w:rPr>
              <w:lastRenderedPageBreak/>
              <w:t>нигезләрнең тулы исемлеге</w:t>
            </w:r>
          </w:p>
        </w:tc>
        <w:tc>
          <w:tcPr>
            <w:tcW w:w="6726" w:type="dxa"/>
          </w:tcPr>
          <w:p w:rsidR="00664F8E" w:rsidRPr="00664F8E" w:rsidRDefault="00E145ED" w:rsidP="000026F6">
            <w:pPr>
              <w:autoSpaceDE w:val="0"/>
              <w:autoSpaceDN w:val="0"/>
              <w:adjustRightInd w:val="0"/>
              <w:ind w:firstLine="427"/>
              <w:jc w:val="both"/>
              <w:rPr>
                <w:rFonts w:ascii="Arial" w:hAnsi="Arial" w:cs="Arial"/>
                <w:sz w:val="24"/>
                <w:szCs w:val="24"/>
              </w:rPr>
            </w:pPr>
            <w:r w:rsidRPr="00664F8E">
              <w:rPr>
                <w:rFonts w:ascii="Arial" w:hAnsi="Arial" w:cs="Arial"/>
                <w:sz w:val="24"/>
                <w:szCs w:val="24"/>
                <w:lang w:val="tt"/>
              </w:rPr>
              <w:lastRenderedPageBreak/>
              <w:t>Хезмәт күрсәтүне туктатып тору өчен нигезләр каралмаган.</w:t>
            </w:r>
          </w:p>
          <w:p w:rsidR="00664F8E" w:rsidRPr="00664F8E" w:rsidRDefault="00E145ED" w:rsidP="000026F6">
            <w:pPr>
              <w:autoSpaceDE w:val="0"/>
              <w:autoSpaceDN w:val="0"/>
              <w:adjustRightInd w:val="0"/>
              <w:ind w:firstLine="427"/>
              <w:jc w:val="both"/>
              <w:rPr>
                <w:rFonts w:ascii="Arial" w:hAnsi="Arial" w:cs="Arial"/>
                <w:sz w:val="24"/>
                <w:szCs w:val="24"/>
              </w:rPr>
            </w:pPr>
            <w:r w:rsidRPr="00664F8E">
              <w:rPr>
                <w:rFonts w:ascii="Arial" w:hAnsi="Arial" w:cs="Arial"/>
                <w:sz w:val="24"/>
                <w:szCs w:val="24"/>
                <w:lang w:val="tt"/>
              </w:rPr>
              <w:lastRenderedPageBreak/>
              <w:t>Кире кагу өчен нигезләр:</w:t>
            </w:r>
          </w:p>
          <w:p w:rsidR="00664F8E" w:rsidRPr="00664F8E" w:rsidRDefault="00E145ED" w:rsidP="000026F6">
            <w:pPr>
              <w:autoSpaceDE w:val="0"/>
              <w:autoSpaceDN w:val="0"/>
              <w:adjustRightInd w:val="0"/>
              <w:ind w:firstLine="283"/>
              <w:jc w:val="both"/>
              <w:rPr>
                <w:rFonts w:ascii="Arial" w:hAnsi="Arial" w:cs="Arial"/>
                <w:sz w:val="24"/>
                <w:szCs w:val="24"/>
              </w:rPr>
            </w:pPr>
            <w:r w:rsidRPr="00664F8E">
              <w:rPr>
                <w:rFonts w:ascii="Arial" w:hAnsi="Arial" w:cs="Arial"/>
                <w:sz w:val="24"/>
                <w:szCs w:val="24"/>
                <w:lang w:val="tt"/>
              </w:rPr>
              <w:t>1) тиешле органга документлар тапшыру;</w:t>
            </w:r>
          </w:p>
          <w:p w:rsidR="00664F8E" w:rsidRPr="00664F8E" w:rsidRDefault="00E145ED" w:rsidP="000026F6">
            <w:pPr>
              <w:ind w:firstLine="425"/>
              <w:jc w:val="both"/>
              <w:rPr>
                <w:rFonts w:ascii="Arial" w:hAnsi="Arial" w:cs="Arial"/>
                <w:sz w:val="24"/>
                <w:szCs w:val="24"/>
              </w:rPr>
            </w:pPr>
            <w:r w:rsidRPr="00664F8E">
              <w:rPr>
                <w:rFonts w:ascii="Arial" w:hAnsi="Arial" w:cs="Arial"/>
                <w:sz w:val="24"/>
                <w:szCs w:val="24"/>
                <w:lang w:val="tt"/>
              </w:rPr>
              <w:t>2) Тиешле документ мөрәҗәгать итүченең  үз инициативасы белән тәкъдим ителмәгән булса, дәүләт хакимияте органы, җирле үзидарә органы яки дәүләт хакимиятенең ведомство буйсынуындагы органы яисә җирле үзидарә органы тарафыннан документлар һәм (яисә) муниципаль хезмәт күрсәтү өчен кирәкле мәгълүмат булмауны дәлилләүче   җавабы;</w:t>
            </w:r>
          </w:p>
          <w:p w:rsidR="00664F8E" w:rsidRPr="00664F8E" w:rsidRDefault="00E145ED" w:rsidP="000026F6">
            <w:pPr>
              <w:autoSpaceDE w:val="0"/>
              <w:autoSpaceDN w:val="0"/>
              <w:adjustRightInd w:val="0"/>
              <w:ind w:firstLine="320"/>
              <w:jc w:val="both"/>
              <w:rPr>
                <w:rFonts w:ascii="Arial" w:hAnsi="Arial" w:cs="Arial"/>
                <w:sz w:val="24"/>
                <w:szCs w:val="24"/>
              </w:rPr>
            </w:pPr>
            <w:r w:rsidRPr="00664F8E">
              <w:rPr>
                <w:rFonts w:ascii="Arial" w:hAnsi="Arial" w:cs="Arial"/>
                <w:sz w:val="24"/>
                <w:szCs w:val="24"/>
                <w:lang w:val="tt"/>
              </w:rPr>
              <w:t>3) Гражданинның радиация йогынтысына дучар ителгән яисә аңа тиңләштерелгән зат статусын тану өчен таләпләргә туры килмәве;</w:t>
            </w:r>
          </w:p>
          <w:p w:rsidR="00664F8E" w:rsidRPr="00664F8E" w:rsidRDefault="00E145ED" w:rsidP="000026F6">
            <w:pPr>
              <w:ind w:firstLine="427"/>
              <w:jc w:val="both"/>
              <w:rPr>
                <w:rFonts w:ascii="Arial" w:hAnsi="Arial" w:cs="Arial"/>
                <w:sz w:val="24"/>
                <w:szCs w:val="24"/>
              </w:rPr>
            </w:pPr>
            <w:r w:rsidRPr="00664F8E">
              <w:rPr>
                <w:rFonts w:ascii="Arial" w:hAnsi="Arial" w:cs="Arial"/>
                <w:sz w:val="24"/>
                <w:szCs w:val="24"/>
                <w:lang w:val="tt"/>
              </w:rPr>
              <w:t>4) Федераль бюджет акчалары исәбеннән субсидияләр (социаль түләү) файдаланып, элек торак шартларын яхшырту хокукын гамәлгә ашыру;</w:t>
            </w:r>
          </w:p>
        </w:tc>
        <w:tc>
          <w:tcPr>
            <w:tcW w:w="3784" w:type="dxa"/>
          </w:tcPr>
          <w:p w:rsidR="00664F8E" w:rsidRPr="00664F8E" w:rsidRDefault="00E145ED" w:rsidP="000026F6">
            <w:pPr>
              <w:autoSpaceDE w:val="0"/>
              <w:autoSpaceDN w:val="0"/>
              <w:adjustRightInd w:val="0"/>
              <w:jc w:val="both"/>
              <w:rPr>
                <w:rFonts w:ascii="Arial" w:hAnsi="Arial" w:cs="Arial"/>
                <w:sz w:val="24"/>
                <w:szCs w:val="24"/>
              </w:rPr>
            </w:pPr>
            <w:r w:rsidRPr="00664F8E">
              <w:rPr>
                <w:rFonts w:ascii="Arial" w:hAnsi="Arial" w:cs="Arial"/>
                <w:sz w:val="24"/>
                <w:szCs w:val="24"/>
                <w:lang w:val="tt"/>
              </w:rPr>
              <w:lastRenderedPageBreak/>
              <w:t>РФ ТК 53 Ст. ;</w:t>
            </w:r>
          </w:p>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2.9. Муниципаль хезмәт күрсәткән өчен алына торган дәүләт пошлинасы яки башка түләү алу тәртибе, күләме һәм нигезләре</w:t>
            </w:r>
          </w:p>
        </w:tc>
        <w:tc>
          <w:tcPr>
            <w:tcW w:w="6726" w:type="dxa"/>
          </w:tcPr>
          <w:p w:rsidR="00664F8E" w:rsidRPr="00664F8E" w:rsidRDefault="00E145ED" w:rsidP="000026F6">
            <w:pPr>
              <w:autoSpaceDE w:val="0"/>
              <w:autoSpaceDN w:val="0"/>
              <w:adjustRightInd w:val="0"/>
              <w:ind w:firstLine="320"/>
              <w:jc w:val="both"/>
              <w:rPr>
                <w:rFonts w:ascii="Arial" w:hAnsi="Arial" w:cs="Arial"/>
                <w:sz w:val="24"/>
                <w:szCs w:val="24"/>
              </w:rPr>
            </w:pPr>
            <w:r w:rsidRPr="00664F8E">
              <w:rPr>
                <w:rFonts w:ascii="Arial" w:hAnsi="Arial" w:cs="Arial"/>
                <w:sz w:val="24"/>
                <w:szCs w:val="24"/>
                <w:lang w:val="tt"/>
              </w:rPr>
              <w:t>Муниципаль хезмәт түләүсез нигездә күрсәтелә.</w:t>
            </w:r>
          </w:p>
        </w:tc>
        <w:tc>
          <w:tcPr>
            <w:tcW w:w="3784" w:type="dxa"/>
          </w:tcPr>
          <w:p w:rsidR="00664F8E" w:rsidRPr="00664F8E" w:rsidRDefault="00664F8E" w:rsidP="000026F6">
            <w:pPr>
              <w:autoSpaceDE w:val="0"/>
              <w:autoSpaceDN w:val="0"/>
              <w:adjustRightInd w:val="0"/>
              <w:jc w:val="both"/>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t xml:space="preserve">2.10. Муниципаль хезмәт күрсәтү өчен кирәкле һәм мәҗбүри булган хезмәтләр исемлеге, шул исәптән муниципаль хезмәт күрсәтүдә катнаша торган оешмалар </w:t>
            </w:r>
            <w:r w:rsidRPr="00664F8E">
              <w:rPr>
                <w:rFonts w:ascii="Arial" w:hAnsi="Arial" w:cs="Arial"/>
                <w:sz w:val="24"/>
                <w:szCs w:val="24"/>
                <w:lang w:val="tt"/>
              </w:rPr>
              <w:lastRenderedPageBreak/>
              <w:t>тарафыннан бирелә торган документ(-лар) турында мәгълүматлар</w:t>
            </w:r>
          </w:p>
        </w:tc>
        <w:tc>
          <w:tcPr>
            <w:tcW w:w="6726" w:type="dxa"/>
          </w:tcPr>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lastRenderedPageBreak/>
              <w:t>Муниципаль хезмәт бушлай күрсәтелә</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2.11. Мондый түләү күләмен исәпләү методикасы турындагы мәгълүматны да кертеп, хезмәт күрсәтү өчен кирәкле һәм мәҗбүри булган хезмәтләр өчен түләү алу тәртибе, күләме һәм нигезләре</w:t>
            </w:r>
          </w:p>
        </w:tc>
        <w:tc>
          <w:tcPr>
            <w:tcW w:w="6726" w:type="dxa"/>
          </w:tcPr>
          <w:p w:rsidR="00664F8E" w:rsidRPr="00664F8E" w:rsidRDefault="00E145ED" w:rsidP="000026F6">
            <w:pPr>
              <w:ind w:firstLine="320"/>
              <w:jc w:val="both"/>
              <w:rPr>
                <w:rFonts w:ascii="Arial" w:hAnsi="Arial" w:cs="Arial"/>
                <w:sz w:val="24"/>
                <w:szCs w:val="24"/>
              </w:rPr>
            </w:pPr>
            <w:r w:rsidRPr="00664F8E">
              <w:rPr>
                <w:rFonts w:ascii="Arial" w:hAnsi="Arial" w:cs="Arial"/>
                <w:sz w:val="24"/>
                <w:szCs w:val="24"/>
                <w:lang w:val="tt"/>
              </w:rPr>
              <w:t>Кирәкле һәм мәҗбүри хезмәтләр күрсәтү таләп ителми.</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t xml:space="preserve">2.12. Муниципаль хезмәттән, муниципаль хезмәт күрсәтүдә катнаша торган оешма тарафыннан күрсәтелә торган хезмәттән файдалану турында гариза биргәндә һәм мондый хезмәтләр күрсәтү нәтиҗәсен алганда чиратта көтүнең максималь вакыты                                                                                                                                 </w:t>
            </w:r>
          </w:p>
        </w:tc>
        <w:tc>
          <w:tcPr>
            <w:tcW w:w="6726" w:type="dxa"/>
          </w:tcPr>
          <w:p w:rsidR="00664F8E" w:rsidRPr="00664F8E" w:rsidRDefault="00E145ED" w:rsidP="000026F6">
            <w:pPr>
              <w:tabs>
                <w:tab w:val="left" w:pos="0"/>
              </w:tabs>
              <w:autoSpaceDE w:val="0"/>
              <w:autoSpaceDN w:val="0"/>
              <w:adjustRightInd w:val="0"/>
              <w:ind w:firstLine="459"/>
              <w:jc w:val="both"/>
              <w:rPr>
                <w:rFonts w:ascii="Arial" w:hAnsi="Arial" w:cs="Arial"/>
                <w:sz w:val="24"/>
                <w:szCs w:val="24"/>
              </w:rPr>
            </w:pPr>
            <w:r w:rsidRPr="00664F8E">
              <w:rPr>
                <w:rFonts w:ascii="Arial" w:hAnsi="Arial" w:cs="Arial"/>
                <w:sz w:val="24"/>
                <w:szCs w:val="24"/>
                <w:lang w:val="tt"/>
              </w:rPr>
              <w:t>Чират булганда муниципаль хезмәт алуга гариза бирү – 15 минуттан да артмаска тиеш.</w:t>
            </w:r>
          </w:p>
          <w:p w:rsidR="00664F8E" w:rsidRPr="00664F8E" w:rsidRDefault="00E145ED" w:rsidP="000026F6">
            <w:pPr>
              <w:tabs>
                <w:tab w:val="left" w:pos="0"/>
              </w:tabs>
              <w:autoSpaceDE w:val="0"/>
              <w:autoSpaceDN w:val="0"/>
              <w:adjustRightInd w:val="0"/>
              <w:ind w:firstLine="459"/>
              <w:jc w:val="both"/>
              <w:rPr>
                <w:rFonts w:ascii="Arial" w:hAnsi="Arial" w:cs="Arial"/>
                <w:sz w:val="24"/>
                <w:szCs w:val="24"/>
              </w:rPr>
            </w:pPr>
            <w:r w:rsidRPr="00664F8E">
              <w:rPr>
                <w:rFonts w:ascii="Arial" w:hAnsi="Arial" w:cs="Arial"/>
                <w:sz w:val="24"/>
                <w:szCs w:val="24"/>
                <w:lang w:val="tt"/>
              </w:rPr>
              <w:t xml:space="preserve">Муниципаль хезмәт күрсәтү нәтиҗәсен алганда чиратта көтүнең максималь вакыты 15 минуттан артмаска тиеш    </w:t>
            </w:r>
          </w:p>
        </w:tc>
        <w:tc>
          <w:tcPr>
            <w:tcW w:w="3784" w:type="dxa"/>
          </w:tcPr>
          <w:p w:rsidR="00664F8E" w:rsidRPr="00664F8E" w:rsidRDefault="00E145ED" w:rsidP="000026F6">
            <w:pPr>
              <w:suppressAutoHyphens/>
              <w:rPr>
                <w:rFonts w:ascii="Arial" w:hAnsi="Arial" w:cs="Arial"/>
                <w:sz w:val="24"/>
                <w:szCs w:val="24"/>
              </w:rPr>
            </w:pPr>
            <w:r w:rsidRPr="00664F8E">
              <w:rPr>
                <w:rFonts w:ascii="Arial" w:hAnsi="Arial" w:cs="Arial"/>
                <w:sz w:val="24"/>
                <w:szCs w:val="24"/>
                <w:lang w:val="tt"/>
              </w:rPr>
              <w:t>Россия Федерациясе Президентының 601 номерлы Указының 1 п.</w:t>
            </w: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w:t>
            </w:r>
            <w:r w:rsidRPr="00664F8E">
              <w:rPr>
                <w:rFonts w:ascii="Arial" w:hAnsi="Arial" w:cs="Arial"/>
                <w:sz w:val="24"/>
                <w:szCs w:val="24"/>
                <w:lang w:val="tt"/>
              </w:rPr>
              <w:lastRenderedPageBreak/>
              <w:t>һәм тәртибе</w:t>
            </w:r>
          </w:p>
        </w:tc>
        <w:tc>
          <w:tcPr>
            <w:tcW w:w="6726" w:type="dxa"/>
          </w:tcPr>
          <w:p w:rsidR="00664F8E" w:rsidRPr="00664F8E" w:rsidRDefault="00E145ED" w:rsidP="000026F6">
            <w:pPr>
              <w:tabs>
                <w:tab w:val="num" w:pos="0"/>
              </w:tabs>
              <w:ind w:firstLine="427"/>
              <w:rPr>
                <w:rFonts w:ascii="Arial" w:hAnsi="Arial" w:cs="Arial"/>
                <w:sz w:val="24"/>
                <w:szCs w:val="24"/>
              </w:rPr>
            </w:pPr>
            <w:r w:rsidRPr="00664F8E">
              <w:rPr>
                <w:rFonts w:ascii="Arial" w:hAnsi="Arial" w:cs="Arial"/>
                <w:sz w:val="24"/>
                <w:szCs w:val="24"/>
                <w:lang w:val="tt"/>
              </w:rPr>
              <w:lastRenderedPageBreak/>
              <w:t>Гариза кергән көнне.</w:t>
            </w:r>
          </w:p>
          <w:p w:rsidR="00664F8E" w:rsidRPr="00664F8E" w:rsidRDefault="00E145ED" w:rsidP="000026F6">
            <w:pPr>
              <w:tabs>
                <w:tab w:val="num" w:pos="0"/>
              </w:tabs>
              <w:ind w:firstLine="427"/>
              <w:rPr>
                <w:rFonts w:ascii="Arial" w:hAnsi="Arial" w:cs="Arial"/>
                <w:sz w:val="24"/>
                <w:szCs w:val="24"/>
              </w:rPr>
            </w:pPr>
            <w:r w:rsidRPr="00664F8E">
              <w:rPr>
                <w:rFonts w:ascii="Arial" w:hAnsi="Arial" w:cs="Arial"/>
                <w:sz w:val="24"/>
                <w:szCs w:val="24"/>
                <w:lang w:val="tt"/>
              </w:rPr>
              <w:t xml:space="preserve">Ял (бәйрәм) көнендә электрон формада кергән гариза ял (бәйрәм) көненнән соң килә торган эш көнендә теркәлә.   </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lastRenderedPageBreak/>
              <w:t xml:space="preserve">2.14. Муниципаль хезмәт күрсәтелә торган биналарга, гариза бирүчеләрнең көтү залларына һәм муниципаль хезмәт күрсәтү турында гариза тутыру урыннарына карата, аларны тутыру үрнәкләре һәм муниципаль хезмәт күрсәтү өчен кирәк булган документлар исемлеге булган мәгълүмат стендларына, мондый хезмәтләрне күрсәтү турындагы визуаль, текстлы һәм мультимедияле мәгълүматны урнаштыруга һәм рәсмиләштерүгә карата таләпләр, шул исәптән әлеге объектларда инвалидларны социаль яклау турындагы федераль законнар һәм Татарстан Республикасы законнары нигезендә инвалидлар өчен файдалану мөмкинлеген тәэмин итүгә таләпләр          </w:t>
            </w:r>
          </w:p>
        </w:tc>
        <w:tc>
          <w:tcPr>
            <w:tcW w:w="6726" w:type="dxa"/>
          </w:tcPr>
          <w:p w:rsidR="00664F8E" w:rsidRPr="00664F8E" w:rsidRDefault="00E145ED" w:rsidP="000026F6">
            <w:pPr>
              <w:widowControl w:val="0"/>
              <w:autoSpaceDE w:val="0"/>
              <w:autoSpaceDN w:val="0"/>
              <w:adjustRightInd w:val="0"/>
              <w:ind w:firstLine="435"/>
              <w:jc w:val="both"/>
              <w:rPr>
                <w:rFonts w:ascii="Arial" w:hAnsi="Arial" w:cs="Arial"/>
                <w:sz w:val="24"/>
                <w:szCs w:val="24"/>
              </w:rPr>
            </w:pPr>
            <w:r w:rsidRPr="00664F8E">
              <w:rPr>
                <w:rFonts w:ascii="Arial" w:hAnsi="Arial" w:cs="Arial"/>
                <w:sz w:val="24"/>
                <w:szCs w:val="24"/>
                <w:lang w:val="tt"/>
              </w:rPr>
              <w:t>Кабул итү урыны   җиһазландырылган:</w:t>
            </w:r>
          </w:p>
          <w:p w:rsidR="00664F8E" w:rsidRPr="00664F8E" w:rsidRDefault="00E145ED" w:rsidP="000026F6">
            <w:pPr>
              <w:widowControl w:val="0"/>
              <w:autoSpaceDE w:val="0"/>
              <w:autoSpaceDN w:val="0"/>
              <w:adjustRightInd w:val="0"/>
              <w:ind w:firstLine="435"/>
              <w:jc w:val="both"/>
              <w:rPr>
                <w:rFonts w:ascii="Arial" w:hAnsi="Arial" w:cs="Arial"/>
                <w:sz w:val="24"/>
                <w:szCs w:val="24"/>
              </w:rPr>
            </w:pPr>
            <w:r w:rsidRPr="00664F8E">
              <w:rPr>
                <w:rFonts w:ascii="Arial" w:hAnsi="Arial" w:cs="Arial"/>
                <w:sz w:val="24"/>
                <w:szCs w:val="24"/>
                <w:lang w:val="tt"/>
              </w:rPr>
              <w:t>һава кондиционерлау системасы;</w:t>
            </w:r>
          </w:p>
          <w:p w:rsidR="00664F8E" w:rsidRPr="00664F8E" w:rsidRDefault="00E145ED" w:rsidP="000026F6">
            <w:pPr>
              <w:widowControl w:val="0"/>
              <w:autoSpaceDE w:val="0"/>
              <w:autoSpaceDN w:val="0"/>
              <w:adjustRightInd w:val="0"/>
              <w:ind w:firstLine="435"/>
              <w:jc w:val="both"/>
              <w:rPr>
                <w:rFonts w:ascii="Arial" w:hAnsi="Arial" w:cs="Arial"/>
                <w:sz w:val="24"/>
                <w:szCs w:val="24"/>
              </w:rPr>
            </w:pPr>
            <w:r w:rsidRPr="00664F8E">
              <w:rPr>
                <w:rFonts w:ascii="Arial" w:hAnsi="Arial" w:cs="Arial"/>
                <w:sz w:val="24"/>
                <w:szCs w:val="24"/>
                <w:lang w:val="tt"/>
              </w:rPr>
              <w:t>янгын системасы һәм янгын сүндерү системасы;</w:t>
            </w:r>
          </w:p>
          <w:p w:rsidR="00664F8E" w:rsidRPr="00756D9C" w:rsidRDefault="00E145ED" w:rsidP="000026F6">
            <w:pPr>
              <w:widowControl w:val="0"/>
              <w:autoSpaceDE w:val="0"/>
              <w:autoSpaceDN w:val="0"/>
              <w:adjustRightInd w:val="0"/>
              <w:ind w:firstLine="435"/>
              <w:jc w:val="both"/>
              <w:rPr>
                <w:rFonts w:ascii="Arial" w:hAnsi="Arial" w:cs="Arial"/>
                <w:sz w:val="24"/>
                <w:szCs w:val="24"/>
                <w:lang w:val="tt"/>
              </w:rPr>
            </w:pPr>
            <w:r w:rsidRPr="00664F8E">
              <w:rPr>
                <w:rFonts w:ascii="Arial" w:hAnsi="Arial" w:cs="Arial"/>
                <w:sz w:val="24"/>
                <w:szCs w:val="24"/>
                <w:lang w:val="tt"/>
              </w:rPr>
              <w:t xml:space="preserve"> документларны рәсмиләштерү өчен кирәкле җиһазлар, мәгълүмати стендлар белән тәэмин итү.</w:t>
            </w:r>
          </w:p>
          <w:p w:rsidR="00664F8E" w:rsidRPr="00756D9C" w:rsidRDefault="00E145ED" w:rsidP="000026F6">
            <w:pPr>
              <w:widowControl w:val="0"/>
              <w:autoSpaceDE w:val="0"/>
              <w:autoSpaceDN w:val="0"/>
              <w:adjustRightInd w:val="0"/>
              <w:ind w:firstLine="435"/>
              <w:jc w:val="both"/>
              <w:rPr>
                <w:rFonts w:ascii="Arial" w:hAnsi="Arial" w:cs="Arial"/>
                <w:sz w:val="24"/>
                <w:szCs w:val="24"/>
                <w:lang w:val="tt"/>
              </w:rPr>
            </w:pPr>
            <w:r w:rsidRPr="00664F8E">
              <w:rPr>
                <w:rFonts w:ascii="Arial" w:hAnsi="Arial" w:cs="Arial"/>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64F8E" w:rsidRPr="00756D9C" w:rsidRDefault="00E145ED" w:rsidP="000026F6">
            <w:pPr>
              <w:tabs>
                <w:tab w:val="num" w:pos="370"/>
              </w:tabs>
              <w:ind w:firstLine="427"/>
              <w:jc w:val="both"/>
              <w:rPr>
                <w:rFonts w:ascii="Arial" w:hAnsi="Arial" w:cs="Arial"/>
                <w:sz w:val="24"/>
                <w:szCs w:val="24"/>
                <w:lang w:val="tt"/>
              </w:rPr>
            </w:pPr>
            <w:r w:rsidRPr="00664F8E">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784" w:type="dxa"/>
          </w:tcPr>
          <w:p w:rsidR="00756D9C" w:rsidRPr="00664F8E" w:rsidRDefault="00E145ED" w:rsidP="00756D9C">
            <w:pPr>
              <w:widowControl w:val="0"/>
              <w:autoSpaceDE w:val="0"/>
              <w:autoSpaceDN w:val="0"/>
              <w:adjustRightInd w:val="0"/>
              <w:spacing w:after="0"/>
              <w:rPr>
                <w:rFonts w:ascii="Arial" w:hAnsi="Arial" w:cs="Arial"/>
                <w:sz w:val="24"/>
                <w:szCs w:val="24"/>
              </w:rPr>
            </w:pPr>
            <w:r w:rsidRPr="00664F8E">
              <w:rPr>
                <w:rFonts w:ascii="Arial" w:hAnsi="Arial" w:cs="Arial"/>
                <w:sz w:val="24"/>
                <w:szCs w:val="24"/>
                <w:lang w:val="tt"/>
              </w:rPr>
              <w:t xml:space="preserve"> ТР МК </w:t>
            </w:r>
            <w:r w:rsidR="00756D9C">
              <w:rPr>
                <w:rFonts w:ascii="Arial" w:hAnsi="Arial" w:cs="Arial"/>
                <w:sz w:val="24"/>
                <w:szCs w:val="24"/>
                <w:lang w:val="tt"/>
              </w:rPr>
              <w:t xml:space="preserve"> </w:t>
            </w:r>
            <w:r w:rsidR="00756D9C" w:rsidRPr="00664F8E">
              <w:rPr>
                <w:rFonts w:ascii="Arial" w:hAnsi="Arial" w:cs="Arial"/>
                <w:sz w:val="24"/>
                <w:szCs w:val="24"/>
                <w:lang w:val="tt"/>
              </w:rPr>
              <w:t>880</w:t>
            </w:r>
          </w:p>
          <w:p w:rsidR="00664F8E" w:rsidRPr="00664F8E" w:rsidRDefault="00E145ED" w:rsidP="00756D9C">
            <w:pPr>
              <w:widowControl w:val="0"/>
              <w:autoSpaceDE w:val="0"/>
              <w:autoSpaceDN w:val="0"/>
              <w:adjustRightInd w:val="0"/>
              <w:spacing w:after="0"/>
              <w:rPr>
                <w:rFonts w:ascii="Arial" w:hAnsi="Arial" w:cs="Arial"/>
                <w:sz w:val="24"/>
                <w:szCs w:val="24"/>
              </w:rPr>
            </w:pPr>
            <w:r w:rsidRPr="00664F8E">
              <w:rPr>
                <w:rFonts w:ascii="Arial" w:hAnsi="Arial" w:cs="Arial"/>
                <w:sz w:val="24"/>
                <w:szCs w:val="24"/>
                <w:lang w:val="tt"/>
              </w:rPr>
              <w:t xml:space="preserve">карары белән расланган тәртипнең п. 2.4 </w:t>
            </w:r>
          </w:p>
          <w:p w:rsidR="00664F8E" w:rsidRPr="00664F8E" w:rsidRDefault="00756D9C" w:rsidP="000026F6">
            <w:pPr>
              <w:widowControl w:val="0"/>
              <w:autoSpaceDE w:val="0"/>
              <w:autoSpaceDN w:val="0"/>
              <w:adjustRightInd w:val="0"/>
              <w:rPr>
                <w:rFonts w:ascii="Arial" w:hAnsi="Arial" w:cs="Arial"/>
                <w:sz w:val="24"/>
                <w:szCs w:val="24"/>
              </w:rPr>
            </w:pPr>
            <w:r>
              <w:rPr>
                <w:rFonts w:ascii="Arial" w:hAnsi="Arial" w:cs="Arial"/>
                <w:sz w:val="24"/>
                <w:szCs w:val="24"/>
                <w:lang w:val="tt"/>
              </w:rPr>
              <w:t xml:space="preserve">  </w:t>
            </w:r>
          </w:p>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jc w:val="both"/>
              <w:rPr>
                <w:rFonts w:ascii="Arial" w:hAnsi="Arial" w:cs="Arial"/>
                <w:sz w:val="24"/>
                <w:szCs w:val="24"/>
              </w:rPr>
            </w:pPr>
            <w:r w:rsidRPr="00664F8E">
              <w:rPr>
                <w:rFonts w:ascii="Arial" w:hAnsi="Arial" w:cs="Arial"/>
                <w:sz w:val="24"/>
                <w:szCs w:val="24"/>
                <w:lang w:val="tt"/>
              </w:rPr>
              <w:t xml:space="preserve">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w:t>
            </w:r>
            <w:r w:rsidRPr="00664F8E">
              <w:rPr>
                <w:rFonts w:ascii="Arial" w:hAnsi="Arial" w:cs="Arial"/>
                <w:sz w:val="24"/>
                <w:szCs w:val="24"/>
                <w:lang w:val="tt"/>
              </w:rPr>
              <w:lastRenderedPageBreak/>
              <w:t xml:space="preserve">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(экстерриториаль принцип), Федераль законның 15.1 статьясында (комплекслы сорау)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алу мөмкинлеге яки мөмкин булмавы </w:t>
            </w:r>
          </w:p>
        </w:tc>
        <w:tc>
          <w:tcPr>
            <w:tcW w:w="6726" w:type="dxa"/>
          </w:tcPr>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lastRenderedPageBreak/>
              <w:t xml:space="preserve">Муниципаль хезмәттән һәркем файдалана алу күрсәткечләре:                                                                                  </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Бүлекнең җәмәгать транспортыннан файдалану зонасында урнашкан булуы;</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lastRenderedPageBreak/>
              <w:t>белгечләрнең, шулай ук гариза бирүчеләрдән документлар кабул итә торган бүлмәләрнең җитәрлек санда булуы;</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мәгълүмат стендларында, Интернет челтәрендә, җирле үзидарә органының рәсми сайтында муниципаль хезмәт күрсәтү ысуллары, тәртибе, сроклары турында тулы мәгълүмат булу;</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 xml:space="preserve">Түбәндәгеләрнең булмавы муниципаль хезмәт күрсәтүнең сыйфатын билгели: </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мөрәҗәгать итүчеләрдән документлар кабул иткәндә һәм аларга документларны тапшырганда чират булмау;</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 xml:space="preserve">муниципаль хезмәт күрсәтү срокларын бозу очрагы булмау; </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664F8E" w:rsidRPr="00664F8E" w:rsidRDefault="00E145ED" w:rsidP="000026F6">
            <w:pPr>
              <w:autoSpaceDE w:val="0"/>
              <w:autoSpaceDN w:val="0"/>
              <w:adjustRightInd w:val="0"/>
              <w:ind w:firstLine="425"/>
              <w:jc w:val="both"/>
              <w:rPr>
                <w:rFonts w:ascii="Arial" w:hAnsi="Arial" w:cs="Arial"/>
                <w:sz w:val="24"/>
                <w:szCs w:val="24"/>
              </w:rPr>
            </w:pPr>
            <w:r w:rsidRPr="00664F8E">
              <w:rPr>
                <w:rFonts w:ascii="Arial" w:hAnsi="Arial" w:cs="Arial"/>
                <w:sz w:val="24"/>
                <w:szCs w:val="24"/>
                <w:lang w:val="tt"/>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664F8E" w:rsidRPr="00756D9C" w:rsidRDefault="00E145ED" w:rsidP="000026F6">
            <w:pPr>
              <w:autoSpaceDE w:val="0"/>
              <w:autoSpaceDN w:val="0"/>
              <w:adjustRightInd w:val="0"/>
              <w:ind w:firstLine="425"/>
              <w:jc w:val="both"/>
              <w:rPr>
                <w:rFonts w:ascii="Arial" w:hAnsi="Arial" w:cs="Arial"/>
                <w:sz w:val="24"/>
                <w:szCs w:val="24"/>
                <w:lang w:val="tt"/>
              </w:rPr>
            </w:pPr>
            <w:r w:rsidRPr="00664F8E">
              <w:rPr>
                <w:rFonts w:ascii="Arial" w:hAnsi="Arial" w:cs="Arial"/>
                <w:sz w:val="24"/>
                <w:szCs w:val="24"/>
                <w:lang w:val="tt"/>
              </w:rPr>
              <w:t xml:space="preserve">Муниципаль хезмәт күрсәтү турындагы сорауны </w:t>
            </w:r>
            <w:r w:rsidRPr="00664F8E">
              <w:rPr>
                <w:rFonts w:ascii="Arial" w:hAnsi="Arial" w:cs="Arial"/>
                <w:sz w:val="24"/>
                <w:szCs w:val="24"/>
                <w:lang w:val="tt"/>
              </w:rPr>
              <w:lastRenderedPageBreak/>
              <w:t>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Аралашуның озынлыгы административ регламент белән билгеләнә.</w:t>
            </w:r>
          </w:p>
          <w:p w:rsidR="00664F8E" w:rsidRPr="00756D9C" w:rsidRDefault="00E145ED" w:rsidP="000026F6">
            <w:pPr>
              <w:autoSpaceDE w:val="0"/>
              <w:autoSpaceDN w:val="0"/>
              <w:adjustRightInd w:val="0"/>
              <w:ind w:firstLine="425"/>
              <w:jc w:val="both"/>
              <w:rPr>
                <w:rFonts w:ascii="Arial" w:hAnsi="Arial" w:cs="Arial"/>
                <w:sz w:val="24"/>
                <w:szCs w:val="24"/>
                <w:lang w:val="tt"/>
              </w:rPr>
            </w:pPr>
            <w:r w:rsidRPr="00664F8E">
              <w:rPr>
                <w:rFonts w:ascii="Arial" w:hAnsi="Arial" w:cs="Arial"/>
                <w:sz w:val="24"/>
                <w:szCs w:val="24"/>
                <w:lang w:val="tt"/>
              </w:rPr>
              <w:t>Муниципаль хезмәт күрсәтүнең барышы турында мәгълүмат гариза бирүче тарафыннан Бердәм порталда һәм (яки) Республика порталында, КФҮ алырга мөмкин.</w:t>
            </w:r>
          </w:p>
          <w:p w:rsidR="00664F8E" w:rsidRPr="00664F8E" w:rsidRDefault="00E145ED" w:rsidP="000026F6">
            <w:pPr>
              <w:autoSpaceDE w:val="0"/>
              <w:autoSpaceDN w:val="0"/>
              <w:adjustRightInd w:val="0"/>
              <w:ind w:firstLine="427"/>
              <w:jc w:val="both"/>
              <w:rPr>
                <w:rFonts w:ascii="Arial" w:hAnsi="Arial" w:cs="Arial"/>
                <w:sz w:val="24"/>
                <w:szCs w:val="24"/>
              </w:rPr>
            </w:pPr>
            <w:r w:rsidRPr="00664F8E">
              <w:rPr>
                <w:rFonts w:ascii="Arial" w:hAnsi="Arial" w:cs="Arial"/>
                <w:sz w:val="24"/>
                <w:szCs w:val="24"/>
                <w:lang w:val="tt"/>
              </w:rPr>
              <w:t>Муниципаль хезмәт экстерриториаль принцип буенча һәм комплекслы гариза составында күрсәтелми.</w:t>
            </w:r>
          </w:p>
        </w:tc>
        <w:tc>
          <w:tcPr>
            <w:tcW w:w="3784" w:type="dxa"/>
          </w:tcPr>
          <w:p w:rsidR="00664F8E" w:rsidRPr="00664F8E" w:rsidRDefault="00664F8E" w:rsidP="000026F6">
            <w:pPr>
              <w:suppressAutoHyphens/>
              <w:rPr>
                <w:rFonts w:ascii="Arial" w:hAnsi="Arial" w:cs="Arial"/>
                <w:sz w:val="24"/>
                <w:szCs w:val="24"/>
              </w:rPr>
            </w:pPr>
          </w:p>
        </w:tc>
      </w:tr>
      <w:tr w:rsidR="003D3E2D" w:rsidTr="000026F6">
        <w:tc>
          <w:tcPr>
            <w:tcW w:w="4358" w:type="dxa"/>
          </w:tcPr>
          <w:p w:rsidR="00664F8E" w:rsidRPr="00664F8E" w:rsidRDefault="00E145ED" w:rsidP="000026F6">
            <w:pPr>
              <w:suppressAutoHyphens/>
              <w:ind w:left="11" w:firstLine="34"/>
              <w:rPr>
                <w:rFonts w:ascii="Arial" w:hAnsi="Arial" w:cs="Arial"/>
                <w:sz w:val="24"/>
                <w:szCs w:val="24"/>
              </w:rPr>
            </w:pPr>
            <w:r w:rsidRPr="00664F8E">
              <w:rPr>
                <w:rFonts w:ascii="Arial" w:hAnsi="Arial" w:cs="Arial"/>
                <w:sz w:val="24"/>
                <w:szCs w:val="24"/>
                <w:lang w:val="tt"/>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tc>
        <w:tc>
          <w:tcPr>
            <w:tcW w:w="6726" w:type="dxa"/>
          </w:tcPr>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 xml:space="preserve">Муниципаль хезмәтне электрон рәвештә алу тәртибе турында консультацияне Интернет-кабул итү бүлмәсе аша алырга мөмкин. </w:t>
            </w:r>
          </w:p>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Муниципаль хезмәт электрон формада күрсәтелгәндә, гариза бирүче түбәндәгеләргә хокуклы:</w:t>
            </w:r>
          </w:p>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а) Бердәм порталда һәм (яки) Республика порталында урнаштырылган муниципаль хезмәт күрсәтү тәртибе һәм сроклары турында мәгълүмат алырга;</w:t>
            </w:r>
          </w:p>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б) Бердәм порталның һәм (яки) Республика порталының «Шәхси кабинеты»  кулланып, электрон документ рәвешендә муниципаль хезмәт күрсәтү турында гариза бирергә.</w:t>
            </w:r>
          </w:p>
          <w:p w:rsidR="00664F8E" w:rsidRPr="00756D9C" w:rsidRDefault="00E145ED" w:rsidP="000026F6">
            <w:pPr>
              <w:tabs>
                <w:tab w:val="left" w:pos="709"/>
              </w:tabs>
              <w:ind w:firstLine="427"/>
              <w:jc w:val="both"/>
              <w:rPr>
                <w:rFonts w:ascii="Arial" w:hAnsi="Arial" w:cs="Arial"/>
                <w:sz w:val="24"/>
                <w:szCs w:val="24"/>
                <w:lang w:val="tt"/>
              </w:rPr>
            </w:pPr>
            <w:r w:rsidRPr="00664F8E">
              <w:rPr>
                <w:rFonts w:ascii="Arial" w:hAnsi="Arial" w:cs="Arial"/>
                <w:sz w:val="24"/>
                <w:szCs w:val="24"/>
                <w:lang w:val="tt"/>
              </w:rPr>
              <w:t xml:space="preserve">Бердәм портал һәм (яки) Республика порталының </w:t>
            </w:r>
            <w:r w:rsidRPr="00664F8E">
              <w:rPr>
                <w:rFonts w:ascii="Arial" w:hAnsi="Arial" w:cs="Arial"/>
                <w:sz w:val="24"/>
                <w:szCs w:val="24"/>
                <w:lang w:val="tt"/>
              </w:rPr>
              <w:lastRenderedPageBreak/>
              <w:t>«Шәхси кабинет» аша муниципаль хезмәт күрсәтү өчен кирәкле документлар җибәргәндә көчәйтелгән квалификацияле электрон култамга кулланыла. Мөрәҗәгать итүче Россия Федерациясе Хөкүмәтенең 2012нче елның 25нче  июнендәге 634 номерлы  карарында каралган очракларда гади электрон имза кулланырга хокуклы;</w:t>
            </w:r>
          </w:p>
          <w:p w:rsidR="00664F8E" w:rsidRPr="00756D9C" w:rsidRDefault="00E145ED" w:rsidP="000026F6">
            <w:pPr>
              <w:tabs>
                <w:tab w:val="left" w:pos="709"/>
              </w:tabs>
              <w:ind w:firstLine="427"/>
              <w:jc w:val="both"/>
              <w:rPr>
                <w:rFonts w:ascii="Arial" w:hAnsi="Arial" w:cs="Arial"/>
                <w:sz w:val="24"/>
                <w:szCs w:val="24"/>
                <w:lang w:val="tt"/>
              </w:rPr>
            </w:pPr>
            <w:r w:rsidRPr="00664F8E">
              <w:rPr>
                <w:rFonts w:ascii="Arial" w:hAnsi="Arial" w:cs="Arial"/>
                <w:sz w:val="24"/>
                <w:szCs w:val="24"/>
                <w:lang w:val="tt"/>
              </w:rPr>
              <w:t>в) муниципаль хезмәт күрсәтү турында электрон формада бирелгән гаризаларны үтәү барышы турында мәгълүматлар алырга;</w:t>
            </w:r>
          </w:p>
          <w:p w:rsidR="00664F8E" w:rsidRPr="00756D9C" w:rsidRDefault="00E145ED" w:rsidP="000026F6">
            <w:pPr>
              <w:tabs>
                <w:tab w:val="left" w:pos="709"/>
              </w:tabs>
              <w:ind w:firstLine="427"/>
              <w:jc w:val="both"/>
              <w:rPr>
                <w:rFonts w:ascii="Arial" w:hAnsi="Arial" w:cs="Arial"/>
                <w:sz w:val="24"/>
                <w:szCs w:val="24"/>
                <w:lang w:val="tt"/>
              </w:rPr>
            </w:pPr>
            <w:r w:rsidRPr="00664F8E">
              <w:rPr>
                <w:rFonts w:ascii="Arial" w:hAnsi="Arial" w:cs="Arial"/>
                <w:sz w:val="24"/>
                <w:szCs w:val="24"/>
                <w:lang w:val="tt"/>
              </w:rPr>
              <w:t>г) Бердәм портал һәм (яки) Республика порталы аша муниципаль хезмәт күрсәтүнең сыйфатын бәяләргә;</w:t>
            </w:r>
          </w:p>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д) муниципаль хезмәт күрсәтү нәтиҗәсен электрон документ формасында алырга;</w:t>
            </w:r>
          </w:p>
          <w:p w:rsidR="00664F8E" w:rsidRPr="00664F8E" w:rsidRDefault="00E145ED" w:rsidP="000026F6">
            <w:pPr>
              <w:tabs>
                <w:tab w:val="left" w:pos="709"/>
              </w:tabs>
              <w:ind w:firstLine="427"/>
              <w:jc w:val="both"/>
              <w:rPr>
                <w:rFonts w:ascii="Arial" w:hAnsi="Arial" w:cs="Arial"/>
                <w:sz w:val="24"/>
                <w:szCs w:val="24"/>
              </w:rPr>
            </w:pPr>
            <w:r w:rsidRPr="00664F8E">
              <w:rPr>
                <w:rFonts w:ascii="Arial" w:hAnsi="Arial" w:cs="Arial"/>
                <w:sz w:val="24"/>
                <w:szCs w:val="24"/>
                <w:lang w:val="tt"/>
              </w:rPr>
              <w:t>е) Бүлекнең карарына һәм гамәленә (гамәл кылмавына), шулай ук аның вазыйфаи затларына, муниципаль хезмәткәрләрнең муниципаль районның рәсми сайты, Бердәм портал һәм (яки)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шикаять бирергә.</w:t>
            </w:r>
          </w:p>
        </w:tc>
        <w:tc>
          <w:tcPr>
            <w:tcW w:w="3784" w:type="dxa"/>
          </w:tcPr>
          <w:p w:rsidR="00664F8E" w:rsidRPr="00664F8E" w:rsidRDefault="00664F8E" w:rsidP="000026F6">
            <w:pPr>
              <w:suppressAutoHyphens/>
              <w:rPr>
                <w:rFonts w:ascii="Arial" w:hAnsi="Arial" w:cs="Arial"/>
                <w:sz w:val="24"/>
                <w:szCs w:val="24"/>
              </w:rPr>
            </w:pPr>
          </w:p>
        </w:tc>
      </w:tr>
    </w:tbl>
    <w:p w:rsidR="00664F8E" w:rsidRPr="00664F8E" w:rsidRDefault="00664F8E" w:rsidP="00664F8E">
      <w:pPr>
        <w:suppressAutoHyphens/>
        <w:ind w:firstLine="720"/>
        <w:jc w:val="center"/>
        <w:rPr>
          <w:rFonts w:ascii="Arial" w:hAnsi="Arial" w:cs="Arial"/>
          <w:sz w:val="24"/>
          <w:szCs w:val="24"/>
        </w:rPr>
        <w:sectPr w:rsidR="00664F8E" w:rsidRPr="00664F8E" w:rsidSect="00C84D5F">
          <w:type w:val="continuous"/>
          <w:pgSz w:w="16838" w:h="11906" w:orient="landscape"/>
          <w:pgMar w:top="1440" w:right="1080" w:bottom="1440" w:left="1080" w:header="709" w:footer="709" w:gutter="0"/>
          <w:cols w:space="708"/>
          <w:docGrid w:linePitch="360"/>
        </w:sectPr>
      </w:pPr>
    </w:p>
    <w:p w:rsidR="00664F8E" w:rsidRPr="00664F8E" w:rsidRDefault="00E145ED" w:rsidP="00756D9C">
      <w:pPr>
        <w:overflowPunct w:val="0"/>
        <w:autoSpaceDE w:val="0"/>
        <w:autoSpaceDN w:val="0"/>
        <w:adjustRightInd w:val="0"/>
        <w:ind w:right="-1"/>
        <w:jc w:val="center"/>
        <w:textAlignment w:val="baseline"/>
        <w:rPr>
          <w:rFonts w:ascii="Arial" w:hAnsi="Arial" w:cs="Arial"/>
          <w:sz w:val="24"/>
          <w:szCs w:val="24"/>
        </w:rPr>
      </w:pPr>
      <w:r w:rsidRPr="00664F8E">
        <w:rPr>
          <w:rFonts w:ascii="Arial" w:hAnsi="Arial" w:cs="Arial"/>
          <w:bCs/>
          <w:sz w:val="24"/>
          <w:szCs w:val="24"/>
          <w:lang w:val="tt"/>
        </w:rPr>
        <w:lastRenderedPageBreak/>
        <w:t xml:space="preserve">3. </w:t>
      </w:r>
      <w:r w:rsidR="00756D9C" w:rsidRPr="00756D9C">
        <w:rPr>
          <w:rFonts w:ascii="Arial" w:hAnsi="Arial" w:cs="Arial"/>
          <w:bCs/>
          <w:sz w:val="24"/>
          <w:szCs w:val="24"/>
          <w:lang w:val="tt"/>
        </w:rPr>
        <w:t>Административ процедураларның (гамәлләрнең) составы, эзлеклелеге һәм аларны үтәү тәртибенә карата таләпләр, шул исәптән административ процедураларны (гамәлләрне) электрон рәвештә башкару үзенчәлекләре</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3.1. Муниципаль хезмәт күрсәтүдә эзлекле гамәлләр тасвирламасы</w:t>
      </w:r>
    </w:p>
    <w:p w:rsidR="00664F8E" w:rsidRPr="00664F8E" w:rsidRDefault="00664F8E" w:rsidP="00664F8E">
      <w:pPr>
        <w:suppressAutoHyphens/>
        <w:autoSpaceDE w:val="0"/>
        <w:autoSpaceDN w:val="0"/>
        <w:adjustRightInd w:val="0"/>
        <w:ind w:firstLine="709"/>
        <w:jc w:val="both"/>
        <w:rPr>
          <w:rFonts w:ascii="Arial" w:hAnsi="Arial" w:cs="Arial"/>
          <w:sz w:val="24"/>
          <w:szCs w:val="24"/>
        </w:rPr>
      </w:pP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3.1.1. Муниципаль хезмәт күрсәтү түбәндәге процедураларны үз эченә ала:</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1) мөрәҗәгать итүчегә консультация бирү;</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 xml:space="preserve">2) гаризаны кабул итү һәм теркәү;  </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 муниципаль хезмәт күрсәтүдә катнаша торган органнарга ведомствоара мөрәҗәгатьләр формалаштыру һәм җибәрү;</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4) комиссия тарафыннан торак шартларын тикшерү;</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5) муниципаль хезмәт нәтиҗәләрен әзерләү;</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6) гариза бирүчегә муниципаль хезмәт нәтиҗәсен тапшыру.</w:t>
      </w:r>
    </w:p>
    <w:p w:rsidR="00664F8E" w:rsidRPr="00664F8E" w:rsidRDefault="00664F8E" w:rsidP="00664F8E">
      <w:pPr>
        <w:suppressAutoHyphens/>
        <w:autoSpaceDE w:val="0"/>
        <w:autoSpaceDN w:val="0"/>
        <w:adjustRightInd w:val="0"/>
        <w:ind w:firstLine="709"/>
        <w:jc w:val="both"/>
        <w:rPr>
          <w:rFonts w:ascii="Arial" w:hAnsi="Arial" w:cs="Arial"/>
          <w:sz w:val="24"/>
          <w:szCs w:val="24"/>
        </w:rPr>
      </w:pPr>
    </w:p>
    <w:p w:rsidR="00664F8E" w:rsidRPr="00664F8E" w:rsidRDefault="00E145ED" w:rsidP="00756D9C">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3.2. Мөрәҗәгать итүчегә консультацияләр күрсәтү</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Процедураларның нәтиҗәсе: тапшырыла торган документларның составы, формасы буенча консультацияләр һәм рөхсәт алу турында башка сораулар.</w:t>
      </w:r>
    </w:p>
    <w:p w:rsidR="00664F8E" w:rsidRPr="00664F8E" w:rsidRDefault="00664F8E" w:rsidP="00664F8E">
      <w:pPr>
        <w:suppressAutoHyphens/>
        <w:autoSpaceDE w:val="0"/>
        <w:autoSpaceDN w:val="0"/>
        <w:adjustRightInd w:val="0"/>
        <w:ind w:firstLine="709"/>
        <w:jc w:val="both"/>
        <w:rPr>
          <w:rFonts w:ascii="Arial" w:hAnsi="Arial" w:cs="Arial"/>
          <w:sz w:val="24"/>
          <w:szCs w:val="24"/>
        </w:rPr>
      </w:pPr>
    </w:p>
    <w:p w:rsidR="00664F8E" w:rsidRPr="00664F8E" w:rsidRDefault="00E145ED" w:rsidP="00756D9C">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3.3. Гаризаны кабул итү һәм теркәү</w:t>
      </w:r>
    </w:p>
    <w:p w:rsidR="00664F8E" w:rsidRPr="00756D9C" w:rsidRDefault="00E145ED" w:rsidP="00664F8E">
      <w:pPr>
        <w:pStyle w:val="ConsPlusNormal"/>
        <w:widowControl/>
        <w:jc w:val="both"/>
        <w:rPr>
          <w:sz w:val="24"/>
          <w:szCs w:val="24"/>
          <w:lang w:val="tt"/>
        </w:rPr>
      </w:pPr>
      <w:r w:rsidRPr="00664F8E">
        <w:rPr>
          <w:sz w:val="24"/>
          <w:szCs w:val="24"/>
          <w:lang w:val="tt"/>
        </w:rPr>
        <w:t>3.3.1. Мөрәҗәгать итүче планлаштырылганга кадәрге елның 1 гыйнварыннан 1 июленә кадәрге чорда гариза бирә, аны исәпкә алу эше урнашкан җирле үзидарә органына, планлаштырылган елда сертификатны бүлеп бирү турында гариза тапшыра һәм документларны шушы Регламентның 2.5 пункты нигезендә Бүлеккә тапшыра.</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lastRenderedPageBreak/>
        <w:t>Гаризаны электрон формада кабул иткәндә Бүлекнең гаризаларны кабул итү өчен җаваплы  вазыйфаи заты:</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статусы бирелә, бу исә Бердәм порталның һәм (яки) Республика порталының «Шәхси кабинетында» чагылдырыла;</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килүче эш көненнән дә соңга калмыйча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Көчәйтелгән квалификацияле электрон култамганы тикшерү нәтиҗәсендә аның чынбарлыгы шартларын үтәмәү ачыкланса, Бүлекнең вазыйфаи заты:</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электрон формада кергән документларны кабул итүдән баш тарту турында карар кабул итә;</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«Электрон култамга турында» 2011нче елның 6нчы  апрелендәге 63-ФЗ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2012нче елның 25нче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9нчы пунктында күрсәтелгән ысуллар белән җибәрелә.</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Әлеге пункт белән билгеләнгән процедура, гариза кабул ителгән вакыттан башлап бер эш көне эчендә гамәлгә ашырыла.   Электрон култамганың чынбарлык шартларын үтәмәгән очракта, процедураны үтәү вакыты-3 эш көненнән дә артык түгел.</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 xml:space="preserve">Процедураның нәтиҗәсе: гариза керү турында хәбәрнамәне яки документларны кабул итүдән баш тарту турында хәбәрнамәне җибәрү. </w:t>
      </w:r>
    </w:p>
    <w:p w:rsidR="00664F8E" w:rsidRPr="00756D9C" w:rsidRDefault="00E145ED" w:rsidP="00664F8E">
      <w:pPr>
        <w:suppressAutoHyphens/>
        <w:autoSpaceDE w:val="0"/>
        <w:autoSpaceDN w:val="0"/>
        <w:adjustRightInd w:val="0"/>
        <w:ind w:firstLine="709"/>
        <w:jc w:val="both"/>
        <w:rPr>
          <w:rFonts w:ascii="Arial" w:hAnsi="Arial" w:cs="Arial"/>
          <w:bCs/>
          <w:sz w:val="24"/>
          <w:szCs w:val="24"/>
          <w:lang w:val="tt"/>
        </w:rPr>
      </w:pPr>
      <w:r w:rsidRPr="00664F8E">
        <w:rPr>
          <w:rFonts w:ascii="Arial" w:hAnsi="Arial" w:cs="Arial"/>
          <w:sz w:val="24"/>
          <w:szCs w:val="24"/>
          <w:lang w:val="tt"/>
        </w:rPr>
        <w:t>3.3.2. Бүлекнең гаризалар кабул итүче белгече түбәндәге гамәлләрне башкара:</w:t>
      </w:r>
    </w:p>
    <w:p w:rsidR="00664F8E" w:rsidRPr="00756D9C" w:rsidRDefault="00E145ED" w:rsidP="00664F8E">
      <w:pPr>
        <w:suppressAutoHyphens/>
        <w:autoSpaceDE w:val="0"/>
        <w:autoSpaceDN w:val="0"/>
        <w:adjustRightInd w:val="0"/>
        <w:ind w:firstLine="709"/>
        <w:jc w:val="both"/>
        <w:rPr>
          <w:rFonts w:ascii="Arial" w:hAnsi="Arial" w:cs="Arial"/>
          <w:bCs/>
          <w:sz w:val="24"/>
          <w:szCs w:val="24"/>
          <w:lang w:val="tt"/>
        </w:rPr>
      </w:pPr>
      <w:r w:rsidRPr="00664F8E">
        <w:rPr>
          <w:rFonts w:ascii="Arial" w:hAnsi="Arial" w:cs="Arial"/>
          <w:bCs/>
          <w:sz w:val="24"/>
          <w:szCs w:val="24"/>
          <w:lang w:val="tt"/>
        </w:rPr>
        <w:t xml:space="preserve">мөрәҗәгать итүченең шәхесен билгеләү; </w:t>
      </w:r>
    </w:p>
    <w:p w:rsidR="00664F8E" w:rsidRPr="00756D9C" w:rsidRDefault="00E145ED" w:rsidP="00664F8E">
      <w:pPr>
        <w:suppressAutoHyphens/>
        <w:autoSpaceDE w:val="0"/>
        <w:autoSpaceDN w:val="0"/>
        <w:adjustRightInd w:val="0"/>
        <w:ind w:firstLine="709"/>
        <w:jc w:val="both"/>
        <w:rPr>
          <w:rFonts w:ascii="Arial" w:hAnsi="Arial" w:cs="Arial"/>
          <w:bCs/>
          <w:sz w:val="24"/>
          <w:szCs w:val="24"/>
          <w:lang w:val="tt"/>
        </w:rPr>
      </w:pPr>
      <w:r w:rsidRPr="00664F8E">
        <w:rPr>
          <w:rFonts w:ascii="Arial" w:hAnsi="Arial" w:cs="Arial"/>
          <w:bCs/>
          <w:sz w:val="24"/>
          <w:szCs w:val="24"/>
          <w:lang w:val="tt"/>
        </w:rPr>
        <w:lastRenderedPageBreak/>
        <w:t>гариза бирүченең вәкаләтләрен тикшерү (ышанычнамәсе буенча гамәлдә булган очракта);</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 xml:space="preserve">әлеге Регламентның 2.5 пунктында каралган документларның булу-булмавын тикшерү; </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Искәрмәләр булмаган очракта Бүлек белгече түбәндәгеләрне башкара:</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гаризаны кабул итү һәм аны махсус журналда теркәү;</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664F8E" w:rsidRPr="00664F8E" w:rsidRDefault="00E145ED" w:rsidP="00664F8E">
      <w:pPr>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Әлеге пункт белән билгеләнә торган процедуралар түбәндәге вакыт эчендә башкарыла:</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гаризаны һәм документларны 15 минут эчендә кабул итү;</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bCs/>
          <w:sz w:val="24"/>
          <w:szCs w:val="24"/>
          <w:lang w:val="tt"/>
        </w:rPr>
        <w:t>гариза кергән вакыттан аны бер көн эчендә теркәү.</w:t>
      </w:r>
    </w:p>
    <w:p w:rsidR="00664F8E" w:rsidRPr="00664F8E" w:rsidRDefault="00E145ED" w:rsidP="00664F8E">
      <w:pPr>
        <w:suppressAutoHyphens/>
        <w:autoSpaceDE w:val="0"/>
        <w:autoSpaceDN w:val="0"/>
        <w:adjustRightInd w:val="0"/>
        <w:ind w:firstLine="709"/>
        <w:jc w:val="both"/>
        <w:rPr>
          <w:rFonts w:ascii="Arial" w:hAnsi="Arial" w:cs="Arial"/>
          <w:bCs/>
          <w:sz w:val="24"/>
          <w:szCs w:val="24"/>
        </w:rPr>
      </w:pPr>
      <w:r w:rsidRPr="00664F8E">
        <w:rPr>
          <w:rFonts w:ascii="Arial" w:hAnsi="Arial" w:cs="Arial"/>
          <w:sz w:val="24"/>
          <w:szCs w:val="24"/>
          <w:lang w:val="tt"/>
        </w:rPr>
        <w:t xml:space="preserve">Процедураларның нәтиҗәсе: кабул ителгән һәм теркәлгән гариза яисә гариза бирүчегә кайтарылган документлар. </w:t>
      </w:r>
    </w:p>
    <w:p w:rsidR="00664F8E" w:rsidRPr="00664F8E" w:rsidRDefault="00664F8E" w:rsidP="00664F8E">
      <w:pPr>
        <w:tabs>
          <w:tab w:val="left" w:pos="8610"/>
        </w:tabs>
        <w:suppressAutoHyphens/>
        <w:ind w:firstLine="709"/>
        <w:jc w:val="both"/>
        <w:rPr>
          <w:rFonts w:ascii="Arial" w:hAnsi="Arial" w:cs="Arial"/>
          <w:sz w:val="24"/>
          <w:szCs w:val="24"/>
        </w:rPr>
      </w:pPr>
    </w:p>
    <w:p w:rsidR="00664F8E" w:rsidRPr="00756D9C" w:rsidRDefault="00E145ED" w:rsidP="00756D9C">
      <w:pPr>
        <w:tabs>
          <w:tab w:val="left" w:pos="8610"/>
        </w:tabs>
        <w:suppressAutoHyphens/>
        <w:ind w:firstLine="709"/>
        <w:jc w:val="both"/>
        <w:rPr>
          <w:rFonts w:ascii="Arial" w:hAnsi="Arial" w:cs="Arial"/>
          <w:sz w:val="24"/>
          <w:szCs w:val="24"/>
          <w:lang w:val="tt"/>
        </w:rPr>
      </w:pPr>
      <w:r w:rsidRPr="00664F8E">
        <w:rPr>
          <w:rFonts w:ascii="Arial" w:hAnsi="Arial" w:cs="Arial"/>
          <w:sz w:val="24"/>
          <w:szCs w:val="24"/>
          <w:lang w:val="tt"/>
        </w:rPr>
        <w:t>3.4. Муниципаль хезмәт күрсәтүдә катнашучы органнарга ведомствоара сорауларны формалаштыру һәм җибәрү</w:t>
      </w:r>
    </w:p>
    <w:p w:rsidR="00664F8E" w:rsidRPr="00C84D5F" w:rsidRDefault="00E145ED" w:rsidP="00664F8E">
      <w:pPr>
        <w:suppressAutoHyphens/>
        <w:ind w:firstLine="709"/>
        <w:jc w:val="both"/>
        <w:rPr>
          <w:rFonts w:ascii="Arial" w:hAnsi="Arial" w:cs="Arial"/>
          <w:sz w:val="24"/>
          <w:szCs w:val="24"/>
          <w:lang w:val="tt"/>
        </w:rPr>
      </w:pPr>
      <w:r w:rsidRPr="00664F8E">
        <w:rPr>
          <w:rFonts w:ascii="Arial" w:hAnsi="Arial" w:cs="Arial"/>
          <w:spacing w:val="-1"/>
          <w:sz w:val="24"/>
          <w:szCs w:val="24"/>
          <w:lang w:val="tt"/>
        </w:rPr>
        <w:t>3.4.1. Бүлек белгече ведомствоара электрон хезмәттәшлек системасы аша түбәндәгеләрне бирү турында электрон формада запрос җибәрә:</w:t>
      </w:r>
    </w:p>
    <w:p w:rsidR="00664F8E" w:rsidRPr="00C84D5F"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1) Күчемсез милеккә һәм аның белән алыш-бирешләргә хокукларның бердәм дәүләт реестрыннан аерым затның хәзер (элек) булган күчемсез милек объектларына хокуклары турында өземтә (гаиләнең һәр әгъзасына);</w:t>
      </w:r>
    </w:p>
    <w:p w:rsidR="00664F8E" w:rsidRPr="00664F8E" w:rsidRDefault="00E145ED" w:rsidP="00664F8E">
      <w:pPr>
        <w:autoSpaceDE w:val="0"/>
        <w:autoSpaceDN w:val="0"/>
        <w:adjustRightInd w:val="0"/>
        <w:jc w:val="both"/>
        <w:rPr>
          <w:rFonts w:ascii="Arial" w:hAnsi="Arial" w:cs="Arial"/>
          <w:sz w:val="24"/>
          <w:szCs w:val="24"/>
        </w:rPr>
      </w:pPr>
      <w:r w:rsidRPr="00664F8E">
        <w:rPr>
          <w:rFonts w:ascii="Arial" w:hAnsi="Arial" w:cs="Arial"/>
          <w:sz w:val="24"/>
          <w:szCs w:val="24"/>
          <w:lang w:val="tt"/>
        </w:rPr>
        <w:t xml:space="preserve">         2) финанс - хисап счеты (документ җирле үзидарә органнары тарафыннан бирелә торган очракта).</w:t>
      </w:r>
    </w:p>
    <w:p w:rsidR="00664F8E" w:rsidRPr="00664F8E" w:rsidRDefault="00E145ED" w:rsidP="00664F8E">
      <w:pPr>
        <w:suppressAutoHyphens/>
        <w:ind w:firstLine="709"/>
        <w:jc w:val="both"/>
        <w:rPr>
          <w:rFonts w:ascii="Arial" w:hAnsi="Arial" w:cs="Arial"/>
          <w:spacing w:val="-1"/>
          <w:sz w:val="24"/>
          <w:szCs w:val="24"/>
        </w:rPr>
      </w:pPr>
      <w:r w:rsidRPr="00664F8E">
        <w:rPr>
          <w:rFonts w:ascii="Arial" w:hAnsi="Arial" w:cs="Arial"/>
          <w:spacing w:val="-1"/>
          <w:sz w:val="24"/>
          <w:szCs w:val="24"/>
          <w:lang w:val="tt"/>
        </w:rPr>
        <w:lastRenderedPageBreak/>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664F8E" w:rsidRPr="00664F8E" w:rsidRDefault="00E145ED" w:rsidP="00664F8E">
      <w:pPr>
        <w:suppressAutoHyphens/>
        <w:ind w:firstLine="709"/>
        <w:jc w:val="both"/>
        <w:rPr>
          <w:rFonts w:ascii="Arial" w:hAnsi="Arial" w:cs="Arial"/>
          <w:spacing w:val="-1"/>
          <w:sz w:val="24"/>
          <w:szCs w:val="24"/>
        </w:rPr>
      </w:pPr>
      <w:r w:rsidRPr="00664F8E">
        <w:rPr>
          <w:rFonts w:ascii="Arial" w:hAnsi="Arial" w:cs="Arial"/>
          <w:spacing w:val="-1"/>
          <w:sz w:val="24"/>
          <w:szCs w:val="24"/>
          <w:lang w:val="tt"/>
        </w:rPr>
        <w:t xml:space="preserve">Процедураның нәтиҗәсе: хакимият органнарына җибәрелгән запрослар. </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3.4.2. Ведомствоара электрон хезмәттәшлек системасы аша кергән гарызнамә нигезендә белешмәләр китерүче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664F8E" w:rsidRPr="00664F8E" w:rsidRDefault="00E145ED" w:rsidP="00664F8E">
      <w:pPr>
        <w:suppressAutoHyphens/>
        <w:ind w:firstLine="720"/>
        <w:jc w:val="both"/>
        <w:rPr>
          <w:rFonts w:ascii="Arial" w:hAnsi="Arial" w:cs="Arial"/>
          <w:sz w:val="24"/>
          <w:szCs w:val="24"/>
        </w:rPr>
      </w:pPr>
      <w:r w:rsidRPr="00664F8E">
        <w:rPr>
          <w:rFonts w:ascii="Arial" w:hAnsi="Arial" w:cs="Arial"/>
          <w:sz w:val="24"/>
          <w:szCs w:val="24"/>
          <w:lang w:val="tt"/>
        </w:rPr>
        <w:t>Процедураларның нәтиҗәсе: документлар (белешмәләр) яки Бүлеккә җибәрелгән баш тарту турында белдерү.</w:t>
      </w:r>
    </w:p>
    <w:p w:rsidR="00664F8E" w:rsidRPr="00664F8E" w:rsidRDefault="00664F8E" w:rsidP="00664F8E">
      <w:pPr>
        <w:suppressAutoHyphens/>
        <w:ind w:firstLine="709"/>
        <w:jc w:val="both"/>
        <w:rPr>
          <w:rFonts w:ascii="Arial" w:hAnsi="Arial" w:cs="Arial"/>
          <w:sz w:val="24"/>
          <w:szCs w:val="24"/>
        </w:rPr>
      </w:pPr>
    </w:p>
    <w:p w:rsidR="00664F8E" w:rsidRPr="00664F8E" w:rsidRDefault="00E145ED" w:rsidP="00756D9C">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3.5. Комиссия тарафыннан торак шартларын тикшерү</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3.5.1. Бүлек белгече башкара:</w:t>
      </w:r>
    </w:p>
    <w:p w:rsidR="00664F8E" w:rsidRPr="00756D9C" w:rsidRDefault="00E145ED" w:rsidP="00664F8E">
      <w:pPr>
        <w:autoSpaceDE w:val="0"/>
        <w:autoSpaceDN w:val="0"/>
        <w:adjustRightInd w:val="0"/>
        <w:ind w:firstLine="709"/>
        <w:jc w:val="both"/>
        <w:rPr>
          <w:rFonts w:ascii="Arial" w:hAnsi="Arial" w:cs="Arial"/>
          <w:sz w:val="24"/>
          <w:szCs w:val="24"/>
          <w:lang w:val="tt"/>
        </w:rPr>
      </w:pPr>
      <w:r w:rsidRPr="00664F8E">
        <w:rPr>
          <w:rFonts w:ascii="Arial" w:hAnsi="Arial" w:cs="Arial"/>
          <w:sz w:val="24"/>
          <w:szCs w:val="24"/>
          <w:lang w:val="tt"/>
        </w:rPr>
        <w:t>тапшырылган документлардагы белешмәләрнең дөреслеген тикшерү;</w:t>
      </w:r>
    </w:p>
    <w:p w:rsidR="00664F8E" w:rsidRPr="00756D9C" w:rsidRDefault="00E145ED" w:rsidP="00664F8E">
      <w:pPr>
        <w:autoSpaceDE w:val="0"/>
        <w:autoSpaceDN w:val="0"/>
        <w:adjustRightInd w:val="0"/>
        <w:ind w:firstLine="709"/>
        <w:jc w:val="both"/>
        <w:rPr>
          <w:rFonts w:ascii="Arial" w:hAnsi="Arial" w:cs="Arial"/>
          <w:sz w:val="24"/>
          <w:szCs w:val="24"/>
          <w:lang w:val="tt"/>
        </w:rPr>
      </w:pPr>
      <w:r w:rsidRPr="00664F8E">
        <w:rPr>
          <w:rFonts w:ascii="Arial" w:hAnsi="Arial" w:cs="Arial"/>
          <w:sz w:val="24"/>
          <w:szCs w:val="24"/>
          <w:lang w:val="tt"/>
        </w:rPr>
        <w:t xml:space="preserve"> гаилә хисап эшен рәсмиләштерү (барлык документларны аерым папкага туплау);</w:t>
      </w:r>
    </w:p>
    <w:p w:rsidR="00664F8E" w:rsidRPr="00756D9C" w:rsidRDefault="00E145ED" w:rsidP="00664F8E">
      <w:pPr>
        <w:autoSpaceDE w:val="0"/>
        <w:autoSpaceDN w:val="0"/>
        <w:adjustRightInd w:val="0"/>
        <w:ind w:firstLine="709"/>
        <w:jc w:val="both"/>
        <w:rPr>
          <w:rFonts w:ascii="Arial" w:hAnsi="Arial" w:cs="Arial"/>
          <w:sz w:val="24"/>
          <w:szCs w:val="24"/>
          <w:lang w:val="tt"/>
        </w:rPr>
      </w:pPr>
      <w:r w:rsidRPr="00664F8E">
        <w:rPr>
          <w:rFonts w:ascii="Arial" w:hAnsi="Arial" w:cs="Arial"/>
          <w:sz w:val="24"/>
          <w:szCs w:val="24"/>
          <w:lang w:val="tt"/>
        </w:rPr>
        <w:t>әлеге Регламентның 2.9 пунктында каралган муниципаль хезмәт күрсәтүдән баш тарту өчен нигезләрнең булуын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куела.</w:t>
      </w:r>
    </w:p>
    <w:p w:rsidR="00664F8E" w:rsidRPr="00756D9C" w:rsidRDefault="00E145ED" w:rsidP="00664F8E">
      <w:pPr>
        <w:suppressAutoHyphens/>
        <w:autoSpaceDE w:val="0"/>
        <w:autoSpaceDN w:val="0"/>
        <w:adjustRightInd w:val="0"/>
        <w:ind w:firstLine="709"/>
        <w:jc w:val="both"/>
        <w:rPr>
          <w:rFonts w:ascii="Arial" w:hAnsi="Arial" w:cs="Arial"/>
          <w:sz w:val="24"/>
          <w:szCs w:val="24"/>
          <w:lang w:val="tt"/>
        </w:rPr>
      </w:pPr>
      <w:r w:rsidRPr="00664F8E">
        <w:rPr>
          <w:rFonts w:ascii="Arial" w:hAnsi="Arial" w:cs="Arial"/>
          <w:sz w:val="24"/>
          <w:szCs w:val="24"/>
          <w:lang w:val="tt"/>
        </w:rPr>
        <w:t>гаилә исәп-хисап эшен иҗтимагый торак комиссиясе карап тикшерүенә җибәрү (алга таба – комиссия).</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Әлеге пункт белән билгеләнә торган процедуралар алдагы процедураны тәмамлаганнан соң ике көн эчендә гамәлгә ашырыла.</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Процедуралар нәтиҗәсе: гариза бирүченең тутырылган һәм карап тикшерү өчен комиссиягә юлланган исәп эше.</w:t>
      </w:r>
    </w:p>
    <w:p w:rsidR="00664F8E" w:rsidRPr="00664F8E" w:rsidRDefault="00E145ED" w:rsidP="00664F8E">
      <w:pPr>
        <w:pStyle w:val="ConsPlusNormal"/>
        <w:suppressAutoHyphens/>
        <w:ind w:firstLine="709"/>
        <w:jc w:val="both"/>
        <w:rPr>
          <w:sz w:val="24"/>
          <w:szCs w:val="24"/>
        </w:rPr>
      </w:pPr>
      <w:r w:rsidRPr="00664F8E">
        <w:rPr>
          <w:sz w:val="24"/>
          <w:szCs w:val="24"/>
          <w:lang w:val="tt"/>
        </w:rPr>
        <w:t>3.5.2. Комиссия секретаре гамәлгә ашыра:</w:t>
      </w:r>
    </w:p>
    <w:p w:rsidR="00664F8E" w:rsidRPr="00664F8E" w:rsidRDefault="00E145ED" w:rsidP="00664F8E">
      <w:pPr>
        <w:pStyle w:val="ConsPlusNormal"/>
        <w:suppressAutoHyphens/>
        <w:ind w:firstLine="709"/>
        <w:jc w:val="both"/>
        <w:rPr>
          <w:sz w:val="24"/>
          <w:szCs w:val="24"/>
        </w:rPr>
      </w:pPr>
      <w:r w:rsidRPr="00664F8E">
        <w:rPr>
          <w:sz w:val="24"/>
          <w:szCs w:val="24"/>
          <w:lang w:val="tt"/>
        </w:rPr>
        <w:t>кергән документларны өйрәнү;</w:t>
      </w:r>
    </w:p>
    <w:p w:rsidR="00664F8E" w:rsidRPr="00664F8E" w:rsidRDefault="00E145ED" w:rsidP="00664F8E">
      <w:pPr>
        <w:pStyle w:val="ConsPlusNormal"/>
        <w:suppressAutoHyphens/>
        <w:ind w:firstLine="709"/>
        <w:jc w:val="both"/>
        <w:rPr>
          <w:sz w:val="24"/>
          <w:szCs w:val="24"/>
        </w:rPr>
      </w:pPr>
      <w:r w:rsidRPr="00664F8E">
        <w:rPr>
          <w:sz w:val="24"/>
          <w:szCs w:val="24"/>
          <w:lang w:val="tt"/>
        </w:rPr>
        <w:t>комиссия утырышы көнен билгеләү;</w:t>
      </w:r>
    </w:p>
    <w:p w:rsidR="00664F8E" w:rsidRPr="00664F8E" w:rsidRDefault="00E145ED" w:rsidP="00664F8E">
      <w:pPr>
        <w:pStyle w:val="ConsPlusNormal"/>
        <w:suppressAutoHyphens/>
        <w:ind w:firstLine="709"/>
        <w:jc w:val="both"/>
        <w:rPr>
          <w:sz w:val="24"/>
          <w:szCs w:val="24"/>
        </w:rPr>
      </w:pPr>
      <w:r w:rsidRPr="00664F8E">
        <w:rPr>
          <w:sz w:val="24"/>
          <w:szCs w:val="24"/>
          <w:lang w:val="tt"/>
        </w:rPr>
        <w:lastRenderedPageBreak/>
        <w:t>комиссия әгъзаларына комиссия утырышы узасы көн турында хәбәр итү.</w:t>
      </w:r>
    </w:p>
    <w:p w:rsidR="00664F8E" w:rsidRPr="00664F8E" w:rsidRDefault="00E145ED" w:rsidP="00664F8E">
      <w:pPr>
        <w:pStyle w:val="ConsPlusNormal"/>
        <w:suppressAutoHyphens/>
        <w:ind w:firstLine="709"/>
        <w:jc w:val="both"/>
        <w:rPr>
          <w:sz w:val="24"/>
          <w:szCs w:val="24"/>
        </w:rPr>
      </w:pPr>
      <w:r w:rsidRPr="00664F8E">
        <w:rPr>
          <w:sz w:val="24"/>
          <w:szCs w:val="24"/>
          <w:lang w:val="tt"/>
        </w:rPr>
        <w:t xml:space="preserve">Әлеге пункт белән билгеләнә торган процедуралар алдагы процедураны тәмамлаганнан соң ике көн эчендә гамәлгә ашырыла. </w:t>
      </w:r>
    </w:p>
    <w:p w:rsidR="00664F8E" w:rsidRPr="00664F8E" w:rsidRDefault="00E145ED" w:rsidP="00664F8E">
      <w:pPr>
        <w:pStyle w:val="ConsPlusNormal"/>
        <w:suppressAutoHyphens/>
        <w:ind w:firstLine="709"/>
        <w:jc w:val="both"/>
        <w:rPr>
          <w:sz w:val="24"/>
          <w:szCs w:val="24"/>
        </w:rPr>
      </w:pPr>
      <w:r w:rsidRPr="00664F8E">
        <w:rPr>
          <w:sz w:val="24"/>
          <w:szCs w:val="24"/>
          <w:lang w:val="tt"/>
        </w:rPr>
        <w:t>Процедураларның нәтиҗәсе: утырыш көне турында комиссия әгъзаларына хәбәр итү.</w:t>
      </w:r>
    </w:p>
    <w:p w:rsidR="00664F8E" w:rsidRPr="00664F8E" w:rsidRDefault="00E145ED" w:rsidP="00664F8E">
      <w:pPr>
        <w:pStyle w:val="ConsPlusNormal"/>
        <w:shd w:val="clear" w:color="auto" w:fill="FFFFFF"/>
        <w:suppressAutoHyphens/>
        <w:ind w:firstLine="709"/>
        <w:jc w:val="both"/>
        <w:rPr>
          <w:sz w:val="24"/>
          <w:szCs w:val="24"/>
        </w:rPr>
      </w:pPr>
      <w:r w:rsidRPr="00664F8E">
        <w:rPr>
          <w:sz w:val="24"/>
          <w:szCs w:val="24"/>
          <w:lang w:val="tt"/>
        </w:rPr>
        <w:t>3.5.3. Комиссия гаризасын карау</w:t>
      </w:r>
    </w:p>
    <w:p w:rsidR="00664F8E" w:rsidRPr="00664F8E" w:rsidRDefault="00E145ED" w:rsidP="00664F8E">
      <w:pPr>
        <w:ind w:right="1" w:firstLine="709"/>
        <w:jc w:val="both"/>
        <w:rPr>
          <w:rFonts w:ascii="Arial" w:hAnsi="Arial" w:cs="Arial"/>
          <w:sz w:val="24"/>
          <w:szCs w:val="24"/>
        </w:rPr>
      </w:pPr>
      <w:r w:rsidRPr="00664F8E">
        <w:rPr>
          <w:rFonts w:ascii="Arial" w:hAnsi="Arial" w:cs="Arial"/>
          <w:sz w:val="24"/>
          <w:szCs w:val="24"/>
          <w:lang w:val="tt"/>
        </w:rPr>
        <w:t>Комиссия үз утырышында гаиләнең исәпкә алу эшен карый һәм гражданны ярдәмче программада катнашучы дип тану һәм торак алу өчен субсидия алучы гражданнар исемлегенә кертү яки гражданны ярдәмче программада катнашучы дип танудан баш тарту турында карар кабул итә.</w:t>
      </w:r>
    </w:p>
    <w:p w:rsidR="00664F8E" w:rsidRPr="00664F8E" w:rsidRDefault="00E145ED" w:rsidP="00664F8E">
      <w:pPr>
        <w:pStyle w:val="ConsPlusNormal"/>
        <w:shd w:val="clear" w:color="auto" w:fill="FFFFFF"/>
        <w:suppressAutoHyphens/>
        <w:ind w:firstLine="709"/>
        <w:jc w:val="both"/>
        <w:rPr>
          <w:sz w:val="24"/>
          <w:szCs w:val="24"/>
        </w:rPr>
      </w:pPr>
      <w:r w:rsidRPr="00664F8E">
        <w:rPr>
          <w:sz w:val="24"/>
          <w:szCs w:val="24"/>
          <w:lang w:val="tt"/>
        </w:rPr>
        <w:t>Процедураның нәтиҗәсе: субсидия бирү яки субсидия бирүдән баш тарту турында карар.</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3.5.4. Комиссия секретаре комиссия карарын беркетмә рәвешендә рәсмиләштерә (бер нөсхә) һәм имзаларга комиссия әгъзаларына тапшыра.</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Процедураның нәтиҗәсе: имзага бирелгән бәяләмә.</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3.5.5. Комиссия әгъзалары беркетмәгә кул куялар һәм комиссия секретаренә юллыйлар.</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Процедураның нәтиҗәсе: комиссия әгъзалары тарафыннан имзаланган бәяләмә.</w:t>
      </w: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 xml:space="preserve">3.5.6. Комиссия секретаре комиссия беркетмәсен гаилә исәбенә алу эше белән бергә бүлек белгеченә җибәрә. </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Әлеге Регламентның 3.5.3 – 3.5.6 пунктчалары белән билгеләнә торган процедуралар комиссия утырышы көнендә гамәлгә ашырыла.</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 xml:space="preserve">Процедураның нәтиҗәсе: комиссия беркетмәсе һәм бүлек белгеченә җибәрелгән исәп эше. </w:t>
      </w:r>
    </w:p>
    <w:p w:rsidR="00664F8E" w:rsidRPr="00664F8E" w:rsidRDefault="00664F8E" w:rsidP="00664F8E">
      <w:pPr>
        <w:suppressAutoHyphens/>
        <w:ind w:firstLine="709"/>
        <w:jc w:val="both"/>
        <w:rPr>
          <w:rFonts w:ascii="Arial" w:hAnsi="Arial" w:cs="Arial"/>
          <w:sz w:val="24"/>
          <w:szCs w:val="24"/>
        </w:rPr>
      </w:pPr>
    </w:p>
    <w:p w:rsidR="00664F8E" w:rsidRPr="00664F8E" w:rsidRDefault="00E145ED" w:rsidP="00664F8E">
      <w:pPr>
        <w:suppressAutoHyphens/>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3.6. Муниципаль хезмәт нәтиҗәләрен әзерләү;</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3.6.1. Бүлек белгече әзерли:</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субсидия бирү турында карар кабул ителгән очракта, субсидия алырга теләк белдергән гражданнар исемлеге (алга таба - исемлек) һәм исемлекне Татарстан Республикасы төзелеш, архитектура һәм торак-коммуналь хуҗалык министрлыгына (алга таба-министрлыкка) җибәрү турында озату хаты;</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субсидия бирүдән баш тарткан очракта, баш тарту турында хат проектын башкарма комитет җитәкчесенә имзага җибәрә.</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алдагы процедураны тәмамлаганнан соң ике көн эчендә гамәлгә ашырыла.</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lastRenderedPageBreak/>
        <w:t>Процедураларның нәтиҗәсе: субсидия алучыларның формалаштырылган исемлеген җибәрү турында озату хаты яки баш тарту турында  Башкарма комитет җитәкчесенә имзага җибәрелгән хат .</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3.6.2. Башкарма комитет җитәкчесе озату хаты яки баш тарту турында хат имзалый һәм Бүлек белгеченә юллый.</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алдагы процедура тәмамлаганнан соң бер көн эчендә гамәлгә ашырыла.</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 xml:space="preserve">Процедураларның нәтиҗәсе: имзаланган озату хаты яки баш тарту турында  бүлеккә җибәрелгән  хат, </w:t>
      </w:r>
    </w:p>
    <w:p w:rsidR="00664F8E" w:rsidRPr="00664F8E" w:rsidRDefault="00E145ED" w:rsidP="00664F8E">
      <w:pPr>
        <w:pStyle w:val="ConsPlusNormal"/>
        <w:suppressAutoHyphens/>
        <w:ind w:firstLine="709"/>
        <w:jc w:val="both"/>
        <w:rPr>
          <w:sz w:val="24"/>
          <w:szCs w:val="24"/>
        </w:rPr>
      </w:pPr>
      <w:r w:rsidRPr="00664F8E">
        <w:rPr>
          <w:sz w:val="24"/>
          <w:szCs w:val="24"/>
          <w:lang w:val="tt"/>
        </w:rPr>
        <w:t>3.6.3. Бүлек белгече имзаланган документны терки, гариза бирүчегә кабул ителгән карар турында хәбәр итә.</w:t>
      </w:r>
    </w:p>
    <w:p w:rsidR="00664F8E" w:rsidRPr="00664F8E" w:rsidRDefault="00E145ED" w:rsidP="00664F8E">
      <w:pPr>
        <w:pStyle w:val="ConsPlusNormal"/>
        <w:suppressAutoHyphens/>
        <w:ind w:firstLine="709"/>
        <w:jc w:val="both"/>
        <w:rPr>
          <w:sz w:val="24"/>
          <w:szCs w:val="24"/>
        </w:rPr>
      </w:pPr>
      <w:r w:rsidRPr="00664F8E">
        <w:rPr>
          <w:sz w:val="24"/>
          <w:szCs w:val="24"/>
          <w:lang w:val="tt"/>
        </w:rPr>
        <w:t>Субсидия бирү турында карар кабул ителгән очракта, исемлекне Министрлыкка озату хаты белән җибәрә.</w:t>
      </w:r>
    </w:p>
    <w:p w:rsidR="00664F8E" w:rsidRPr="00664F8E" w:rsidRDefault="00E145ED" w:rsidP="00664F8E">
      <w:pPr>
        <w:pStyle w:val="ConsPlusNormal"/>
        <w:suppressAutoHyphens/>
        <w:ind w:firstLine="709"/>
        <w:jc w:val="both"/>
        <w:rPr>
          <w:sz w:val="24"/>
          <w:szCs w:val="24"/>
        </w:rPr>
      </w:pPr>
      <w:r w:rsidRPr="00664F8E">
        <w:rPr>
          <w:rFonts w:eastAsia="Calibri"/>
          <w:sz w:val="24"/>
          <w:szCs w:val="24"/>
          <w:lang w:val="tt" w:eastAsia="en-US"/>
        </w:rPr>
        <w:t>Субсидия бирүдән баш тарткан очракта, имзаланган хат, комиссия карары кушымтасы белән, гариза бирүчегә почта аша җибәрелә.</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Әлеге пункт белән билгеләнгән процедура алдагы процедура тәмамланганнан соң бер көн эчендә башкарыла.</w:t>
      </w:r>
    </w:p>
    <w:p w:rsidR="00664F8E" w:rsidRPr="00C84D5F" w:rsidRDefault="00E145ED" w:rsidP="00C84D5F">
      <w:pPr>
        <w:suppressAutoHyphens/>
        <w:ind w:firstLine="709"/>
        <w:jc w:val="both"/>
        <w:rPr>
          <w:rFonts w:ascii="Arial" w:hAnsi="Arial" w:cs="Arial"/>
          <w:sz w:val="24"/>
          <w:szCs w:val="24"/>
          <w:lang w:val="tt"/>
        </w:rPr>
      </w:pPr>
      <w:r w:rsidRPr="00664F8E">
        <w:rPr>
          <w:rFonts w:ascii="Arial" w:hAnsi="Arial" w:cs="Arial"/>
          <w:sz w:val="24"/>
          <w:szCs w:val="24"/>
          <w:lang w:val="tt"/>
        </w:rPr>
        <w:t>Процедураның нәтиҗәсе: Министрлыкка җибәрелгән исемлек яки мөрәҗәгать итүчегә җибәрелгән хезмәт күрсәтүдән баш тарту турында хат.</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3.7. Муниципаль хезмәт нәтиҗәсен тапшыру</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3.7.1. Министрлык сертификатлар бланкларын алу датасыннан 2 ай эчендә аларны ярдәмче программада катнашучы гражданнар исеменә рәсмиләштерә һәм күрсәтелгән гражданнарга тапшыру өчен муниципаль район Башкарма комитетына сертификатлар тапшыра.</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 Министрлык регламенты нигезендә гамәлгә ашырыла.</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Процедураның нәтиҗәсе: сертификатларның тутырылган бланкларын Башкарма комитетка җибәрү.</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3.7.2. Бүлек белгече мөрәҗәгать итүчегә сертификат алу турында хәбәр итә.</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 сертификат кергән көннән ике көн эчендә гамәлгә ашырыла.</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Процедураның нәтиҗәсе: гариза бирүчегә сертификат алу турында хәбәр итү.</w:t>
      </w:r>
    </w:p>
    <w:p w:rsidR="00664F8E" w:rsidRPr="00664F8E" w:rsidRDefault="00E145ED" w:rsidP="00664F8E">
      <w:pPr>
        <w:suppressAutoHyphens/>
        <w:ind w:firstLine="709"/>
        <w:jc w:val="both"/>
        <w:rPr>
          <w:rFonts w:ascii="Arial" w:hAnsi="Arial" w:cs="Arial"/>
          <w:sz w:val="24"/>
          <w:szCs w:val="24"/>
        </w:rPr>
      </w:pPr>
      <w:r w:rsidRPr="00664F8E">
        <w:rPr>
          <w:rFonts w:ascii="Arial" w:hAnsi="Arial" w:cs="Arial"/>
          <w:sz w:val="24"/>
          <w:szCs w:val="24"/>
          <w:lang w:val="tt"/>
        </w:rPr>
        <w:t>3.7.3. Мөрәҗәгать итүче, бүлеккә килеп, култамга өчен сертификат ала.</w:t>
      </w:r>
    </w:p>
    <w:p w:rsidR="00664F8E" w:rsidRPr="00756D9C" w:rsidRDefault="00E145ED" w:rsidP="00664F8E">
      <w:pPr>
        <w:suppressAutoHyphens/>
        <w:ind w:firstLine="709"/>
        <w:jc w:val="both"/>
        <w:rPr>
          <w:rFonts w:ascii="Arial" w:hAnsi="Arial" w:cs="Arial"/>
          <w:sz w:val="24"/>
          <w:szCs w:val="24"/>
          <w:lang w:val="tt"/>
        </w:rPr>
      </w:pPr>
      <w:r w:rsidRPr="00664F8E">
        <w:rPr>
          <w:rFonts w:ascii="Arial" w:hAnsi="Arial" w:cs="Arial"/>
          <w:sz w:val="24"/>
          <w:szCs w:val="24"/>
          <w:lang w:val="tt"/>
        </w:rPr>
        <w:t>Әлеге пункт белән билгеләнә торган Процедура гариза бирүченең килгән көнендә 15 минут эчендә гамәлгә ашырыла. Бирү чират тәртибендә башкарыла.</w:t>
      </w:r>
    </w:p>
    <w:p w:rsidR="00664F8E" w:rsidRPr="00756D9C" w:rsidRDefault="00E145ED" w:rsidP="00C84D5F">
      <w:pPr>
        <w:suppressAutoHyphens/>
        <w:ind w:firstLine="709"/>
        <w:jc w:val="both"/>
        <w:rPr>
          <w:rFonts w:ascii="Arial" w:hAnsi="Arial" w:cs="Arial"/>
          <w:sz w:val="24"/>
          <w:szCs w:val="24"/>
          <w:lang w:val="tt"/>
        </w:rPr>
      </w:pPr>
      <w:r w:rsidRPr="00664F8E">
        <w:rPr>
          <w:rFonts w:ascii="Arial" w:hAnsi="Arial" w:cs="Arial"/>
          <w:sz w:val="24"/>
          <w:szCs w:val="24"/>
          <w:lang w:val="tt"/>
        </w:rPr>
        <w:lastRenderedPageBreak/>
        <w:t>Процедураның нәтиҗәсе: мөрәҗәгать итүчегә бирелгән сертификат.</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 xml:space="preserve">3.8. Техник хаталарны төзәтү. </w:t>
      </w:r>
    </w:p>
    <w:p w:rsidR="00664F8E" w:rsidRPr="00756D9C" w:rsidRDefault="00664F8E" w:rsidP="00664F8E">
      <w:pPr>
        <w:pStyle w:val="ConsPlusNonformat"/>
        <w:ind w:right="-1" w:firstLine="709"/>
        <w:jc w:val="both"/>
        <w:rPr>
          <w:rFonts w:ascii="Arial" w:hAnsi="Arial" w:cs="Arial"/>
          <w:sz w:val="24"/>
          <w:szCs w:val="24"/>
          <w:lang w:val="tt"/>
        </w:rPr>
      </w:pP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3.8.1. Муниципаль хезмәт нәтиҗәсе булган документта техник хата ачыкланган очракта, мөрәҗәгать итүче бүлеккә тапшыра:</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техник хатаны төзәтү турында гариза (4нче кушымта);</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 xml:space="preserve">техник хаталар булуны дәлилләүче юридик көчкә ия документлар. </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Муниципаль хезмәт нәтиҗәсе булган документта күрсәтелгән белешмәләрдә техник хатаны төзәтү турында гариза мөрәҗәгать итүче шәхсән үзе яки почта аша, яисә Бердәм портал һәм (яки) Республика порталы яки дәүләт һәм муниципаль хезмәтләр күрсәтүнең күпфункцияле үзәге аша бирә.</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3.8.2.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 xml:space="preserve">Әлеге пункт белән билгеләнә торган процедура гариза теркәлгәннән соң бер көн эчендә гамәлгә ашырыла.  </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Процедураның нәтиҗәсе: кабул ителгән һәм теркәлгән, Бүлек белгеченә карап тикшерүгә җибәрелгән гариза.</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3.8.3.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техник хата булган документның оригиналын алып, кәгазьгә төшереп калдыру өчен үзе төзәтелгән документны бирә яисә мөрәҗәгать итүчегә техник хата булган документны алу мөмкинлеге турында хат җибәрә (электрон почта аша) техник хата булган документның оригиналын Бүлеккә биргәндә документ алу мөмкинлеге турында хат җибәрә.</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664F8E" w:rsidRPr="00664F8E" w:rsidRDefault="00E145ED" w:rsidP="00664F8E">
      <w:pPr>
        <w:autoSpaceDE w:val="0"/>
        <w:autoSpaceDN w:val="0"/>
        <w:adjustRightInd w:val="0"/>
        <w:ind w:firstLine="709"/>
        <w:jc w:val="both"/>
        <w:rPr>
          <w:rFonts w:ascii="Arial" w:hAnsi="Arial" w:cs="Arial"/>
          <w:sz w:val="24"/>
          <w:szCs w:val="24"/>
        </w:rPr>
      </w:pPr>
      <w:r w:rsidRPr="00664F8E">
        <w:rPr>
          <w:rFonts w:ascii="Arial" w:hAnsi="Arial" w:cs="Arial"/>
          <w:sz w:val="24"/>
          <w:szCs w:val="24"/>
          <w:lang w:val="tt"/>
        </w:rPr>
        <w:t xml:space="preserve">Процедураның нәтиҗәсе: гариза бирүчегә тапшырылган (юлланган) документ.  </w:t>
      </w:r>
    </w:p>
    <w:p w:rsidR="00664F8E" w:rsidRPr="00664F8E" w:rsidRDefault="00664F8E" w:rsidP="00664F8E">
      <w:pPr>
        <w:autoSpaceDE w:val="0"/>
        <w:autoSpaceDN w:val="0"/>
        <w:adjustRightInd w:val="0"/>
        <w:ind w:firstLine="709"/>
        <w:jc w:val="both"/>
        <w:rPr>
          <w:rFonts w:ascii="Arial" w:hAnsi="Arial" w:cs="Arial"/>
          <w:sz w:val="24"/>
          <w:szCs w:val="24"/>
        </w:rPr>
      </w:pPr>
    </w:p>
    <w:p w:rsidR="00664F8E" w:rsidRPr="00664F8E" w:rsidRDefault="00E145ED" w:rsidP="00664F8E">
      <w:pPr>
        <w:pStyle w:val="ConsPlusNonformat"/>
        <w:ind w:right="-1" w:firstLine="709"/>
        <w:jc w:val="center"/>
        <w:rPr>
          <w:rFonts w:ascii="Arial" w:hAnsi="Arial" w:cs="Arial"/>
          <w:sz w:val="24"/>
          <w:szCs w:val="24"/>
        </w:rPr>
      </w:pPr>
      <w:r w:rsidRPr="00664F8E">
        <w:rPr>
          <w:rFonts w:ascii="Arial" w:hAnsi="Arial" w:cs="Arial"/>
          <w:sz w:val="24"/>
          <w:szCs w:val="24"/>
          <w:lang w:val="tt"/>
        </w:rPr>
        <w:t>4. Муниципаль хезмәт күрсәтүне контрольдә тоту тәртибе һәм формалары</w:t>
      </w:r>
    </w:p>
    <w:p w:rsidR="00664F8E" w:rsidRPr="00664F8E" w:rsidRDefault="00664F8E" w:rsidP="00664F8E">
      <w:pPr>
        <w:pStyle w:val="ConsPlusNonformat"/>
        <w:ind w:right="-1" w:firstLine="709"/>
        <w:jc w:val="center"/>
        <w:rPr>
          <w:rFonts w:ascii="Arial" w:hAnsi="Arial" w:cs="Arial"/>
          <w:sz w:val="24"/>
          <w:szCs w:val="24"/>
        </w:rPr>
      </w:pP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664F8E" w:rsidRPr="00664F8E" w:rsidRDefault="00E145ED" w:rsidP="00664F8E">
      <w:pPr>
        <w:pStyle w:val="ConsPlusNonformat"/>
        <w:ind w:right="-1" w:firstLine="709"/>
        <w:jc w:val="both"/>
        <w:rPr>
          <w:rFonts w:ascii="Arial" w:hAnsi="Arial" w:cs="Arial"/>
          <w:sz w:val="24"/>
          <w:szCs w:val="24"/>
        </w:rPr>
      </w:pPr>
      <w:r w:rsidRPr="00664F8E">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1) муниципаль хезмәт күрсәтү буенча документ проектларын тикшерү һәм килештерү. Проектларга имза кую тикшерү нәтиҗәсе булып тора;</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2) эш башкаруны алып бару буенча билгеләнгән тәртиптә тикшерүләр үткәрү;</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lastRenderedPageBreak/>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Белгечләр административ процедураларның вакыты, эзлеклелеге һәм эчтәлеге бозылу очраклары һәм сәбәпләре турында кичекмәстән муниципаль хезмәт күрсәтүче орган җитәкчесенә хәбәр итәләр, шулай ук кимчелекләрне бетерү буенча ашыгыч чаралар күрәләр.</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4.2. Муниципаль хезмәт күрсәтү буенча административ процедуралар тарафыннан билгеләнгән гамәлләр эзлеклелегенең үтәлешен агымдагы контроль җитәкче урынбасары, муниципаль хезмәт күрсәтү буенча эшне оештыру өчен җаваплы, шулай ук бүлек белгечләре тарафыннан башкарыла.</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Үткәрелгән 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4.4. Җирле үзидарә органы җитәкчесе мөрәҗәгать итүчеләр мөрәҗәгатьләрен үз вакытында карамаган өчен җаваплы.</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 xml:space="preserve">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664F8E" w:rsidRPr="00756D9C" w:rsidRDefault="00E145ED" w:rsidP="00664F8E">
      <w:pPr>
        <w:pStyle w:val="ConsPlusNonformat"/>
        <w:ind w:right="-1" w:firstLine="709"/>
        <w:jc w:val="both"/>
        <w:rPr>
          <w:rFonts w:ascii="Arial" w:hAnsi="Arial" w:cs="Arial"/>
          <w:sz w:val="24"/>
          <w:szCs w:val="24"/>
          <w:lang w:val="tt"/>
        </w:rPr>
      </w:pPr>
      <w:r w:rsidRPr="00664F8E">
        <w:rPr>
          <w:rFonts w:ascii="Arial" w:hAnsi="Arial" w:cs="Arial"/>
          <w:sz w:val="24"/>
          <w:szCs w:val="24"/>
          <w:lang w:val="tt"/>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64F8E" w:rsidRPr="00756D9C" w:rsidRDefault="00664F8E" w:rsidP="00664F8E">
      <w:pPr>
        <w:autoSpaceDE w:val="0"/>
        <w:autoSpaceDN w:val="0"/>
        <w:adjustRightInd w:val="0"/>
        <w:ind w:right="-1" w:firstLine="709"/>
        <w:jc w:val="both"/>
        <w:rPr>
          <w:rFonts w:ascii="Arial" w:hAnsi="Arial" w:cs="Arial"/>
          <w:sz w:val="24"/>
          <w:szCs w:val="24"/>
          <w:lang w:val="tt"/>
        </w:rPr>
      </w:pPr>
    </w:p>
    <w:p w:rsidR="00664F8E" w:rsidRPr="00756D9C" w:rsidRDefault="00E145ED" w:rsidP="00664F8E">
      <w:pPr>
        <w:autoSpaceDE w:val="0"/>
        <w:autoSpaceDN w:val="0"/>
        <w:adjustRightInd w:val="0"/>
        <w:ind w:right="-1"/>
        <w:jc w:val="center"/>
        <w:rPr>
          <w:rFonts w:ascii="Arial" w:hAnsi="Arial" w:cs="Arial"/>
          <w:sz w:val="24"/>
          <w:szCs w:val="24"/>
          <w:lang w:val="tt"/>
        </w:rPr>
      </w:pPr>
      <w:r w:rsidRPr="00664F8E">
        <w:rPr>
          <w:rFonts w:ascii="Arial" w:hAnsi="Arial" w:cs="Arial"/>
          <w:sz w:val="24"/>
          <w:szCs w:val="24"/>
          <w:lang w:val="tt"/>
        </w:rPr>
        <w:t>5.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статьясының 1.1 өлешендә күрсәтелгән оешмаларның, шулай ук аларның вазыйфаи затларының, муниципаль хезмәткәрләрнең, эшчеләрнең карарларына һәм гамәлләренә (гамәл кылмауларына) шикаять бирүнең судка кадәр (судтан тыш) тәртибе</w:t>
      </w:r>
    </w:p>
    <w:p w:rsidR="00664F8E" w:rsidRPr="00756D9C" w:rsidRDefault="00664F8E" w:rsidP="00664F8E">
      <w:pPr>
        <w:autoSpaceDE w:val="0"/>
        <w:autoSpaceDN w:val="0"/>
        <w:adjustRightInd w:val="0"/>
        <w:ind w:right="-1" w:firstLine="709"/>
        <w:jc w:val="center"/>
        <w:rPr>
          <w:rFonts w:ascii="Arial" w:hAnsi="Arial" w:cs="Arial"/>
          <w:sz w:val="24"/>
          <w:szCs w:val="24"/>
          <w:lang w:val="tt"/>
        </w:rPr>
      </w:pP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lastRenderedPageBreak/>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Гариза бирүче шул исәптән түбәндәге очракларда шикаять белән мөрәҗәгать итә ала:</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1) гариза бирүченең муниципаль хезмәт күрсәтү турындагы гаризасын теркәү вакытын бозу;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2) муниципаль хезмәт күрсәтү вакытын бозу;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3) мөрәҗәгать итүчедән муниципаль хезмәт күрсәтү өчен Россия Федерациясе, Татарстан Республикасы, муниципаль районның норматив хокукый актларында тапшырылмаган яисә гамәлгә ашырылмаган документларны яисә мәгълүматны таләп итү яисә гамәлләрне башкару;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4) муниципаль хезмәт күрсәтү өчен Россия Федерациясе, Татарстан Республикасы, муниципаль район норматив хокукый актларында каралган документларны мөрәҗәгать итүчедән кабул итүдән баш тарту;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8) муниципаль хезмәт күрсәтү нәтиҗәләре буенча документлар бирү вакытын яки тәртибен бозу;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 xml:space="preserve">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 пунктында каралган очраклардан тыш, муниципаль хезмәт күрсәтү өчен кирәкле документларны кабул итүдән башта баш тартканда яисә </w:t>
      </w:r>
      <w:r w:rsidRPr="00664F8E">
        <w:rPr>
          <w:rFonts w:ascii="Arial" w:hAnsi="Arial" w:cs="Arial"/>
          <w:sz w:val="24"/>
          <w:szCs w:val="24"/>
          <w:lang w:val="tt"/>
        </w:rPr>
        <w:lastRenderedPageBreak/>
        <w:t>муниципаль хезмәт күрсәтүдән баш тартканда документларның яисә мәгълүматның булмавы һәм (яисә) дөреслеге күрсәтелмәгәндә таләп итү.</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5.4. Шикаять үз эченә түбәндәге мәгълүматны алырга тиеш:</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1) муниципаль хезмәт күрсәтә торган орган исеме, карарларына һәм гамәлләренә (гамәл кылмауларына) карата шикаять белдерелгән, муниципаль хезмәт күрсәтә торган органда эшләүче вазифаи зат, муниципаль хезмәткәрнең фамилиясе, исеме, атасының исеме;</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2) мөрәҗәгать итүченең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урнашкан урыны турында белешмәләр , шулай ук контактлы телефон номеры (номеры), электрон почта адресы (адресы) һәм мөрәҗәгать итүчегә җавап җибәрелергә тиешле почта адресы;</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664F8E" w:rsidRPr="00756D9C" w:rsidRDefault="00E145ED" w:rsidP="00664F8E">
      <w:pPr>
        <w:autoSpaceDE w:val="0"/>
        <w:autoSpaceDN w:val="0"/>
        <w:adjustRightInd w:val="0"/>
        <w:ind w:right="-1" w:firstLine="709"/>
        <w:jc w:val="both"/>
        <w:rPr>
          <w:rFonts w:ascii="Arial" w:hAnsi="Arial" w:cs="Arial"/>
          <w:sz w:val="24"/>
          <w:szCs w:val="24"/>
          <w:lang w:val="tt"/>
        </w:rPr>
      </w:pPr>
      <w:r w:rsidRPr="00664F8E">
        <w:rPr>
          <w:rFonts w:ascii="Arial" w:hAnsi="Arial" w:cs="Arial"/>
          <w:sz w:val="24"/>
          <w:szCs w:val="24"/>
          <w:lang w:val="tt"/>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lastRenderedPageBreak/>
        <w:t>5.6. Шикаятьне карау нәтиҗәләре буенча түбәндәге карарларның берсе кабул ителә: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2) шикаятьне канәгатьләндерүдән баш тартыла.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756D9C" w:rsidRDefault="00E145ED" w:rsidP="00756D9C">
      <w:pPr>
        <w:autoSpaceDE w:val="0"/>
        <w:autoSpaceDN w:val="0"/>
        <w:adjustRightInd w:val="0"/>
        <w:ind w:right="282"/>
        <w:jc w:val="center"/>
        <w:rPr>
          <w:rFonts w:ascii="Arial" w:hAnsi="Arial" w:cs="Arial"/>
          <w:bCs/>
          <w:sz w:val="24"/>
          <w:szCs w:val="24"/>
        </w:rPr>
      </w:pPr>
      <w:r w:rsidRPr="00664F8E">
        <w:rPr>
          <w:rFonts w:ascii="Arial" w:hAnsi="Arial" w:cs="Arial"/>
          <w:bCs/>
          <w:sz w:val="24"/>
          <w:szCs w:val="24"/>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6.1. Муниципаль хезмәт күрсәтүдә гамәлләрнең эзлеклелеге түбәндәге процедураларны үз эченә ала: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1)  гариза бирүчегә муниципаль хезмәт күрсәтү тәртибе турында мәгълүмат җиткерү;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lastRenderedPageBreak/>
        <w:t>2) муниципаль хезмәт күрсәтү өчен кирәк булган гаризаны һәм документларны кабул итү һәм теркәү;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3) Башкарма комитетка документлар белән гариза җибәрү;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4) мөрәҗәгать итүчегә муниципаль хезмәт нәтиҗәсен бирү.</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6.2. Гариза бирүчегә муниципаль хезмәт күрсәтү тәртибе турында мәгълүмат җиткерү.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Мөрәҗәгать итүче КФҮ шәхсән, муниципаль хезмәт күрсәтү тәртибе турында консультацияләр алу өчен телефон аша мөрәҗәгать итәргә хокуклы.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Мөрәҗәгать итүче КФҮ http://mfc16.tatarstan.ru/сайтыннан ирекле файдалану юлы белән муниципаль хезмәт күрсәтү тәртибе турында мәгълүмат ала ала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Административ процедураның нәтиҗәсен теркәү ысулы-белгеч тарафыннан күп функцияле үзәк белгече тарафыннан мөрәҗәгать итүчедә муниципаль хезмәт күрсәтү белән бәйле сораулар булмау фактын билгеләү.</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6.3. Гаризаны кабул итү һәм теркәү.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6.3.1. Мөрәҗәгать итүче муниципаль хезмәт күрсәтү турында язмача гариза бирә һәм әлеге регламентның 2.5 пункты нигезендә КФҮ, КФҮ эш урынын ерактан торып, документларны тапшыра. </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6.3.2. КФҮ белгече, гаризалар кабул итүне алып баручы, КФҮ белән үзара хезмәттәшлек турында килешүдә каралган процедураларны башкара.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КФҮ белән үзара хезмәттәшлек турында килешүдә билгеләнгән срокларда гамәлгә ашырыла.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Процедураларның нәтиҗәсе: кабул ителгән һәм теркәлгән гариза.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lastRenderedPageBreak/>
        <w:t>Административ процедураның нәтиҗәсен теркәү ысулы булып мөрәҗәгать итүчедән документлар кабул итү турында расписка (тасвирламасы) рәсмиләштерү тора.</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6.4. Гаризаны Башкарма комитетка җибәрү.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6.4.1. КФҮ белгече кабул ителгән документлар пакетын Башкарма комитетка КФҮ эше регламентында билгеләнгән тәртиптә җибәрә.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КФҮ белән үзара хезмәттәшлек турында килешүдә билгеләнгән срокларда гамәлгә ашырыла.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 xml:space="preserve">Процедураларының нәтиҗәсе: Башкарма комитетка җибәрелгән документлар </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6.5. Муниципаль хезмәт нәтиҗәсен бирү.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6.5.1. Бүлек белгече билгеләнгән тәртиптә КФҮтә муниципаль хезмәт күрсәтү нәтиҗәсен җибәрә.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6.5.2. КФҮ белгече муниципаль хезмәт нәтиҗәсен Башкарма комитеттан алганда аны билгеләнгән тәртиптә терки, гаризада күрсәтелгән элемтә ысулын кулланып, муниципаль хезмәт күрсәтү нәтиҗәсе турында мөрәҗәгать итүчегә (аның вәкиленә) хәбәр итә.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Башкарма комитеттан документлар кергән көнне гамәлгә ашырыла.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6.5.2. Күпфункцияле үзәк белгече мөрәҗәгать итүчегә муниципаль хезмәт нәтиҗәсен бирә.</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Әлеге пункт белән билгеләнә торган процедуралар гариза бирүченең килү көнендә КФҮ эше Регламентында билгеләнгән срокларда гамәлгә ашырыла.</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Процедураларның нәтиҗәсе: бирелгән муниципаль хезмәт нәтиҗәсе.</w:t>
      </w:r>
    </w:p>
    <w:p w:rsidR="00664F8E" w:rsidRPr="00664F8E" w:rsidRDefault="00E145ED" w:rsidP="00664F8E">
      <w:pPr>
        <w:autoSpaceDE w:val="0"/>
        <w:autoSpaceDN w:val="0"/>
        <w:adjustRightInd w:val="0"/>
        <w:ind w:right="-1" w:firstLine="709"/>
        <w:jc w:val="both"/>
        <w:rPr>
          <w:rFonts w:ascii="Arial" w:hAnsi="Arial" w:cs="Arial"/>
          <w:sz w:val="24"/>
          <w:szCs w:val="24"/>
        </w:rPr>
      </w:pPr>
      <w:r w:rsidRPr="00664F8E">
        <w:rPr>
          <w:rFonts w:ascii="Arial" w:hAnsi="Arial" w:cs="Arial"/>
          <w:sz w:val="24"/>
          <w:szCs w:val="24"/>
          <w:lang w:val="tt"/>
        </w:rPr>
        <w:t>Административ процедураның нәтиҗәсен теркәү ысулы булып, муниципаль хезмәтләр нәтиҗәләрен бирү журналында билге кую тора.</w:t>
      </w:r>
    </w:p>
    <w:p w:rsidR="00664F8E" w:rsidRPr="00664F8E" w:rsidRDefault="00664F8E" w:rsidP="00664F8E">
      <w:pPr>
        <w:autoSpaceDE w:val="0"/>
        <w:autoSpaceDN w:val="0"/>
        <w:adjustRightInd w:val="0"/>
        <w:ind w:right="-1" w:firstLine="709"/>
        <w:jc w:val="both"/>
        <w:rPr>
          <w:rFonts w:ascii="Arial" w:hAnsi="Arial" w:cs="Arial"/>
          <w:sz w:val="24"/>
          <w:szCs w:val="24"/>
        </w:rPr>
      </w:pPr>
    </w:p>
    <w:p w:rsidR="00664F8E" w:rsidRDefault="00664F8E"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rPr>
          <w:rFonts w:ascii="Arial" w:hAnsi="Arial" w:cs="Arial"/>
          <w:spacing w:val="-6"/>
          <w:sz w:val="24"/>
          <w:szCs w:val="24"/>
        </w:rPr>
      </w:pPr>
    </w:p>
    <w:p w:rsidR="00756D9C" w:rsidRDefault="00756D9C" w:rsidP="00756D9C">
      <w:pPr>
        <w:spacing w:after="0"/>
        <w:ind w:left="7230"/>
        <w:jc w:val="center"/>
        <w:rPr>
          <w:rFonts w:ascii="Arial" w:hAnsi="Arial" w:cs="Arial"/>
          <w:spacing w:val="-6"/>
          <w:sz w:val="24"/>
          <w:szCs w:val="24"/>
          <w:lang w:val="tt"/>
        </w:rPr>
      </w:pPr>
      <w:r w:rsidRPr="00664F8E">
        <w:rPr>
          <w:rFonts w:ascii="Arial" w:hAnsi="Arial" w:cs="Arial"/>
          <w:spacing w:val="-6"/>
          <w:sz w:val="24"/>
          <w:szCs w:val="24"/>
          <w:lang w:val="tt"/>
        </w:rPr>
        <w:t xml:space="preserve"> </w:t>
      </w:r>
      <w:r>
        <w:rPr>
          <w:rFonts w:ascii="Arial" w:hAnsi="Arial" w:cs="Arial"/>
          <w:spacing w:val="-6"/>
          <w:sz w:val="24"/>
          <w:szCs w:val="24"/>
          <w:lang w:val="tt"/>
        </w:rPr>
        <w:t>Кушымта</w:t>
      </w:r>
    </w:p>
    <w:p w:rsidR="00664F8E" w:rsidRPr="00C84D5F" w:rsidRDefault="00E145ED" w:rsidP="00756D9C">
      <w:pPr>
        <w:spacing w:after="0"/>
        <w:ind w:left="7230"/>
        <w:jc w:val="center"/>
        <w:rPr>
          <w:rFonts w:ascii="Arial" w:hAnsi="Arial" w:cs="Arial"/>
          <w:spacing w:val="-6"/>
          <w:sz w:val="24"/>
          <w:szCs w:val="24"/>
          <w:lang w:val="tt"/>
        </w:rPr>
      </w:pPr>
      <w:r w:rsidRPr="00664F8E">
        <w:rPr>
          <w:rFonts w:ascii="Arial" w:hAnsi="Arial" w:cs="Arial"/>
          <w:spacing w:val="-6"/>
          <w:sz w:val="24"/>
          <w:szCs w:val="24"/>
          <w:lang w:val="tt"/>
        </w:rPr>
        <w:t xml:space="preserve">(белешмә буларак) </w:t>
      </w:r>
    </w:p>
    <w:p w:rsidR="00664F8E" w:rsidRPr="00C84D5F" w:rsidRDefault="00664F8E" w:rsidP="00664F8E">
      <w:pPr>
        <w:autoSpaceDE w:val="0"/>
        <w:autoSpaceDN w:val="0"/>
        <w:jc w:val="center"/>
        <w:rPr>
          <w:rFonts w:ascii="Arial" w:hAnsi="Arial" w:cs="Arial"/>
          <w:bCs/>
          <w:sz w:val="24"/>
          <w:szCs w:val="24"/>
          <w:lang w:val="tt"/>
        </w:rPr>
      </w:pPr>
    </w:p>
    <w:p w:rsidR="00664F8E" w:rsidRPr="00C84D5F" w:rsidRDefault="00664F8E" w:rsidP="00664F8E">
      <w:pPr>
        <w:jc w:val="center"/>
        <w:rPr>
          <w:rFonts w:ascii="Arial" w:hAnsi="Arial" w:cs="Arial"/>
          <w:sz w:val="24"/>
          <w:szCs w:val="24"/>
          <w:lang w:val="tt"/>
        </w:rPr>
      </w:pPr>
    </w:p>
    <w:p w:rsidR="00664F8E" w:rsidRPr="00C84D5F" w:rsidRDefault="00E145ED" w:rsidP="00664F8E">
      <w:pPr>
        <w:jc w:val="center"/>
        <w:rPr>
          <w:rFonts w:ascii="Arial" w:hAnsi="Arial" w:cs="Arial"/>
          <w:sz w:val="24"/>
          <w:szCs w:val="24"/>
          <w:lang w:val="tt"/>
        </w:rPr>
      </w:pPr>
      <w:r w:rsidRPr="00664F8E">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664F8E" w:rsidRPr="00C84D5F" w:rsidRDefault="00664F8E" w:rsidP="00756D9C">
      <w:pPr>
        <w:rPr>
          <w:rFonts w:ascii="Arial" w:hAnsi="Arial" w:cs="Arial"/>
          <w:sz w:val="24"/>
          <w:szCs w:val="24"/>
          <w:lang w:val="tt"/>
        </w:rPr>
      </w:pPr>
    </w:p>
    <w:p w:rsidR="00664F8E" w:rsidRPr="00756D9C" w:rsidRDefault="00E145ED" w:rsidP="00756D9C">
      <w:pPr>
        <w:jc w:val="center"/>
        <w:rPr>
          <w:rFonts w:ascii="Arial" w:hAnsi="Arial" w:cs="Arial"/>
          <w:sz w:val="24"/>
          <w:szCs w:val="24"/>
          <w:lang w:val="tt"/>
        </w:rPr>
      </w:pPr>
      <w:r w:rsidRPr="00664F8E">
        <w:rPr>
          <w:rFonts w:ascii="Arial"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916"/>
        <w:gridCol w:w="8"/>
        <w:gridCol w:w="4034"/>
      </w:tblGrid>
      <w:tr w:rsidR="003D3E2D" w:rsidTr="000026F6">
        <w:trPr>
          <w:trHeight w:val="488"/>
        </w:trPr>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Электрон адресы</w:t>
            </w:r>
          </w:p>
        </w:tc>
      </w:tr>
      <w:tr w:rsidR="003D3E2D" w:rsidTr="00756D9C">
        <w:trPr>
          <w:trHeight w:val="700"/>
        </w:trPr>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both"/>
              <w:rPr>
                <w:rFonts w:ascii="Arial" w:hAnsi="Arial" w:cs="Arial"/>
                <w:sz w:val="24"/>
                <w:szCs w:val="24"/>
              </w:rPr>
            </w:pPr>
            <w:r w:rsidRPr="00664F8E">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Югары Ослан МБ-Шакиров Илнур Ирекович@tatar.ru</w:t>
            </w:r>
          </w:p>
        </w:tc>
      </w:tr>
      <w:tr w:rsidR="003D3E2D" w:rsidTr="000026F6">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both"/>
              <w:rPr>
                <w:rFonts w:ascii="Arial" w:hAnsi="Arial" w:cs="Arial"/>
                <w:sz w:val="24"/>
                <w:szCs w:val="24"/>
              </w:rPr>
            </w:pPr>
            <w:r w:rsidRPr="00664F8E">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664F8E" w:rsidRPr="00664F8E" w:rsidRDefault="00E145ED" w:rsidP="00756D9C">
            <w:pPr>
              <w:suppressAutoHyphens/>
              <w:spacing w:after="0"/>
              <w:jc w:val="center"/>
              <w:rPr>
                <w:rFonts w:ascii="Arial" w:hAnsi="Arial" w:cs="Arial"/>
                <w:sz w:val="24"/>
                <w:szCs w:val="24"/>
              </w:rPr>
            </w:pPr>
            <w:r w:rsidRPr="00664F8E">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Югары Ослан МБ-Мингазова Әлфия Корбангали кызы</w:t>
            </w:r>
          </w:p>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@tatar.ru</w:t>
            </w:r>
          </w:p>
        </w:tc>
      </w:tr>
      <w:tr w:rsidR="003D3E2D" w:rsidTr="000026F6">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both"/>
              <w:rPr>
                <w:rFonts w:ascii="Arial" w:hAnsi="Arial" w:cs="Arial"/>
                <w:sz w:val="24"/>
                <w:szCs w:val="24"/>
              </w:rPr>
            </w:pPr>
            <w:r w:rsidRPr="00664F8E">
              <w:rPr>
                <w:rFonts w:ascii="Arial" w:hAnsi="Arial" w:cs="Arial"/>
                <w:sz w:val="24"/>
                <w:szCs w:val="24"/>
                <w:lang w:val="tt"/>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center"/>
              <w:rPr>
                <w:rFonts w:ascii="Arial" w:hAnsi="Arial" w:cs="Arial"/>
                <w:sz w:val="24"/>
                <w:szCs w:val="24"/>
              </w:rPr>
            </w:pPr>
            <w:r w:rsidRPr="00664F8E">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Югары Ослан МБ-Московкин Алексей Алексеевич@tatar.ru</w:t>
            </w:r>
          </w:p>
        </w:tc>
      </w:tr>
      <w:tr w:rsidR="003D3E2D" w:rsidTr="000026F6">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both"/>
              <w:rPr>
                <w:rFonts w:ascii="Arial" w:hAnsi="Arial" w:cs="Arial"/>
                <w:sz w:val="24"/>
                <w:szCs w:val="24"/>
              </w:rPr>
            </w:pPr>
            <w:r w:rsidRPr="00664F8E">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center"/>
              <w:rPr>
                <w:rFonts w:ascii="Arial" w:hAnsi="Arial" w:cs="Arial"/>
                <w:sz w:val="24"/>
                <w:szCs w:val="24"/>
              </w:rPr>
            </w:pPr>
            <w:r w:rsidRPr="00664F8E">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Югары Ослан МБ-Бурдина Татьяна Николаевна@tatar.ru</w:t>
            </w:r>
          </w:p>
        </w:tc>
      </w:tr>
    </w:tbl>
    <w:p w:rsidR="00664F8E" w:rsidRPr="00664F8E" w:rsidRDefault="00E145ED" w:rsidP="00664F8E">
      <w:pPr>
        <w:ind w:left="4961"/>
        <w:rPr>
          <w:rFonts w:ascii="Arial" w:hAnsi="Arial" w:cs="Arial"/>
          <w:sz w:val="24"/>
          <w:szCs w:val="24"/>
        </w:rPr>
      </w:pPr>
      <w:r w:rsidRPr="00664F8E">
        <w:rPr>
          <w:rFonts w:ascii="Arial" w:hAnsi="Arial" w:cs="Arial"/>
          <w:sz w:val="24"/>
          <w:szCs w:val="24"/>
        </w:rPr>
        <w:t xml:space="preserve"> </w:t>
      </w:r>
    </w:p>
    <w:p w:rsidR="00664F8E" w:rsidRPr="00664F8E" w:rsidRDefault="00664F8E" w:rsidP="00756D9C">
      <w:pPr>
        <w:autoSpaceDE w:val="0"/>
        <w:autoSpaceDN w:val="0"/>
        <w:adjustRightInd w:val="0"/>
        <w:rPr>
          <w:rFonts w:ascii="Arial" w:hAnsi="Arial" w:cs="Arial"/>
          <w:sz w:val="24"/>
          <w:szCs w:val="24"/>
        </w:rPr>
      </w:pPr>
    </w:p>
    <w:p w:rsidR="00664F8E" w:rsidRPr="00664F8E" w:rsidRDefault="00E145ED" w:rsidP="00756D9C">
      <w:pPr>
        <w:jc w:val="center"/>
        <w:rPr>
          <w:rFonts w:ascii="Arial" w:hAnsi="Arial" w:cs="Arial"/>
          <w:sz w:val="24"/>
          <w:szCs w:val="24"/>
        </w:rPr>
      </w:pPr>
      <w:r w:rsidRPr="00664F8E">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3D3E2D" w:rsidTr="000026F6">
        <w:trPr>
          <w:trHeight w:val="488"/>
        </w:trPr>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664F8E" w:rsidRPr="00664F8E" w:rsidRDefault="00E145ED" w:rsidP="000026F6">
            <w:pPr>
              <w:suppressAutoHyphens/>
              <w:jc w:val="center"/>
              <w:rPr>
                <w:rFonts w:ascii="Arial" w:hAnsi="Arial" w:cs="Arial"/>
                <w:sz w:val="24"/>
                <w:szCs w:val="24"/>
              </w:rPr>
            </w:pPr>
            <w:r w:rsidRPr="00664F8E">
              <w:rPr>
                <w:rFonts w:ascii="Arial" w:hAnsi="Arial" w:cs="Arial"/>
                <w:sz w:val="24"/>
                <w:szCs w:val="24"/>
                <w:lang w:val="tt"/>
              </w:rPr>
              <w:t>Электрон адресы</w:t>
            </w:r>
          </w:p>
        </w:tc>
      </w:tr>
      <w:tr w:rsidR="003D3E2D" w:rsidTr="000026F6">
        <w:tc>
          <w:tcPr>
            <w:tcW w:w="4104"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jc w:val="both"/>
              <w:rPr>
                <w:rFonts w:ascii="Arial" w:hAnsi="Arial" w:cs="Arial"/>
                <w:sz w:val="24"/>
                <w:szCs w:val="24"/>
              </w:rPr>
            </w:pPr>
            <w:r w:rsidRPr="00664F8E">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664F8E" w:rsidRPr="00664F8E" w:rsidRDefault="00E145ED" w:rsidP="00756D9C">
            <w:pPr>
              <w:suppressAutoHyphens/>
              <w:spacing w:after="0"/>
              <w:jc w:val="center"/>
              <w:rPr>
                <w:rFonts w:ascii="Arial" w:hAnsi="Arial" w:cs="Arial"/>
                <w:sz w:val="24"/>
                <w:szCs w:val="24"/>
              </w:rPr>
            </w:pPr>
            <w:r w:rsidRPr="00664F8E">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664F8E" w:rsidRPr="00664F8E" w:rsidRDefault="00E145ED" w:rsidP="00756D9C">
            <w:pPr>
              <w:suppressAutoHyphens/>
              <w:spacing w:after="0"/>
              <w:rPr>
                <w:rFonts w:ascii="Arial" w:hAnsi="Arial" w:cs="Arial"/>
                <w:sz w:val="24"/>
                <w:szCs w:val="24"/>
              </w:rPr>
            </w:pPr>
            <w:r w:rsidRPr="00664F8E">
              <w:rPr>
                <w:rFonts w:ascii="Arial" w:hAnsi="Arial" w:cs="Arial"/>
                <w:sz w:val="24"/>
                <w:szCs w:val="24"/>
                <w:lang w:val="tt"/>
              </w:rPr>
              <w:t>Югары Ослан МБ Зыятдинов Марат Галимзянович@tatar.ru</w:t>
            </w:r>
          </w:p>
        </w:tc>
      </w:tr>
    </w:tbl>
    <w:p w:rsidR="00664F8E" w:rsidRPr="003931F3" w:rsidRDefault="00664F8E" w:rsidP="00664F8E">
      <w:pPr>
        <w:jc w:val="center"/>
        <w:rPr>
          <w:rFonts w:ascii="Arial" w:hAnsi="Arial" w:cs="Arial"/>
          <w:b/>
          <w:bCs/>
        </w:rPr>
      </w:pPr>
    </w:p>
    <w:p w:rsidR="00664F8E" w:rsidRPr="003931F3" w:rsidRDefault="00664F8E" w:rsidP="00664F8E">
      <w:pPr>
        <w:rPr>
          <w:rFonts w:ascii="Arial" w:hAnsi="Arial" w:cs="Arial"/>
          <w:b/>
          <w:bCs/>
        </w:rPr>
      </w:pPr>
    </w:p>
    <w:p w:rsidR="00664F8E" w:rsidRPr="003931F3" w:rsidRDefault="00664F8E" w:rsidP="00664F8E">
      <w:pPr>
        <w:rPr>
          <w:rFonts w:ascii="Arial" w:hAnsi="Arial" w:cs="Arial"/>
          <w:b/>
          <w:bCs/>
        </w:rPr>
      </w:pPr>
    </w:p>
    <w:sectPr w:rsidR="00664F8E" w:rsidRPr="003931F3" w:rsidSect="00C84D5F">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ED" w:rsidRDefault="00717AED">
      <w:pPr>
        <w:spacing w:after="0" w:line="240" w:lineRule="auto"/>
      </w:pPr>
      <w:r>
        <w:separator/>
      </w:r>
    </w:p>
  </w:endnote>
  <w:endnote w:type="continuationSeparator" w:id="0">
    <w:p w:rsidR="00717AED" w:rsidRDefault="0071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ED" w:rsidRDefault="00717AED">
      <w:pPr>
        <w:spacing w:after="0" w:line="240" w:lineRule="auto"/>
      </w:pPr>
      <w:r>
        <w:separator/>
      </w:r>
    </w:p>
  </w:footnote>
  <w:footnote w:type="continuationSeparator" w:id="0">
    <w:p w:rsidR="00717AED" w:rsidRDefault="00717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8D" w:rsidRDefault="00E145ED" w:rsidP="008853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0238D" w:rsidRDefault="0060238D" w:rsidP="00A47C5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8D" w:rsidRDefault="00E145ED">
    <w:pPr>
      <w:pStyle w:val="a8"/>
      <w:jc w:val="center"/>
    </w:pPr>
    <w:r>
      <w:fldChar w:fldCharType="begin"/>
    </w:r>
    <w:r>
      <w:instrText>PAGE   \* MERGEFORMAT</w:instrText>
    </w:r>
    <w:r>
      <w:fldChar w:fldCharType="separate"/>
    </w:r>
    <w:r w:rsidR="00A80585">
      <w:rPr>
        <w:noProof/>
      </w:rPr>
      <w:t>3</w:t>
    </w:r>
    <w:r>
      <w:fldChar w:fldCharType="end"/>
    </w:r>
  </w:p>
  <w:p w:rsidR="0060238D" w:rsidRDefault="0060238D" w:rsidP="00A47C5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6A0"/>
    <w:multiLevelType w:val="hybridMultilevel"/>
    <w:tmpl w:val="39C0CAAA"/>
    <w:lvl w:ilvl="0" w:tplc="84F057EC">
      <w:start w:val="1"/>
      <w:numFmt w:val="decimal"/>
      <w:lvlText w:val="%1."/>
      <w:lvlJc w:val="left"/>
      <w:pPr>
        <w:tabs>
          <w:tab w:val="num" w:pos="720"/>
        </w:tabs>
        <w:ind w:left="720" w:hanging="360"/>
      </w:pPr>
    </w:lvl>
    <w:lvl w:ilvl="1" w:tplc="8DB84C36" w:tentative="1">
      <w:start w:val="1"/>
      <w:numFmt w:val="lowerLetter"/>
      <w:lvlText w:val="%2."/>
      <w:lvlJc w:val="left"/>
      <w:pPr>
        <w:tabs>
          <w:tab w:val="num" w:pos="1440"/>
        </w:tabs>
        <w:ind w:left="1440" w:hanging="360"/>
      </w:pPr>
    </w:lvl>
    <w:lvl w:ilvl="2" w:tplc="4802C23E" w:tentative="1">
      <w:start w:val="1"/>
      <w:numFmt w:val="lowerRoman"/>
      <w:lvlText w:val="%3."/>
      <w:lvlJc w:val="right"/>
      <w:pPr>
        <w:tabs>
          <w:tab w:val="num" w:pos="2160"/>
        </w:tabs>
        <w:ind w:left="2160" w:hanging="180"/>
      </w:pPr>
    </w:lvl>
    <w:lvl w:ilvl="3" w:tplc="5E401502" w:tentative="1">
      <w:start w:val="1"/>
      <w:numFmt w:val="decimal"/>
      <w:lvlText w:val="%4."/>
      <w:lvlJc w:val="left"/>
      <w:pPr>
        <w:tabs>
          <w:tab w:val="num" w:pos="2880"/>
        </w:tabs>
        <w:ind w:left="2880" w:hanging="360"/>
      </w:pPr>
    </w:lvl>
    <w:lvl w:ilvl="4" w:tplc="6DBC4726" w:tentative="1">
      <w:start w:val="1"/>
      <w:numFmt w:val="lowerLetter"/>
      <w:lvlText w:val="%5."/>
      <w:lvlJc w:val="left"/>
      <w:pPr>
        <w:tabs>
          <w:tab w:val="num" w:pos="3600"/>
        </w:tabs>
        <w:ind w:left="3600" w:hanging="360"/>
      </w:pPr>
    </w:lvl>
    <w:lvl w:ilvl="5" w:tplc="EBE8C8FE" w:tentative="1">
      <w:start w:val="1"/>
      <w:numFmt w:val="lowerRoman"/>
      <w:lvlText w:val="%6."/>
      <w:lvlJc w:val="right"/>
      <w:pPr>
        <w:tabs>
          <w:tab w:val="num" w:pos="4320"/>
        </w:tabs>
        <w:ind w:left="4320" w:hanging="180"/>
      </w:pPr>
    </w:lvl>
    <w:lvl w:ilvl="6" w:tplc="73E0E7EE" w:tentative="1">
      <w:start w:val="1"/>
      <w:numFmt w:val="decimal"/>
      <w:lvlText w:val="%7."/>
      <w:lvlJc w:val="left"/>
      <w:pPr>
        <w:tabs>
          <w:tab w:val="num" w:pos="5040"/>
        </w:tabs>
        <w:ind w:left="5040" w:hanging="360"/>
      </w:pPr>
    </w:lvl>
    <w:lvl w:ilvl="7" w:tplc="55143C92" w:tentative="1">
      <w:start w:val="1"/>
      <w:numFmt w:val="lowerLetter"/>
      <w:lvlText w:val="%8."/>
      <w:lvlJc w:val="left"/>
      <w:pPr>
        <w:tabs>
          <w:tab w:val="num" w:pos="5760"/>
        </w:tabs>
        <w:ind w:left="5760" w:hanging="360"/>
      </w:pPr>
    </w:lvl>
    <w:lvl w:ilvl="8" w:tplc="0C1E5034" w:tentative="1">
      <w:start w:val="1"/>
      <w:numFmt w:val="lowerRoman"/>
      <w:lvlText w:val="%9."/>
      <w:lvlJc w:val="right"/>
      <w:pPr>
        <w:tabs>
          <w:tab w:val="num" w:pos="6480"/>
        </w:tabs>
        <w:ind w:left="6480" w:hanging="180"/>
      </w:pPr>
    </w:lvl>
  </w:abstractNum>
  <w:abstractNum w:abstractNumId="1">
    <w:nsid w:val="1B636593"/>
    <w:multiLevelType w:val="hybridMultilevel"/>
    <w:tmpl w:val="A8183796"/>
    <w:lvl w:ilvl="0" w:tplc="7250DD2A">
      <w:start w:val="1"/>
      <w:numFmt w:val="decimal"/>
      <w:lvlText w:val="%1."/>
      <w:lvlJc w:val="left"/>
      <w:pPr>
        <w:tabs>
          <w:tab w:val="num" w:pos="917"/>
        </w:tabs>
        <w:ind w:left="917" w:hanging="600"/>
      </w:pPr>
      <w:rPr>
        <w:rFonts w:hint="default"/>
      </w:rPr>
    </w:lvl>
    <w:lvl w:ilvl="1" w:tplc="220A4C18" w:tentative="1">
      <w:start w:val="1"/>
      <w:numFmt w:val="lowerLetter"/>
      <w:lvlText w:val="%2."/>
      <w:lvlJc w:val="left"/>
      <w:pPr>
        <w:tabs>
          <w:tab w:val="num" w:pos="1397"/>
        </w:tabs>
        <w:ind w:left="1397" w:hanging="360"/>
      </w:pPr>
    </w:lvl>
    <w:lvl w:ilvl="2" w:tplc="93E0604C" w:tentative="1">
      <w:start w:val="1"/>
      <w:numFmt w:val="lowerRoman"/>
      <w:lvlText w:val="%3."/>
      <w:lvlJc w:val="right"/>
      <w:pPr>
        <w:tabs>
          <w:tab w:val="num" w:pos="2117"/>
        </w:tabs>
        <w:ind w:left="2117" w:hanging="180"/>
      </w:pPr>
    </w:lvl>
    <w:lvl w:ilvl="3" w:tplc="C7521360" w:tentative="1">
      <w:start w:val="1"/>
      <w:numFmt w:val="decimal"/>
      <w:lvlText w:val="%4."/>
      <w:lvlJc w:val="left"/>
      <w:pPr>
        <w:tabs>
          <w:tab w:val="num" w:pos="2837"/>
        </w:tabs>
        <w:ind w:left="2837" w:hanging="360"/>
      </w:pPr>
    </w:lvl>
    <w:lvl w:ilvl="4" w:tplc="988224E4" w:tentative="1">
      <w:start w:val="1"/>
      <w:numFmt w:val="lowerLetter"/>
      <w:lvlText w:val="%5."/>
      <w:lvlJc w:val="left"/>
      <w:pPr>
        <w:tabs>
          <w:tab w:val="num" w:pos="3557"/>
        </w:tabs>
        <w:ind w:left="3557" w:hanging="360"/>
      </w:pPr>
    </w:lvl>
    <w:lvl w:ilvl="5" w:tplc="B0321A82" w:tentative="1">
      <w:start w:val="1"/>
      <w:numFmt w:val="lowerRoman"/>
      <w:lvlText w:val="%6."/>
      <w:lvlJc w:val="right"/>
      <w:pPr>
        <w:tabs>
          <w:tab w:val="num" w:pos="4277"/>
        </w:tabs>
        <w:ind w:left="4277" w:hanging="180"/>
      </w:pPr>
    </w:lvl>
    <w:lvl w:ilvl="6" w:tplc="441EB0CE" w:tentative="1">
      <w:start w:val="1"/>
      <w:numFmt w:val="decimal"/>
      <w:lvlText w:val="%7."/>
      <w:lvlJc w:val="left"/>
      <w:pPr>
        <w:tabs>
          <w:tab w:val="num" w:pos="4997"/>
        </w:tabs>
        <w:ind w:left="4997" w:hanging="360"/>
      </w:pPr>
    </w:lvl>
    <w:lvl w:ilvl="7" w:tplc="813A0C96" w:tentative="1">
      <w:start w:val="1"/>
      <w:numFmt w:val="lowerLetter"/>
      <w:lvlText w:val="%8."/>
      <w:lvlJc w:val="left"/>
      <w:pPr>
        <w:tabs>
          <w:tab w:val="num" w:pos="5717"/>
        </w:tabs>
        <w:ind w:left="5717" w:hanging="360"/>
      </w:pPr>
    </w:lvl>
    <w:lvl w:ilvl="8" w:tplc="32E6246A" w:tentative="1">
      <w:start w:val="1"/>
      <w:numFmt w:val="lowerRoman"/>
      <w:lvlText w:val="%9."/>
      <w:lvlJc w:val="right"/>
      <w:pPr>
        <w:tabs>
          <w:tab w:val="num" w:pos="6437"/>
        </w:tabs>
        <w:ind w:left="6437" w:hanging="180"/>
      </w:pPr>
    </w:lvl>
  </w:abstractNum>
  <w:abstractNum w:abstractNumId="2">
    <w:nsid w:val="23A07CCD"/>
    <w:multiLevelType w:val="hybridMultilevel"/>
    <w:tmpl w:val="28384F10"/>
    <w:lvl w:ilvl="0" w:tplc="5F9EA35E">
      <w:start w:val="1"/>
      <w:numFmt w:val="decimal"/>
      <w:lvlText w:val="%1."/>
      <w:lvlJc w:val="left"/>
      <w:pPr>
        <w:ind w:left="1065" w:hanging="360"/>
      </w:pPr>
      <w:rPr>
        <w:rFonts w:cs="Times New Roman" w:hint="default"/>
      </w:rPr>
    </w:lvl>
    <w:lvl w:ilvl="1" w:tplc="F188A346">
      <w:start w:val="1"/>
      <w:numFmt w:val="lowerLetter"/>
      <w:lvlText w:val="%2."/>
      <w:lvlJc w:val="left"/>
      <w:pPr>
        <w:ind w:left="1785" w:hanging="360"/>
      </w:pPr>
      <w:rPr>
        <w:rFonts w:cs="Times New Roman"/>
      </w:rPr>
    </w:lvl>
    <w:lvl w:ilvl="2" w:tplc="363271CC">
      <w:start w:val="1"/>
      <w:numFmt w:val="lowerRoman"/>
      <w:lvlText w:val="%3."/>
      <w:lvlJc w:val="right"/>
      <w:pPr>
        <w:ind w:left="2505" w:hanging="180"/>
      </w:pPr>
      <w:rPr>
        <w:rFonts w:cs="Times New Roman"/>
      </w:rPr>
    </w:lvl>
    <w:lvl w:ilvl="3" w:tplc="06381690">
      <w:start w:val="1"/>
      <w:numFmt w:val="decimal"/>
      <w:lvlText w:val="%4."/>
      <w:lvlJc w:val="left"/>
      <w:pPr>
        <w:ind w:left="3225" w:hanging="360"/>
      </w:pPr>
      <w:rPr>
        <w:rFonts w:cs="Times New Roman"/>
      </w:rPr>
    </w:lvl>
    <w:lvl w:ilvl="4" w:tplc="E9EED2CA">
      <w:start w:val="1"/>
      <w:numFmt w:val="lowerLetter"/>
      <w:lvlText w:val="%5."/>
      <w:lvlJc w:val="left"/>
      <w:pPr>
        <w:ind w:left="3945" w:hanging="360"/>
      </w:pPr>
      <w:rPr>
        <w:rFonts w:cs="Times New Roman"/>
      </w:rPr>
    </w:lvl>
    <w:lvl w:ilvl="5" w:tplc="0E042B3C">
      <w:start w:val="1"/>
      <w:numFmt w:val="lowerRoman"/>
      <w:lvlText w:val="%6."/>
      <w:lvlJc w:val="right"/>
      <w:pPr>
        <w:ind w:left="4665" w:hanging="180"/>
      </w:pPr>
      <w:rPr>
        <w:rFonts w:cs="Times New Roman"/>
      </w:rPr>
    </w:lvl>
    <w:lvl w:ilvl="6" w:tplc="05225594">
      <w:start w:val="1"/>
      <w:numFmt w:val="decimal"/>
      <w:lvlText w:val="%7."/>
      <w:lvlJc w:val="left"/>
      <w:pPr>
        <w:ind w:left="5385" w:hanging="360"/>
      </w:pPr>
      <w:rPr>
        <w:rFonts w:cs="Times New Roman"/>
      </w:rPr>
    </w:lvl>
    <w:lvl w:ilvl="7" w:tplc="7E0C0276">
      <w:start w:val="1"/>
      <w:numFmt w:val="lowerLetter"/>
      <w:lvlText w:val="%8."/>
      <w:lvlJc w:val="left"/>
      <w:pPr>
        <w:ind w:left="6105" w:hanging="360"/>
      </w:pPr>
      <w:rPr>
        <w:rFonts w:cs="Times New Roman"/>
      </w:rPr>
    </w:lvl>
    <w:lvl w:ilvl="8" w:tplc="A5BCAD42">
      <w:start w:val="1"/>
      <w:numFmt w:val="lowerRoman"/>
      <w:lvlText w:val="%9."/>
      <w:lvlJc w:val="right"/>
      <w:pPr>
        <w:ind w:left="6825" w:hanging="180"/>
      </w:pPr>
      <w:rPr>
        <w:rFonts w:cs="Times New Roman"/>
      </w:rPr>
    </w:lvl>
  </w:abstractNum>
  <w:abstractNum w:abstractNumId="3">
    <w:nsid w:val="408619B5"/>
    <w:multiLevelType w:val="hybridMultilevel"/>
    <w:tmpl w:val="28384F10"/>
    <w:lvl w:ilvl="0" w:tplc="7428B94C">
      <w:start w:val="1"/>
      <w:numFmt w:val="decimal"/>
      <w:lvlText w:val="%1."/>
      <w:lvlJc w:val="left"/>
      <w:pPr>
        <w:ind w:left="1065" w:hanging="360"/>
      </w:pPr>
      <w:rPr>
        <w:rFonts w:cs="Times New Roman" w:hint="default"/>
      </w:rPr>
    </w:lvl>
    <w:lvl w:ilvl="1" w:tplc="2E0CF9E8">
      <w:start w:val="1"/>
      <w:numFmt w:val="lowerLetter"/>
      <w:lvlText w:val="%2."/>
      <w:lvlJc w:val="left"/>
      <w:pPr>
        <w:ind w:left="1785" w:hanging="360"/>
      </w:pPr>
      <w:rPr>
        <w:rFonts w:cs="Times New Roman"/>
      </w:rPr>
    </w:lvl>
    <w:lvl w:ilvl="2" w:tplc="C172B39E">
      <w:start w:val="1"/>
      <w:numFmt w:val="lowerRoman"/>
      <w:lvlText w:val="%3."/>
      <w:lvlJc w:val="right"/>
      <w:pPr>
        <w:ind w:left="2505" w:hanging="180"/>
      </w:pPr>
      <w:rPr>
        <w:rFonts w:cs="Times New Roman"/>
      </w:rPr>
    </w:lvl>
    <w:lvl w:ilvl="3" w:tplc="3C8045B6">
      <w:start w:val="1"/>
      <w:numFmt w:val="decimal"/>
      <w:lvlText w:val="%4."/>
      <w:lvlJc w:val="left"/>
      <w:pPr>
        <w:ind w:left="3225" w:hanging="360"/>
      </w:pPr>
      <w:rPr>
        <w:rFonts w:cs="Times New Roman"/>
      </w:rPr>
    </w:lvl>
    <w:lvl w:ilvl="4" w:tplc="EA8209A0">
      <w:start w:val="1"/>
      <w:numFmt w:val="lowerLetter"/>
      <w:lvlText w:val="%5."/>
      <w:lvlJc w:val="left"/>
      <w:pPr>
        <w:ind w:left="3945" w:hanging="360"/>
      </w:pPr>
      <w:rPr>
        <w:rFonts w:cs="Times New Roman"/>
      </w:rPr>
    </w:lvl>
    <w:lvl w:ilvl="5" w:tplc="96B421C6">
      <w:start w:val="1"/>
      <w:numFmt w:val="lowerRoman"/>
      <w:lvlText w:val="%6."/>
      <w:lvlJc w:val="right"/>
      <w:pPr>
        <w:ind w:left="4665" w:hanging="180"/>
      </w:pPr>
      <w:rPr>
        <w:rFonts w:cs="Times New Roman"/>
      </w:rPr>
    </w:lvl>
    <w:lvl w:ilvl="6" w:tplc="0D9A4DEA">
      <w:start w:val="1"/>
      <w:numFmt w:val="decimal"/>
      <w:lvlText w:val="%7."/>
      <w:lvlJc w:val="left"/>
      <w:pPr>
        <w:ind w:left="5385" w:hanging="360"/>
      </w:pPr>
      <w:rPr>
        <w:rFonts w:cs="Times New Roman"/>
      </w:rPr>
    </w:lvl>
    <w:lvl w:ilvl="7" w:tplc="680AE752">
      <w:start w:val="1"/>
      <w:numFmt w:val="lowerLetter"/>
      <w:lvlText w:val="%8."/>
      <w:lvlJc w:val="left"/>
      <w:pPr>
        <w:ind w:left="6105" w:hanging="360"/>
      </w:pPr>
      <w:rPr>
        <w:rFonts w:cs="Times New Roman"/>
      </w:rPr>
    </w:lvl>
    <w:lvl w:ilvl="8" w:tplc="EB6C38EC">
      <w:start w:val="1"/>
      <w:numFmt w:val="lowerRoman"/>
      <w:lvlText w:val="%9."/>
      <w:lvlJc w:val="right"/>
      <w:pPr>
        <w:ind w:left="6825" w:hanging="180"/>
      </w:pPr>
      <w:rPr>
        <w:rFonts w:cs="Times New Roman"/>
      </w:rPr>
    </w:lvl>
  </w:abstractNum>
  <w:abstractNum w:abstractNumId="4">
    <w:nsid w:val="483C78FF"/>
    <w:multiLevelType w:val="hybridMultilevel"/>
    <w:tmpl w:val="DEE6CBC0"/>
    <w:lvl w:ilvl="0" w:tplc="E996D61A">
      <w:start w:val="3"/>
      <w:numFmt w:val="decimal"/>
      <w:lvlText w:val="%1."/>
      <w:lvlJc w:val="left"/>
      <w:pPr>
        <w:ind w:left="720" w:hanging="360"/>
      </w:pPr>
      <w:rPr>
        <w:rFonts w:hint="default"/>
      </w:rPr>
    </w:lvl>
    <w:lvl w:ilvl="1" w:tplc="23B64080" w:tentative="1">
      <w:start w:val="1"/>
      <w:numFmt w:val="lowerLetter"/>
      <w:lvlText w:val="%2."/>
      <w:lvlJc w:val="left"/>
      <w:pPr>
        <w:ind w:left="1440" w:hanging="360"/>
      </w:pPr>
    </w:lvl>
    <w:lvl w:ilvl="2" w:tplc="C66A5F9C" w:tentative="1">
      <w:start w:val="1"/>
      <w:numFmt w:val="lowerRoman"/>
      <w:lvlText w:val="%3."/>
      <w:lvlJc w:val="right"/>
      <w:pPr>
        <w:ind w:left="2160" w:hanging="180"/>
      </w:pPr>
    </w:lvl>
    <w:lvl w:ilvl="3" w:tplc="49F25E2E" w:tentative="1">
      <w:start w:val="1"/>
      <w:numFmt w:val="decimal"/>
      <w:lvlText w:val="%4."/>
      <w:lvlJc w:val="left"/>
      <w:pPr>
        <w:ind w:left="2880" w:hanging="360"/>
      </w:pPr>
    </w:lvl>
    <w:lvl w:ilvl="4" w:tplc="82C8A494" w:tentative="1">
      <w:start w:val="1"/>
      <w:numFmt w:val="lowerLetter"/>
      <w:lvlText w:val="%5."/>
      <w:lvlJc w:val="left"/>
      <w:pPr>
        <w:ind w:left="3600" w:hanging="360"/>
      </w:pPr>
    </w:lvl>
    <w:lvl w:ilvl="5" w:tplc="71AAF0C6" w:tentative="1">
      <w:start w:val="1"/>
      <w:numFmt w:val="lowerRoman"/>
      <w:lvlText w:val="%6."/>
      <w:lvlJc w:val="right"/>
      <w:pPr>
        <w:ind w:left="4320" w:hanging="180"/>
      </w:pPr>
    </w:lvl>
    <w:lvl w:ilvl="6" w:tplc="892AA1F4" w:tentative="1">
      <w:start w:val="1"/>
      <w:numFmt w:val="decimal"/>
      <w:lvlText w:val="%7."/>
      <w:lvlJc w:val="left"/>
      <w:pPr>
        <w:ind w:left="5040" w:hanging="360"/>
      </w:pPr>
    </w:lvl>
    <w:lvl w:ilvl="7" w:tplc="8E90C8CA" w:tentative="1">
      <w:start w:val="1"/>
      <w:numFmt w:val="lowerLetter"/>
      <w:lvlText w:val="%8."/>
      <w:lvlJc w:val="left"/>
      <w:pPr>
        <w:ind w:left="5760" w:hanging="360"/>
      </w:pPr>
    </w:lvl>
    <w:lvl w:ilvl="8" w:tplc="72B4FBF0" w:tentative="1">
      <w:start w:val="1"/>
      <w:numFmt w:val="lowerRoman"/>
      <w:lvlText w:val="%9."/>
      <w:lvlJc w:val="right"/>
      <w:pPr>
        <w:ind w:left="6480" w:hanging="180"/>
      </w:pPr>
    </w:lvl>
  </w:abstractNum>
  <w:abstractNum w:abstractNumId="5">
    <w:nsid w:val="4E9E43CA"/>
    <w:multiLevelType w:val="hybridMultilevel"/>
    <w:tmpl w:val="8F2CFDD2"/>
    <w:lvl w:ilvl="0" w:tplc="12627918">
      <w:start w:val="1"/>
      <w:numFmt w:val="decimal"/>
      <w:lvlText w:val="%1."/>
      <w:lvlJc w:val="left"/>
      <w:pPr>
        <w:ind w:left="630" w:hanging="360"/>
      </w:pPr>
      <w:rPr>
        <w:rFonts w:hint="default"/>
      </w:rPr>
    </w:lvl>
    <w:lvl w:ilvl="1" w:tplc="143CAA56" w:tentative="1">
      <w:start w:val="1"/>
      <w:numFmt w:val="lowerLetter"/>
      <w:lvlText w:val="%2."/>
      <w:lvlJc w:val="left"/>
      <w:pPr>
        <w:ind w:left="1350" w:hanging="360"/>
      </w:pPr>
    </w:lvl>
    <w:lvl w:ilvl="2" w:tplc="22F43218" w:tentative="1">
      <w:start w:val="1"/>
      <w:numFmt w:val="lowerRoman"/>
      <w:lvlText w:val="%3."/>
      <w:lvlJc w:val="right"/>
      <w:pPr>
        <w:ind w:left="2070" w:hanging="180"/>
      </w:pPr>
    </w:lvl>
    <w:lvl w:ilvl="3" w:tplc="28B8A54E" w:tentative="1">
      <w:start w:val="1"/>
      <w:numFmt w:val="decimal"/>
      <w:lvlText w:val="%4."/>
      <w:lvlJc w:val="left"/>
      <w:pPr>
        <w:ind w:left="2790" w:hanging="360"/>
      </w:pPr>
    </w:lvl>
    <w:lvl w:ilvl="4" w:tplc="3850CF24" w:tentative="1">
      <w:start w:val="1"/>
      <w:numFmt w:val="lowerLetter"/>
      <w:lvlText w:val="%5."/>
      <w:lvlJc w:val="left"/>
      <w:pPr>
        <w:ind w:left="3510" w:hanging="360"/>
      </w:pPr>
    </w:lvl>
    <w:lvl w:ilvl="5" w:tplc="23DAAF56" w:tentative="1">
      <w:start w:val="1"/>
      <w:numFmt w:val="lowerRoman"/>
      <w:lvlText w:val="%6."/>
      <w:lvlJc w:val="right"/>
      <w:pPr>
        <w:ind w:left="4230" w:hanging="180"/>
      </w:pPr>
    </w:lvl>
    <w:lvl w:ilvl="6" w:tplc="F5985E96" w:tentative="1">
      <w:start w:val="1"/>
      <w:numFmt w:val="decimal"/>
      <w:lvlText w:val="%7."/>
      <w:lvlJc w:val="left"/>
      <w:pPr>
        <w:ind w:left="4950" w:hanging="360"/>
      </w:pPr>
    </w:lvl>
    <w:lvl w:ilvl="7" w:tplc="F4864CCC" w:tentative="1">
      <w:start w:val="1"/>
      <w:numFmt w:val="lowerLetter"/>
      <w:lvlText w:val="%8."/>
      <w:lvlJc w:val="left"/>
      <w:pPr>
        <w:ind w:left="5670" w:hanging="360"/>
      </w:pPr>
    </w:lvl>
    <w:lvl w:ilvl="8" w:tplc="9AAAE5CE" w:tentative="1">
      <w:start w:val="1"/>
      <w:numFmt w:val="lowerRoman"/>
      <w:lvlText w:val="%9."/>
      <w:lvlJc w:val="right"/>
      <w:pPr>
        <w:ind w:left="6390" w:hanging="180"/>
      </w:pPr>
    </w:lvl>
  </w:abstractNum>
  <w:abstractNum w:abstractNumId="6">
    <w:nsid w:val="6B8649F7"/>
    <w:multiLevelType w:val="hybridMultilevel"/>
    <w:tmpl w:val="9CB68CEC"/>
    <w:lvl w:ilvl="0" w:tplc="0254B4EA">
      <w:start w:val="3"/>
      <w:numFmt w:val="decimal"/>
      <w:lvlText w:val="%1."/>
      <w:lvlJc w:val="left"/>
      <w:pPr>
        <w:ind w:left="720" w:hanging="360"/>
      </w:pPr>
      <w:rPr>
        <w:rFonts w:hint="default"/>
      </w:rPr>
    </w:lvl>
    <w:lvl w:ilvl="1" w:tplc="2D94FA96" w:tentative="1">
      <w:start w:val="1"/>
      <w:numFmt w:val="lowerLetter"/>
      <w:lvlText w:val="%2."/>
      <w:lvlJc w:val="left"/>
      <w:pPr>
        <w:ind w:left="1440" w:hanging="360"/>
      </w:pPr>
    </w:lvl>
    <w:lvl w:ilvl="2" w:tplc="00FACC20" w:tentative="1">
      <w:start w:val="1"/>
      <w:numFmt w:val="lowerRoman"/>
      <w:lvlText w:val="%3."/>
      <w:lvlJc w:val="right"/>
      <w:pPr>
        <w:ind w:left="2160" w:hanging="180"/>
      </w:pPr>
    </w:lvl>
    <w:lvl w:ilvl="3" w:tplc="72E64380" w:tentative="1">
      <w:start w:val="1"/>
      <w:numFmt w:val="decimal"/>
      <w:lvlText w:val="%4."/>
      <w:lvlJc w:val="left"/>
      <w:pPr>
        <w:ind w:left="2880" w:hanging="360"/>
      </w:pPr>
    </w:lvl>
    <w:lvl w:ilvl="4" w:tplc="07F6D6CC" w:tentative="1">
      <w:start w:val="1"/>
      <w:numFmt w:val="lowerLetter"/>
      <w:lvlText w:val="%5."/>
      <w:lvlJc w:val="left"/>
      <w:pPr>
        <w:ind w:left="3600" w:hanging="360"/>
      </w:pPr>
    </w:lvl>
    <w:lvl w:ilvl="5" w:tplc="09F8ACAE" w:tentative="1">
      <w:start w:val="1"/>
      <w:numFmt w:val="lowerRoman"/>
      <w:lvlText w:val="%6."/>
      <w:lvlJc w:val="right"/>
      <w:pPr>
        <w:ind w:left="4320" w:hanging="180"/>
      </w:pPr>
    </w:lvl>
    <w:lvl w:ilvl="6" w:tplc="3AF8BC08" w:tentative="1">
      <w:start w:val="1"/>
      <w:numFmt w:val="decimal"/>
      <w:lvlText w:val="%7."/>
      <w:lvlJc w:val="left"/>
      <w:pPr>
        <w:ind w:left="5040" w:hanging="360"/>
      </w:pPr>
    </w:lvl>
    <w:lvl w:ilvl="7" w:tplc="2EC81DAA" w:tentative="1">
      <w:start w:val="1"/>
      <w:numFmt w:val="lowerLetter"/>
      <w:lvlText w:val="%8."/>
      <w:lvlJc w:val="left"/>
      <w:pPr>
        <w:ind w:left="5760" w:hanging="360"/>
      </w:pPr>
    </w:lvl>
    <w:lvl w:ilvl="8" w:tplc="41F810FE"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026F6"/>
    <w:rsid w:val="00012C10"/>
    <w:rsid w:val="00021F4A"/>
    <w:rsid w:val="00032D2D"/>
    <w:rsid w:val="00042121"/>
    <w:rsid w:val="000462C1"/>
    <w:rsid w:val="000D4A6C"/>
    <w:rsid w:val="001067FB"/>
    <w:rsid w:val="001130DE"/>
    <w:rsid w:val="0011537E"/>
    <w:rsid w:val="00125F8F"/>
    <w:rsid w:val="00157F7F"/>
    <w:rsid w:val="001614FB"/>
    <w:rsid w:val="00162CCB"/>
    <w:rsid w:val="00195F25"/>
    <w:rsid w:val="001A5C9E"/>
    <w:rsid w:val="001B619C"/>
    <w:rsid w:val="00201B10"/>
    <w:rsid w:val="00225D35"/>
    <w:rsid w:val="00230391"/>
    <w:rsid w:val="00242539"/>
    <w:rsid w:val="002500BA"/>
    <w:rsid w:val="002A0963"/>
    <w:rsid w:val="002A6436"/>
    <w:rsid w:val="002D1B10"/>
    <w:rsid w:val="002D4757"/>
    <w:rsid w:val="002F1D67"/>
    <w:rsid w:val="002F296D"/>
    <w:rsid w:val="00320A21"/>
    <w:rsid w:val="00334059"/>
    <w:rsid w:val="003376E6"/>
    <w:rsid w:val="00366ADD"/>
    <w:rsid w:val="00382136"/>
    <w:rsid w:val="003931F3"/>
    <w:rsid w:val="003979C1"/>
    <w:rsid w:val="003D3E2D"/>
    <w:rsid w:val="003E468F"/>
    <w:rsid w:val="003F01EF"/>
    <w:rsid w:val="003F145B"/>
    <w:rsid w:val="003F4175"/>
    <w:rsid w:val="00423DEB"/>
    <w:rsid w:val="00450D7D"/>
    <w:rsid w:val="00464AF0"/>
    <w:rsid w:val="00465238"/>
    <w:rsid w:val="004B3550"/>
    <w:rsid w:val="004C64A2"/>
    <w:rsid w:val="004D7F68"/>
    <w:rsid w:val="004E7840"/>
    <w:rsid w:val="00530E44"/>
    <w:rsid w:val="005779D5"/>
    <w:rsid w:val="005839AF"/>
    <w:rsid w:val="005A316B"/>
    <w:rsid w:val="0060238D"/>
    <w:rsid w:val="006560FB"/>
    <w:rsid w:val="00664F8E"/>
    <w:rsid w:val="006664E3"/>
    <w:rsid w:val="00676559"/>
    <w:rsid w:val="00696612"/>
    <w:rsid w:val="006A151D"/>
    <w:rsid w:val="006A5978"/>
    <w:rsid w:val="006D6276"/>
    <w:rsid w:val="006E1EA0"/>
    <w:rsid w:val="00717AED"/>
    <w:rsid w:val="0073026C"/>
    <w:rsid w:val="00732EA8"/>
    <w:rsid w:val="0075546C"/>
    <w:rsid w:val="00756D9C"/>
    <w:rsid w:val="0076318D"/>
    <w:rsid w:val="007B4FAF"/>
    <w:rsid w:val="007B7F52"/>
    <w:rsid w:val="007C0D40"/>
    <w:rsid w:val="007C4657"/>
    <w:rsid w:val="00810A24"/>
    <w:rsid w:val="00820F14"/>
    <w:rsid w:val="00863B91"/>
    <w:rsid w:val="00875FC4"/>
    <w:rsid w:val="00883AF2"/>
    <w:rsid w:val="00885328"/>
    <w:rsid w:val="008C4D46"/>
    <w:rsid w:val="008E4410"/>
    <w:rsid w:val="008F76B2"/>
    <w:rsid w:val="00911392"/>
    <w:rsid w:val="00937E41"/>
    <w:rsid w:val="00973B10"/>
    <w:rsid w:val="009B3900"/>
    <w:rsid w:val="00A01458"/>
    <w:rsid w:val="00A30BBD"/>
    <w:rsid w:val="00A346ED"/>
    <w:rsid w:val="00A47C54"/>
    <w:rsid w:val="00A71C08"/>
    <w:rsid w:val="00A7621B"/>
    <w:rsid w:val="00A80585"/>
    <w:rsid w:val="00A816AD"/>
    <w:rsid w:val="00A82523"/>
    <w:rsid w:val="00AA6705"/>
    <w:rsid w:val="00AC4C6C"/>
    <w:rsid w:val="00B54EA2"/>
    <w:rsid w:val="00B81800"/>
    <w:rsid w:val="00BA1AC5"/>
    <w:rsid w:val="00BC3E43"/>
    <w:rsid w:val="00BC617D"/>
    <w:rsid w:val="00BD19BE"/>
    <w:rsid w:val="00BD739F"/>
    <w:rsid w:val="00C50B3E"/>
    <w:rsid w:val="00C733B6"/>
    <w:rsid w:val="00C75F21"/>
    <w:rsid w:val="00C84D5F"/>
    <w:rsid w:val="00C86892"/>
    <w:rsid w:val="00C87A05"/>
    <w:rsid w:val="00C91219"/>
    <w:rsid w:val="00C9505F"/>
    <w:rsid w:val="00CD5E32"/>
    <w:rsid w:val="00CF320A"/>
    <w:rsid w:val="00D17CF2"/>
    <w:rsid w:val="00D22624"/>
    <w:rsid w:val="00D52530"/>
    <w:rsid w:val="00D57AF0"/>
    <w:rsid w:val="00D57C72"/>
    <w:rsid w:val="00D61740"/>
    <w:rsid w:val="00D90F99"/>
    <w:rsid w:val="00DE7A27"/>
    <w:rsid w:val="00E04B10"/>
    <w:rsid w:val="00E0563C"/>
    <w:rsid w:val="00E104A6"/>
    <w:rsid w:val="00E145ED"/>
    <w:rsid w:val="00E3258A"/>
    <w:rsid w:val="00E4437F"/>
    <w:rsid w:val="00E47002"/>
    <w:rsid w:val="00EB4781"/>
    <w:rsid w:val="00EC6DCD"/>
    <w:rsid w:val="00ED318C"/>
    <w:rsid w:val="00ED6CB8"/>
    <w:rsid w:val="00EE4544"/>
    <w:rsid w:val="00F07E2D"/>
    <w:rsid w:val="00F24E69"/>
    <w:rsid w:val="00F700F2"/>
    <w:rsid w:val="00F83A0C"/>
    <w:rsid w:val="00F86C12"/>
    <w:rsid w:val="00FB4458"/>
    <w:rsid w:val="00FC12AB"/>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qFormat/>
    <w:rsid w:val="00664F8E"/>
    <w:pPr>
      <w:keepNext/>
      <w:spacing w:before="240" w:after="60" w:line="240" w:lineRule="auto"/>
      <w:outlineLvl w:val="1"/>
    </w:pPr>
    <w:rPr>
      <w:rFonts w:ascii="Arial" w:eastAsia="Times New Roman" w:hAnsi="Arial" w:cs="Arial"/>
      <w:b/>
      <w:bCs/>
      <w:i/>
      <w:iCs/>
      <w:lang w:eastAsia="ru-RU"/>
    </w:rPr>
  </w:style>
  <w:style w:type="paragraph" w:styleId="3">
    <w:name w:val="heading 3"/>
    <w:basedOn w:val="a"/>
    <w:next w:val="a"/>
    <w:link w:val="30"/>
    <w:qFormat/>
    <w:rsid w:val="00664F8E"/>
    <w:pPr>
      <w:keepNext/>
      <w:spacing w:after="0" w:line="360" w:lineRule="auto"/>
      <w:jc w:val="center"/>
      <w:outlineLvl w:val="2"/>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34"/>
    <w:qFormat/>
    <w:rsid w:val="00A01458"/>
    <w:pPr>
      <w:ind w:left="720"/>
    </w:pPr>
    <w:rPr>
      <w:rFonts w:ascii="Calibri" w:eastAsia="Times New Roman" w:hAnsi="Calibri"/>
      <w:sz w:val="22"/>
      <w:szCs w:val="22"/>
      <w:lang w:eastAsia="ru-RU"/>
    </w:rPr>
  </w:style>
  <w:style w:type="paragraph" w:styleId="21">
    <w:name w:val="Body Text 2"/>
    <w:basedOn w:val="a"/>
    <w:link w:val="22"/>
    <w:rsid w:val="00A01458"/>
    <w:pPr>
      <w:spacing w:after="120" w:line="480" w:lineRule="auto"/>
    </w:pPr>
    <w:rPr>
      <w:rFonts w:eastAsia="Times New Roman"/>
      <w:sz w:val="24"/>
      <w:szCs w:val="24"/>
      <w:lang w:eastAsia="ru-RU"/>
    </w:rPr>
  </w:style>
  <w:style w:type="character" w:customStyle="1" w:styleId="22">
    <w:name w:val="Основной текст 2 Знак"/>
    <w:basedOn w:val="a0"/>
    <w:link w:val="21"/>
    <w:rsid w:val="00A01458"/>
    <w:rPr>
      <w:rFonts w:eastAsia="Times New Roman"/>
      <w:sz w:val="24"/>
      <w:szCs w:val="24"/>
    </w:rPr>
  </w:style>
  <w:style w:type="character" w:customStyle="1" w:styleId="20">
    <w:name w:val="Заголовок 2 Знак"/>
    <w:basedOn w:val="a0"/>
    <w:link w:val="2"/>
    <w:rsid w:val="00664F8E"/>
    <w:rPr>
      <w:rFonts w:ascii="Arial" w:eastAsia="Times New Roman" w:hAnsi="Arial" w:cs="Arial"/>
      <w:b/>
      <w:bCs/>
      <w:i/>
      <w:iCs/>
      <w:sz w:val="28"/>
      <w:szCs w:val="28"/>
    </w:rPr>
  </w:style>
  <w:style w:type="character" w:customStyle="1" w:styleId="30">
    <w:name w:val="Заголовок 3 Знак"/>
    <w:basedOn w:val="a0"/>
    <w:link w:val="3"/>
    <w:rsid w:val="00664F8E"/>
    <w:rPr>
      <w:rFonts w:eastAsia="Times New Roman"/>
      <w:sz w:val="28"/>
      <w:szCs w:val="24"/>
    </w:rPr>
  </w:style>
  <w:style w:type="paragraph" w:styleId="a8">
    <w:name w:val="header"/>
    <w:basedOn w:val="a"/>
    <w:link w:val="a9"/>
    <w:uiPriority w:val="99"/>
    <w:rsid w:val="00664F8E"/>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664F8E"/>
    <w:rPr>
      <w:rFonts w:eastAsia="Times New Roman"/>
      <w:sz w:val="24"/>
      <w:szCs w:val="24"/>
      <w:lang w:val="x-none" w:eastAsia="x-none"/>
    </w:rPr>
  </w:style>
  <w:style w:type="character" w:styleId="aa">
    <w:name w:val="page number"/>
    <w:basedOn w:val="a0"/>
    <w:rsid w:val="00664F8E"/>
  </w:style>
  <w:style w:type="paragraph" w:styleId="31">
    <w:name w:val="Body Text Indent 3"/>
    <w:basedOn w:val="a"/>
    <w:link w:val="32"/>
    <w:rsid w:val="00664F8E"/>
    <w:pPr>
      <w:spacing w:after="0" w:line="240" w:lineRule="auto"/>
      <w:ind w:left="708"/>
      <w:jc w:val="both"/>
    </w:pPr>
    <w:rPr>
      <w:rFonts w:eastAsia="Times New Roman"/>
      <w:sz w:val="24"/>
      <w:szCs w:val="24"/>
      <w:lang w:eastAsia="ru-RU"/>
    </w:rPr>
  </w:style>
  <w:style w:type="character" w:customStyle="1" w:styleId="32">
    <w:name w:val="Основной текст с отступом 3 Знак"/>
    <w:basedOn w:val="a0"/>
    <w:link w:val="31"/>
    <w:rsid w:val="00664F8E"/>
    <w:rPr>
      <w:rFonts w:eastAsia="Times New Roman"/>
      <w:sz w:val="24"/>
      <w:szCs w:val="24"/>
    </w:rPr>
  </w:style>
  <w:style w:type="paragraph" w:styleId="ab">
    <w:name w:val="Body Text"/>
    <w:basedOn w:val="a"/>
    <w:link w:val="ac"/>
    <w:rsid w:val="00664F8E"/>
    <w:pPr>
      <w:spacing w:after="120" w:line="240" w:lineRule="auto"/>
    </w:pPr>
    <w:rPr>
      <w:rFonts w:eastAsia="Times New Roman"/>
      <w:sz w:val="24"/>
      <w:szCs w:val="24"/>
      <w:lang w:eastAsia="ru-RU"/>
    </w:rPr>
  </w:style>
  <w:style w:type="character" w:customStyle="1" w:styleId="ac">
    <w:name w:val="Основной текст Знак"/>
    <w:basedOn w:val="a0"/>
    <w:link w:val="ab"/>
    <w:rsid w:val="00664F8E"/>
    <w:rPr>
      <w:rFonts w:eastAsia="Times New Roman"/>
      <w:sz w:val="24"/>
      <w:szCs w:val="24"/>
    </w:rPr>
  </w:style>
  <w:style w:type="paragraph" w:customStyle="1" w:styleId="Heading">
    <w:name w:val="Heading"/>
    <w:rsid w:val="00664F8E"/>
    <w:pPr>
      <w:widowControl w:val="0"/>
      <w:autoSpaceDE w:val="0"/>
      <w:autoSpaceDN w:val="0"/>
      <w:adjustRightInd w:val="0"/>
    </w:pPr>
    <w:rPr>
      <w:rFonts w:ascii="Arial" w:eastAsia="Times New Roman" w:hAnsi="Arial" w:cs="Arial"/>
      <w:b/>
      <w:bCs/>
      <w:sz w:val="22"/>
      <w:szCs w:val="22"/>
    </w:rPr>
  </w:style>
  <w:style w:type="paragraph" w:customStyle="1" w:styleId="ConsPlusNormal">
    <w:name w:val="ConsPlusNormal"/>
    <w:rsid w:val="00664F8E"/>
    <w:pPr>
      <w:widowControl w:val="0"/>
      <w:autoSpaceDE w:val="0"/>
      <w:autoSpaceDN w:val="0"/>
      <w:adjustRightInd w:val="0"/>
      <w:ind w:firstLine="720"/>
    </w:pPr>
    <w:rPr>
      <w:rFonts w:ascii="Arial" w:eastAsia="Times New Roman" w:hAnsi="Arial" w:cs="Arial"/>
    </w:rPr>
  </w:style>
  <w:style w:type="character" w:styleId="ad">
    <w:name w:val="Hyperlink"/>
    <w:rsid w:val="00664F8E"/>
    <w:rPr>
      <w:rFonts w:ascii="Arial" w:hAnsi="Arial" w:cs="Arial" w:hint="default"/>
      <w:color w:val="0058B3"/>
      <w:sz w:val="20"/>
      <w:szCs w:val="20"/>
      <w:u w:val="single"/>
    </w:rPr>
  </w:style>
  <w:style w:type="paragraph" w:styleId="ae">
    <w:name w:val="footer"/>
    <w:basedOn w:val="a"/>
    <w:link w:val="af"/>
    <w:rsid w:val="00664F8E"/>
    <w:pPr>
      <w:tabs>
        <w:tab w:val="center" w:pos="4677"/>
        <w:tab w:val="right" w:pos="9355"/>
      </w:tabs>
      <w:spacing w:after="0" w:line="240" w:lineRule="auto"/>
    </w:pPr>
    <w:rPr>
      <w:rFonts w:eastAsia="Times New Roman"/>
      <w:sz w:val="24"/>
      <w:szCs w:val="24"/>
      <w:lang w:eastAsia="ru-RU"/>
    </w:rPr>
  </w:style>
  <w:style w:type="character" w:customStyle="1" w:styleId="af">
    <w:name w:val="Нижний колонтитул Знак"/>
    <w:basedOn w:val="a0"/>
    <w:link w:val="ae"/>
    <w:rsid w:val="00664F8E"/>
    <w:rPr>
      <w:rFonts w:eastAsia="Times New Roman"/>
      <w:sz w:val="24"/>
      <w:szCs w:val="24"/>
    </w:rPr>
  </w:style>
  <w:style w:type="paragraph" w:styleId="af0">
    <w:name w:val="footnote text"/>
    <w:basedOn w:val="a"/>
    <w:link w:val="af1"/>
    <w:rsid w:val="00664F8E"/>
    <w:pPr>
      <w:spacing w:after="0" w:line="240" w:lineRule="auto"/>
    </w:pPr>
    <w:rPr>
      <w:rFonts w:eastAsia="Times New Roman"/>
      <w:sz w:val="20"/>
      <w:szCs w:val="20"/>
      <w:lang w:eastAsia="ru-RU"/>
    </w:rPr>
  </w:style>
  <w:style w:type="character" w:customStyle="1" w:styleId="af1">
    <w:name w:val="Текст сноски Знак"/>
    <w:basedOn w:val="a0"/>
    <w:link w:val="af0"/>
    <w:rsid w:val="00664F8E"/>
    <w:rPr>
      <w:rFonts w:eastAsia="Times New Roman"/>
    </w:rPr>
  </w:style>
  <w:style w:type="character" w:styleId="af2">
    <w:name w:val="footnote reference"/>
    <w:rsid w:val="00664F8E"/>
    <w:rPr>
      <w:vertAlign w:val="superscript"/>
    </w:rPr>
  </w:style>
  <w:style w:type="paragraph" w:customStyle="1" w:styleId="ConsPlusTitle">
    <w:name w:val="ConsPlusTitle"/>
    <w:uiPriority w:val="99"/>
    <w:rsid w:val="00664F8E"/>
    <w:pPr>
      <w:widowControl w:val="0"/>
      <w:autoSpaceDE w:val="0"/>
      <w:autoSpaceDN w:val="0"/>
      <w:adjustRightInd w:val="0"/>
    </w:pPr>
    <w:rPr>
      <w:rFonts w:ascii="Arial" w:eastAsia="Times New Roman" w:hAnsi="Arial" w:cs="Arial"/>
      <w:b/>
      <w:bCs/>
    </w:rPr>
  </w:style>
  <w:style w:type="paragraph" w:styleId="23">
    <w:name w:val="Body Text Indent 2"/>
    <w:basedOn w:val="a"/>
    <w:link w:val="24"/>
    <w:rsid w:val="00664F8E"/>
    <w:pPr>
      <w:spacing w:after="120" w:line="480" w:lineRule="auto"/>
      <w:ind w:left="283"/>
    </w:pPr>
    <w:rPr>
      <w:rFonts w:eastAsia="Times New Roman"/>
      <w:sz w:val="24"/>
      <w:szCs w:val="24"/>
      <w:lang w:eastAsia="ru-RU"/>
    </w:rPr>
  </w:style>
  <w:style w:type="character" w:customStyle="1" w:styleId="24">
    <w:name w:val="Основной текст с отступом 2 Знак"/>
    <w:basedOn w:val="a0"/>
    <w:link w:val="23"/>
    <w:rsid w:val="00664F8E"/>
    <w:rPr>
      <w:rFonts w:eastAsia="Times New Roman"/>
      <w:sz w:val="24"/>
      <w:szCs w:val="24"/>
    </w:rPr>
  </w:style>
  <w:style w:type="paragraph" w:styleId="af3">
    <w:name w:val="Body Text Indent"/>
    <w:basedOn w:val="a"/>
    <w:link w:val="af4"/>
    <w:rsid w:val="00664F8E"/>
    <w:pPr>
      <w:spacing w:after="120" w:line="240" w:lineRule="auto"/>
      <w:ind w:left="283"/>
    </w:pPr>
    <w:rPr>
      <w:rFonts w:eastAsia="Times New Roman"/>
      <w:sz w:val="24"/>
      <w:szCs w:val="24"/>
      <w:lang w:eastAsia="ru-RU"/>
    </w:rPr>
  </w:style>
  <w:style w:type="character" w:customStyle="1" w:styleId="af4">
    <w:name w:val="Основной текст с отступом Знак"/>
    <w:basedOn w:val="a0"/>
    <w:link w:val="af3"/>
    <w:rsid w:val="00664F8E"/>
    <w:rPr>
      <w:rFonts w:eastAsia="Times New Roman"/>
      <w:sz w:val="24"/>
      <w:szCs w:val="24"/>
    </w:rPr>
  </w:style>
  <w:style w:type="paragraph" w:customStyle="1" w:styleId="ConsPlusNonformat">
    <w:name w:val="ConsPlusNonformat"/>
    <w:uiPriority w:val="99"/>
    <w:rsid w:val="00664F8E"/>
    <w:pPr>
      <w:autoSpaceDE w:val="0"/>
      <w:autoSpaceDN w:val="0"/>
      <w:adjustRightInd w:val="0"/>
    </w:pPr>
    <w:rPr>
      <w:rFonts w:ascii="Courier New" w:eastAsia="Times New Roman" w:hAnsi="Courier New" w:cs="Courier New"/>
    </w:rPr>
  </w:style>
  <w:style w:type="paragraph" w:styleId="af5">
    <w:name w:val="endnote text"/>
    <w:basedOn w:val="a"/>
    <w:link w:val="af6"/>
    <w:uiPriority w:val="99"/>
    <w:semiHidden/>
    <w:unhideWhenUsed/>
    <w:rsid w:val="00664F8E"/>
    <w:pPr>
      <w:spacing w:after="0" w:line="240" w:lineRule="auto"/>
    </w:pPr>
    <w:rPr>
      <w:rFonts w:eastAsia="Times New Roman"/>
      <w:sz w:val="20"/>
      <w:szCs w:val="20"/>
      <w:lang w:eastAsia="ru-RU"/>
    </w:rPr>
  </w:style>
  <w:style w:type="character" w:customStyle="1" w:styleId="af6">
    <w:name w:val="Текст концевой сноски Знак"/>
    <w:basedOn w:val="a0"/>
    <w:link w:val="af5"/>
    <w:uiPriority w:val="99"/>
    <w:semiHidden/>
    <w:rsid w:val="00664F8E"/>
    <w:rPr>
      <w:rFonts w:eastAsia="Times New Roman"/>
    </w:rPr>
  </w:style>
  <w:style w:type="character" w:styleId="af7">
    <w:name w:val="endnote reference"/>
    <w:uiPriority w:val="99"/>
    <w:semiHidden/>
    <w:unhideWhenUsed/>
    <w:rsid w:val="00664F8E"/>
    <w:rPr>
      <w:vertAlign w:val="superscript"/>
    </w:rPr>
  </w:style>
  <w:style w:type="paragraph" w:styleId="af8">
    <w:name w:val="Normal (Web)"/>
    <w:basedOn w:val="a"/>
    <w:rsid w:val="00664F8E"/>
    <w:pPr>
      <w:spacing w:before="100" w:beforeAutospacing="1" w:after="100" w:afterAutospacing="1" w:line="240" w:lineRule="auto"/>
    </w:pPr>
    <w:rPr>
      <w:rFonts w:eastAsia="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664F8E"/>
    <w:pPr>
      <w:spacing w:after="0" w:line="240" w:lineRule="auto"/>
    </w:pPr>
    <w:rPr>
      <w:rFonts w:ascii="Verdana" w:eastAsia="Times New Roman" w:hAnsi="Verdana" w:cs="Verdana"/>
      <w:sz w:val="20"/>
      <w:szCs w:val="20"/>
      <w:lang w:val="en-US"/>
    </w:rPr>
  </w:style>
  <w:style w:type="character" w:customStyle="1" w:styleId="12">
    <w:name w:val="Основной текст + 12"/>
    <w:aliases w:val="5 pt74"/>
    <w:uiPriority w:val="99"/>
    <w:rsid w:val="00664F8E"/>
    <w:rPr>
      <w:rFonts w:ascii="Times New Roman" w:hAnsi="Times New Roman" w:cs="Times New Roman"/>
      <w:sz w:val="25"/>
      <w:szCs w:val="25"/>
      <w:shd w:val="clear" w:color="auto" w:fill="FFFFFF"/>
    </w:rPr>
  </w:style>
  <w:style w:type="paragraph" w:customStyle="1" w:styleId="4">
    <w:name w:val="Знак Знак4"/>
    <w:basedOn w:val="a"/>
    <w:rsid w:val="00664F8E"/>
    <w:pPr>
      <w:spacing w:before="100" w:beforeAutospacing="1" w:after="100" w:afterAutospacing="1" w:line="240" w:lineRule="auto"/>
    </w:pPr>
    <w:rPr>
      <w:rFonts w:ascii="Tahoma" w:eastAsia="Times New Roman" w:hAnsi="Tahoma"/>
      <w:sz w:val="20"/>
      <w:szCs w:val="20"/>
      <w:lang w:val="en-US"/>
    </w:rPr>
  </w:style>
  <w:style w:type="paragraph" w:styleId="af9">
    <w:name w:val="No Spacing"/>
    <w:qFormat/>
    <w:rsid w:val="00664F8E"/>
    <w:rPr>
      <w:rFonts w:ascii="Calibri" w:eastAsia="Times New Roman" w:hAnsi="Calibri"/>
      <w:sz w:val="22"/>
      <w:szCs w:val="22"/>
    </w:rPr>
  </w:style>
  <w:style w:type="paragraph" w:customStyle="1" w:styleId="11">
    <w:name w:val="Абзац списка1"/>
    <w:basedOn w:val="a"/>
    <w:rsid w:val="00664F8E"/>
    <w:pPr>
      <w:ind w:left="720"/>
      <w:contextualSpacing/>
    </w:pPr>
    <w:rPr>
      <w:rFonts w:ascii="Calibri"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FD35-2477-4173-9116-F007FF48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20</TotalTime>
  <Pages>32</Pages>
  <Words>7798</Words>
  <Characters>44454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10</cp:revision>
  <cp:lastPrinted>2021-03-02T12:22:00Z</cp:lastPrinted>
  <dcterms:created xsi:type="dcterms:W3CDTF">2021-03-01T13:12:00Z</dcterms:created>
  <dcterms:modified xsi:type="dcterms:W3CDTF">2021-03-02T12:23:00Z</dcterms:modified>
</cp:coreProperties>
</file>